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2C24A" w14:textId="77777777" w:rsidR="00290672" w:rsidRPr="00290672" w:rsidRDefault="00CD7FA9" w:rsidP="00453D56">
      <w:pPr>
        <w:spacing w:after="0"/>
        <w:ind w:left="326" w:right="254"/>
        <w:jc w:val="center"/>
        <w:rPr>
          <w:rFonts w:ascii="Times New Roman" w:eastAsia="Times New Roman" w:hAnsi="Times New Roman" w:cs="Times New Roman"/>
          <w:b/>
          <w:sz w:val="28"/>
        </w:rPr>
      </w:pPr>
      <w:r>
        <w:rPr>
          <w:rFonts w:ascii="Times New Roman" w:hAnsi="Times New Roman" w:cs="Times New Roman"/>
          <w:sz w:val="28"/>
          <w:szCs w:val="28"/>
        </w:rPr>
        <w:t xml:space="preserve"> </w:t>
      </w:r>
      <w:r w:rsidR="00290672" w:rsidRPr="00290672">
        <w:rPr>
          <w:rFonts w:ascii="Times New Roman" w:eastAsia="Times New Roman" w:hAnsi="Times New Roman" w:cs="Times New Roman"/>
          <w:b/>
          <w:sz w:val="28"/>
        </w:rPr>
        <w:t>Nevada</w:t>
      </w:r>
      <w:r w:rsidR="00290672" w:rsidRPr="00290672">
        <w:rPr>
          <w:rFonts w:ascii="Times New Roman" w:eastAsia="Times New Roman" w:hAnsi="Times New Roman" w:cs="Times New Roman"/>
          <w:b/>
          <w:spacing w:val="-5"/>
          <w:sz w:val="28"/>
        </w:rPr>
        <w:t xml:space="preserve"> </w:t>
      </w:r>
      <w:r w:rsidR="00290672" w:rsidRPr="00290672">
        <w:rPr>
          <w:rFonts w:ascii="Times New Roman" w:eastAsia="Times New Roman" w:hAnsi="Times New Roman" w:cs="Times New Roman"/>
          <w:b/>
          <w:sz w:val="28"/>
        </w:rPr>
        <w:t>Department</w:t>
      </w:r>
      <w:r w:rsidR="00290672" w:rsidRPr="00290672">
        <w:rPr>
          <w:rFonts w:ascii="Times New Roman" w:eastAsia="Times New Roman" w:hAnsi="Times New Roman" w:cs="Times New Roman"/>
          <w:b/>
          <w:spacing w:val="-6"/>
          <w:sz w:val="28"/>
        </w:rPr>
        <w:t xml:space="preserve"> </w:t>
      </w:r>
      <w:r w:rsidR="00290672" w:rsidRPr="00290672">
        <w:rPr>
          <w:rFonts w:ascii="Times New Roman" w:eastAsia="Times New Roman" w:hAnsi="Times New Roman" w:cs="Times New Roman"/>
          <w:b/>
          <w:sz w:val="28"/>
        </w:rPr>
        <w:t>of</w:t>
      </w:r>
      <w:r w:rsidR="00290672" w:rsidRPr="00290672">
        <w:rPr>
          <w:rFonts w:ascii="Times New Roman" w:eastAsia="Times New Roman" w:hAnsi="Times New Roman" w:cs="Times New Roman"/>
          <w:b/>
          <w:spacing w:val="-6"/>
          <w:sz w:val="28"/>
        </w:rPr>
        <w:t xml:space="preserve"> </w:t>
      </w:r>
      <w:r w:rsidR="00290672" w:rsidRPr="00290672">
        <w:rPr>
          <w:rFonts w:ascii="Times New Roman" w:eastAsia="Times New Roman" w:hAnsi="Times New Roman" w:cs="Times New Roman"/>
          <w:b/>
          <w:sz w:val="28"/>
        </w:rPr>
        <w:t>Employment,</w:t>
      </w:r>
      <w:r w:rsidR="00290672" w:rsidRPr="00290672">
        <w:rPr>
          <w:rFonts w:ascii="Times New Roman" w:eastAsia="Times New Roman" w:hAnsi="Times New Roman" w:cs="Times New Roman"/>
          <w:b/>
          <w:spacing w:val="-6"/>
          <w:sz w:val="28"/>
        </w:rPr>
        <w:t xml:space="preserve"> </w:t>
      </w:r>
      <w:r w:rsidR="00290672" w:rsidRPr="00290672">
        <w:rPr>
          <w:rFonts w:ascii="Times New Roman" w:eastAsia="Times New Roman" w:hAnsi="Times New Roman" w:cs="Times New Roman"/>
          <w:b/>
          <w:sz w:val="28"/>
        </w:rPr>
        <w:t>Training</w:t>
      </w:r>
      <w:r w:rsidR="00290672" w:rsidRPr="00290672">
        <w:rPr>
          <w:rFonts w:ascii="Times New Roman" w:eastAsia="Times New Roman" w:hAnsi="Times New Roman" w:cs="Times New Roman"/>
          <w:b/>
          <w:spacing w:val="-5"/>
          <w:sz w:val="28"/>
        </w:rPr>
        <w:t xml:space="preserve"> </w:t>
      </w:r>
      <w:r w:rsidR="00290672" w:rsidRPr="00290672">
        <w:rPr>
          <w:rFonts w:ascii="Times New Roman" w:eastAsia="Times New Roman" w:hAnsi="Times New Roman" w:cs="Times New Roman"/>
          <w:b/>
          <w:sz w:val="28"/>
        </w:rPr>
        <w:t>and</w:t>
      </w:r>
      <w:r w:rsidR="00290672" w:rsidRPr="00290672">
        <w:rPr>
          <w:rFonts w:ascii="Times New Roman" w:eastAsia="Times New Roman" w:hAnsi="Times New Roman" w:cs="Times New Roman"/>
          <w:b/>
          <w:spacing w:val="-6"/>
          <w:sz w:val="28"/>
        </w:rPr>
        <w:t xml:space="preserve"> </w:t>
      </w:r>
      <w:r w:rsidR="00290672" w:rsidRPr="00290672">
        <w:rPr>
          <w:rFonts w:ascii="Times New Roman" w:eastAsia="Times New Roman" w:hAnsi="Times New Roman" w:cs="Times New Roman"/>
          <w:b/>
          <w:sz w:val="28"/>
        </w:rPr>
        <w:t>Rehabilitation Employment Security Division</w:t>
      </w:r>
    </w:p>
    <w:p w14:paraId="50D4694D" w14:textId="77777777" w:rsidR="00290672" w:rsidRPr="00290672" w:rsidRDefault="00290672" w:rsidP="00453D56">
      <w:pPr>
        <w:widowControl w:val="0"/>
        <w:autoSpaceDE w:val="0"/>
        <w:autoSpaceDN w:val="0"/>
        <w:spacing w:after="0"/>
        <w:ind w:left="326" w:right="327"/>
        <w:jc w:val="center"/>
        <w:rPr>
          <w:rFonts w:ascii="Times New Roman" w:eastAsia="Times New Roman" w:hAnsi="Times New Roman" w:cs="Times New Roman"/>
          <w:b/>
          <w:sz w:val="28"/>
        </w:rPr>
      </w:pPr>
      <w:r w:rsidRPr="00290672">
        <w:rPr>
          <w:rFonts w:ascii="Times New Roman" w:eastAsia="Times New Roman" w:hAnsi="Times New Roman" w:cs="Times New Roman"/>
          <w:b/>
          <w:sz w:val="28"/>
        </w:rPr>
        <w:t>Workforce</w:t>
      </w:r>
      <w:r w:rsidRPr="00290672">
        <w:rPr>
          <w:rFonts w:ascii="Times New Roman" w:eastAsia="Times New Roman" w:hAnsi="Times New Roman" w:cs="Times New Roman"/>
          <w:b/>
          <w:spacing w:val="-7"/>
          <w:sz w:val="28"/>
        </w:rPr>
        <w:t xml:space="preserve"> </w:t>
      </w:r>
      <w:r w:rsidRPr="00290672">
        <w:rPr>
          <w:rFonts w:ascii="Times New Roman" w:eastAsia="Times New Roman" w:hAnsi="Times New Roman" w:cs="Times New Roman"/>
          <w:b/>
          <w:sz w:val="28"/>
        </w:rPr>
        <w:t>Programs</w:t>
      </w:r>
    </w:p>
    <w:p w14:paraId="7FD87DB8" w14:textId="77777777" w:rsidR="00290672" w:rsidRPr="00290672" w:rsidRDefault="00290672" w:rsidP="00453D56">
      <w:pPr>
        <w:widowControl w:val="0"/>
        <w:autoSpaceDE w:val="0"/>
        <w:autoSpaceDN w:val="0"/>
        <w:spacing w:before="1" w:after="0"/>
        <w:rPr>
          <w:rFonts w:ascii="Times New Roman" w:eastAsia="Times New Roman" w:hAnsi="Times New Roman" w:cs="Times New Roman"/>
          <w:b/>
          <w:sz w:val="28"/>
          <w:szCs w:val="24"/>
        </w:rPr>
      </w:pPr>
    </w:p>
    <w:p w14:paraId="2F5BF860" w14:textId="77777777" w:rsidR="00290672" w:rsidRPr="00290672" w:rsidRDefault="00290672" w:rsidP="00453D56">
      <w:pPr>
        <w:widowControl w:val="0"/>
        <w:autoSpaceDE w:val="0"/>
        <w:autoSpaceDN w:val="0"/>
        <w:spacing w:before="1" w:after="0"/>
        <w:ind w:left="1506" w:right="1501"/>
        <w:jc w:val="center"/>
        <w:rPr>
          <w:rFonts w:ascii="Times New Roman" w:eastAsia="Times New Roman" w:hAnsi="Times New Roman" w:cs="Times New Roman"/>
          <w:b/>
          <w:sz w:val="28"/>
        </w:rPr>
      </w:pPr>
      <w:r w:rsidRPr="00290672">
        <w:rPr>
          <w:rFonts w:ascii="Times New Roman" w:eastAsia="Times New Roman" w:hAnsi="Times New Roman" w:cs="Times New Roman"/>
          <w:b/>
          <w:sz w:val="28"/>
        </w:rPr>
        <w:t>Workforce</w:t>
      </w:r>
      <w:r w:rsidRPr="00290672">
        <w:rPr>
          <w:rFonts w:ascii="Times New Roman" w:eastAsia="Times New Roman" w:hAnsi="Times New Roman" w:cs="Times New Roman"/>
          <w:b/>
          <w:spacing w:val="-6"/>
          <w:sz w:val="28"/>
        </w:rPr>
        <w:t xml:space="preserve"> </w:t>
      </w:r>
      <w:r w:rsidRPr="00290672">
        <w:rPr>
          <w:rFonts w:ascii="Times New Roman" w:eastAsia="Times New Roman" w:hAnsi="Times New Roman" w:cs="Times New Roman"/>
          <w:b/>
          <w:sz w:val="28"/>
        </w:rPr>
        <w:t>Innovation</w:t>
      </w:r>
      <w:r w:rsidRPr="00290672">
        <w:rPr>
          <w:rFonts w:ascii="Times New Roman" w:eastAsia="Times New Roman" w:hAnsi="Times New Roman" w:cs="Times New Roman"/>
          <w:b/>
          <w:spacing w:val="-6"/>
          <w:sz w:val="28"/>
        </w:rPr>
        <w:t xml:space="preserve"> </w:t>
      </w:r>
      <w:r w:rsidRPr="00290672">
        <w:rPr>
          <w:rFonts w:ascii="Times New Roman" w:eastAsia="Times New Roman" w:hAnsi="Times New Roman" w:cs="Times New Roman"/>
          <w:b/>
          <w:sz w:val="28"/>
        </w:rPr>
        <w:t>and</w:t>
      </w:r>
      <w:r w:rsidRPr="00290672">
        <w:rPr>
          <w:rFonts w:ascii="Times New Roman" w:eastAsia="Times New Roman" w:hAnsi="Times New Roman" w:cs="Times New Roman"/>
          <w:b/>
          <w:spacing w:val="-8"/>
          <w:sz w:val="28"/>
        </w:rPr>
        <w:t xml:space="preserve"> </w:t>
      </w:r>
      <w:r w:rsidRPr="00290672">
        <w:rPr>
          <w:rFonts w:ascii="Times New Roman" w:eastAsia="Times New Roman" w:hAnsi="Times New Roman" w:cs="Times New Roman"/>
          <w:b/>
          <w:sz w:val="28"/>
        </w:rPr>
        <w:t>Opportunity</w:t>
      </w:r>
      <w:r w:rsidRPr="00290672">
        <w:rPr>
          <w:rFonts w:ascii="Times New Roman" w:eastAsia="Times New Roman" w:hAnsi="Times New Roman" w:cs="Times New Roman"/>
          <w:b/>
          <w:spacing w:val="-7"/>
          <w:sz w:val="28"/>
        </w:rPr>
        <w:t xml:space="preserve"> </w:t>
      </w:r>
      <w:r w:rsidRPr="00290672">
        <w:rPr>
          <w:rFonts w:ascii="Times New Roman" w:eastAsia="Times New Roman" w:hAnsi="Times New Roman" w:cs="Times New Roman"/>
          <w:b/>
          <w:sz w:val="28"/>
        </w:rPr>
        <w:t>Act</w:t>
      </w:r>
      <w:r w:rsidRPr="00290672">
        <w:rPr>
          <w:rFonts w:ascii="Times New Roman" w:eastAsia="Times New Roman" w:hAnsi="Times New Roman" w:cs="Times New Roman"/>
          <w:b/>
          <w:spacing w:val="-6"/>
          <w:sz w:val="28"/>
        </w:rPr>
        <w:t xml:space="preserve"> </w:t>
      </w:r>
      <w:r w:rsidRPr="00290672">
        <w:rPr>
          <w:rFonts w:ascii="Times New Roman" w:eastAsia="Times New Roman" w:hAnsi="Times New Roman" w:cs="Times New Roman"/>
          <w:b/>
          <w:sz w:val="28"/>
        </w:rPr>
        <w:t>(WIOA) State Compliance Policy (SCP)</w:t>
      </w:r>
    </w:p>
    <w:p w14:paraId="5BA4DB13" w14:textId="76545084" w:rsidR="000916FF" w:rsidRPr="00FC46B0" w:rsidRDefault="000916FF" w:rsidP="00290672">
      <w:pPr>
        <w:spacing w:after="0" w:line="240" w:lineRule="auto"/>
        <w:jc w:val="center"/>
        <w:rPr>
          <w:rFonts w:ascii="Times New Roman" w:hAnsi="Times New Roman" w:cs="Times New Roman"/>
        </w:rPr>
      </w:pPr>
    </w:p>
    <w:p w14:paraId="5E754629" w14:textId="77777777" w:rsidR="00CD7FA9" w:rsidRPr="00FC46B0" w:rsidRDefault="000916FF" w:rsidP="000916FF">
      <w:pPr>
        <w:spacing w:after="0" w:line="480" w:lineRule="auto"/>
        <w:rPr>
          <w:rFonts w:ascii="Times New Roman" w:hAnsi="Times New Roman" w:cs="Times New Roman"/>
          <w:b/>
          <w:sz w:val="24"/>
          <w:szCs w:val="24"/>
        </w:rPr>
      </w:pPr>
      <w:r w:rsidRPr="00FC46B0">
        <w:rPr>
          <w:rFonts w:ascii="Times New Roman" w:hAnsi="Times New Roman" w:cs="Times New Roman"/>
          <w:b/>
          <w:sz w:val="24"/>
          <w:szCs w:val="24"/>
        </w:rPr>
        <w:t>Policy Number:</w:t>
      </w:r>
      <w:r w:rsidR="00CD7FA9" w:rsidRPr="00FC46B0">
        <w:rPr>
          <w:rFonts w:ascii="Times New Roman" w:hAnsi="Times New Roman" w:cs="Times New Roman"/>
          <w:b/>
          <w:sz w:val="24"/>
          <w:szCs w:val="24"/>
        </w:rPr>
        <w:t xml:space="preserve"> </w:t>
      </w:r>
      <w:r w:rsidR="00FC31F5" w:rsidRPr="00FC46B0">
        <w:rPr>
          <w:rFonts w:ascii="Times New Roman" w:hAnsi="Times New Roman" w:cs="Times New Roman"/>
          <w:b/>
          <w:sz w:val="24"/>
          <w:szCs w:val="24"/>
        </w:rPr>
        <w:t>2.6</w:t>
      </w:r>
    </w:p>
    <w:p w14:paraId="54118010" w14:textId="48532DD0" w:rsidR="000916FF" w:rsidRDefault="000916FF" w:rsidP="00290672">
      <w:pPr>
        <w:spacing w:after="0"/>
        <w:rPr>
          <w:rFonts w:ascii="Times New Roman" w:hAnsi="Times New Roman" w:cs="Times New Roman"/>
          <w:sz w:val="24"/>
          <w:szCs w:val="24"/>
        </w:rPr>
      </w:pPr>
      <w:r w:rsidRPr="00FC46B0">
        <w:rPr>
          <w:rFonts w:ascii="Times New Roman" w:hAnsi="Times New Roman" w:cs="Times New Roman"/>
          <w:b/>
          <w:sz w:val="24"/>
          <w:szCs w:val="24"/>
          <w:u w:val="single"/>
        </w:rPr>
        <w:t>Originating Office</w:t>
      </w:r>
      <w:r w:rsidRPr="00FC46B0">
        <w:rPr>
          <w:rFonts w:ascii="Times New Roman" w:hAnsi="Times New Roman" w:cs="Times New Roman"/>
          <w:b/>
          <w:sz w:val="24"/>
          <w:szCs w:val="24"/>
        </w:rPr>
        <w:t>:</w:t>
      </w:r>
      <w:r w:rsidR="00CD7FA9" w:rsidRPr="00FC46B0">
        <w:rPr>
          <w:rFonts w:ascii="Times New Roman" w:hAnsi="Times New Roman" w:cs="Times New Roman"/>
          <w:b/>
          <w:sz w:val="24"/>
          <w:szCs w:val="24"/>
        </w:rPr>
        <w:t xml:space="preserve"> </w:t>
      </w:r>
      <w:r w:rsidR="00290672" w:rsidRPr="00290672">
        <w:rPr>
          <w:rFonts w:ascii="Times New Roman" w:hAnsi="Times New Roman" w:cs="Times New Roman"/>
          <w:bCs/>
          <w:sz w:val="24"/>
          <w:szCs w:val="24"/>
        </w:rPr>
        <w:t xml:space="preserve">Department of Employment, Training and Rehabilitation </w:t>
      </w:r>
      <w:r w:rsidR="00290672">
        <w:rPr>
          <w:rFonts w:ascii="Times New Roman" w:hAnsi="Times New Roman" w:cs="Times New Roman"/>
          <w:b/>
          <w:sz w:val="24"/>
          <w:szCs w:val="24"/>
        </w:rPr>
        <w:t>(</w:t>
      </w:r>
      <w:r w:rsidR="00F6075C" w:rsidRPr="00FC46B0">
        <w:rPr>
          <w:rFonts w:ascii="Times New Roman" w:hAnsi="Times New Roman" w:cs="Times New Roman"/>
          <w:sz w:val="24"/>
          <w:szCs w:val="24"/>
        </w:rPr>
        <w:t>DETR</w:t>
      </w:r>
      <w:r w:rsidR="00290672">
        <w:rPr>
          <w:rFonts w:ascii="Times New Roman" w:hAnsi="Times New Roman" w:cs="Times New Roman"/>
          <w:sz w:val="24"/>
          <w:szCs w:val="24"/>
        </w:rPr>
        <w:t>)</w:t>
      </w:r>
      <w:r w:rsidR="00F6075C" w:rsidRPr="00FC46B0">
        <w:rPr>
          <w:rFonts w:ascii="Times New Roman" w:hAnsi="Times New Roman" w:cs="Times New Roman"/>
          <w:sz w:val="24"/>
          <w:szCs w:val="24"/>
        </w:rPr>
        <w:t xml:space="preserve">; </w:t>
      </w:r>
      <w:r w:rsidR="00CD7FA9" w:rsidRPr="00FC46B0">
        <w:rPr>
          <w:rFonts w:ascii="Times New Roman" w:hAnsi="Times New Roman" w:cs="Times New Roman"/>
          <w:sz w:val="24"/>
          <w:szCs w:val="24"/>
        </w:rPr>
        <w:t xml:space="preserve">Workforce </w:t>
      </w:r>
      <w:r w:rsidR="00290672">
        <w:rPr>
          <w:rFonts w:ascii="Times New Roman" w:hAnsi="Times New Roman" w:cs="Times New Roman"/>
          <w:sz w:val="24"/>
          <w:szCs w:val="24"/>
        </w:rPr>
        <w:t>Programs</w:t>
      </w:r>
    </w:p>
    <w:p w14:paraId="20460253" w14:textId="77777777" w:rsidR="00290672" w:rsidRPr="00FC46B0" w:rsidRDefault="00290672" w:rsidP="00290672">
      <w:pPr>
        <w:spacing w:after="0"/>
        <w:rPr>
          <w:rFonts w:ascii="Times New Roman" w:hAnsi="Times New Roman" w:cs="Times New Roman"/>
          <w:sz w:val="24"/>
          <w:szCs w:val="24"/>
        </w:rPr>
      </w:pPr>
    </w:p>
    <w:p w14:paraId="3E6AD89A" w14:textId="03E5B603" w:rsidR="000916FF" w:rsidRPr="00FC46B0" w:rsidRDefault="000916FF" w:rsidP="00DB1E73">
      <w:pPr>
        <w:spacing w:after="0" w:line="240" w:lineRule="auto"/>
        <w:rPr>
          <w:rFonts w:ascii="Times New Roman" w:hAnsi="Times New Roman" w:cs="Times New Roman"/>
          <w:sz w:val="24"/>
          <w:szCs w:val="24"/>
        </w:rPr>
      </w:pPr>
      <w:r w:rsidRPr="00FC46B0">
        <w:rPr>
          <w:rFonts w:ascii="Times New Roman" w:hAnsi="Times New Roman" w:cs="Times New Roman"/>
          <w:b/>
          <w:sz w:val="24"/>
          <w:szCs w:val="24"/>
          <w:u w:val="single"/>
        </w:rPr>
        <w:t>Subject</w:t>
      </w:r>
      <w:r w:rsidR="00290672" w:rsidRPr="00FC46B0">
        <w:rPr>
          <w:rFonts w:ascii="Times New Roman" w:hAnsi="Times New Roman" w:cs="Times New Roman"/>
          <w:sz w:val="24"/>
          <w:szCs w:val="24"/>
        </w:rPr>
        <w:t>: Youth</w:t>
      </w:r>
      <w:r w:rsidR="003C7687" w:rsidRPr="00FC46B0">
        <w:rPr>
          <w:rFonts w:ascii="Times New Roman" w:hAnsi="Times New Roman" w:cs="Times New Roman"/>
          <w:sz w:val="24"/>
          <w:szCs w:val="24"/>
        </w:rPr>
        <w:t xml:space="preserve"> </w:t>
      </w:r>
      <w:r w:rsidR="00090593" w:rsidRPr="00FC46B0">
        <w:rPr>
          <w:rFonts w:ascii="Times New Roman" w:hAnsi="Times New Roman" w:cs="Times New Roman"/>
          <w:sz w:val="24"/>
          <w:szCs w:val="24"/>
        </w:rPr>
        <w:t>Work Experience (WEX)</w:t>
      </w:r>
      <w:r w:rsidR="00E46BC7" w:rsidRPr="00FC46B0">
        <w:rPr>
          <w:rFonts w:ascii="Times New Roman" w:hAnsi="Times New Roman" w:cs="Times New Roman"/>
          <w:sz w:val="24"/>
          <w:szCs w:val="24"/>
        </w:rPr>
        <w:t>/</w:t>
      </w:r>
      <w:r w:rsidR="001C4EC9" w:rsidRPr="00FC46B0">
        <w:rPr>
          <w:rFonts w:ascii="Times New Roman" w:hAnsi="Times New Roman" w:cs="Times New Roman"/>
          <w:sz w:val="24"/>
          <w:szCs w:val="24"/>
        </w:rPr>
        <w:t xml:space="preserve"> Internships,</w:t>
      </w:r>
      <w:r w:rsidR="00321CD4" w:rsidRPr="00FC46B0">
        <w:rPr>
          <w:rFonts w:ascii="Times New Roman" w:hAnsi="Times New Roman" w:cs="Times New Roman"/>
          <w:sz w:val="24"/>
          <w:szCs w:val="24"/>
        </w:rPr>
        <w:t xml:space="preserve"> Pre</w:t>
      </w:r>
      <w:r w:rsidR="00FE394A" w:rsidRPr="00FC46B0">
        <w:rPr>
          <w:rFonts w:ascii="Times New Roman" w:hAnsi="Times New Roman" w:cs="Times New Roman"/>
          <w:sz w:val="24"/>
          <w:szCs w:val="24"/>
        </w:rPr>
        <w:t>-</w:t>
      </w:r>
      <w:r w:rsidR="00321CD4" w:rsidRPr="00FC46B0">
        <w:rPr>
          <w:rFonts w:ascii="Times New Roman" w:hAnsi="Times New Roman" w:cs="Times New Roman"/>
          <w:sz w:val="24"/>
          <w:szCs w:val="24"/>
        </w:rPr>
        <w:t>Apprent</w:t>
      </w:r>
      <w:r w:rsidR="00FE394A" w:rsidRPr="00FC46B0">
        <w:rPr>
          <w:rFonts w:ascii="Times New Roman" w:hAnsi="Times New Roman" w:cs="Times New Roman"/>
          <w:sz w:val="24"/>
          <w:szCs w:val="24"/>
        </w:rPr>
        <w:t>iceship</w:t>
      </w:r>
      <w:r w:rsidR="00321CD4" w:rsidRPr="00FC46B0">
        <w:rPr>
          <w:rFonts w:ascii="Times New Roman" w:hAnsi="Times New Roman" w:cs="Times New Roman"/>
          <w:sz w:val="24"/>
          <w:szCs w:val="24"/>
        </w:rPr>
        <w:t xml:space="preserve">, </w:t>
      </w:r>
      <w:r w:rsidR="00336259" w:rsidRPr="00FC46B0">
        <w:rPr>
          <w:rFonts w:ascii="Times New Roman" w:hAnsi="Times New Roman" w:cs="Times New Roman"/>
          <w:sz w:val="24"/>
          <w:szCs w:val="24"/>
        </w:rPr>
        <w:t xml:space="preserve">Registered </w:t>
      </w:r>
      <w:r w:rsidR="00FE394A" w:rsidRPr="00FC46B0">
        <w:rPr>
          <w:rFonts w:ascii="Times New Roman" w:hAnsi="Times New Roman" w:cs="Times New Roman"/>
          <w:sz w:val="24"/>
          <w:szCs w:val="24"/>
        </w:rPr>
        <w:t>Apprenticeship</w:t>
      </w:r>
      <w:r w:rsidR="00E377A8" w:rsidRPr="00FC46B0">
        <w:rPr>
          <w:rFonts w:ascii="Times New Roman" w:hAnsi="Times New Roman" w:cs="Times New Roman"/>
          <w:sz w:val="24"/>
          <w:szCs w:val="24"/>
        </w:rPr>
        <w:t xml:space="preserve"> (RA) and</w:t>
      </w:r>
      <w:r w:rsidR="00686E91" w:rsidRPr="00FC46B0">
        <w:rPr>
          <w:rFonts w:ascii="Times New Roman" w:hAnsi="Times New Roman" w:cs="Times New Roman"/>
          <w:sz w:val="24"/>
          <w:szCs w:val="24"/>
        </w:rPr>
        <w:t xml:space="preserve"> On </w:t>
      </w:r>
      <w:proofErr w:type="gramStart"/>
      <w:r w:rsidR="00686E91" w:rsidRPr="00FC46B0">
        <w:rPr>
          <w:rFonts w:ascii="Times New Roman" w:hAnsi="Times New Roman" w:cs="Times New Roman"/>
          <w:sz w:val="24"/>
          <w:szCs w:val="24"/>
        </w:rPr>
        <w:t>the Job</w:t>
      </w:r>
      <w:proofErr w:type="gramEnd"/>
      <w:r w:rsidR="00686E91" w:rsidRPr="00FC46B0">
        <w:rPr>
          <w:rFonts w:ascii="Times New Roman" w:hAnsi="Times New Roman" w:cs="Times New Roman"/>
          <w:sz w:val="24"/>
          <w:szCs w:val="24"/>
        </w:rPr>
        <w:t xml:space="preserve"> Training</w:t>
      </w:r>
    </w:p>
    <w:p w14:paraId="24047047" w14:textId="77777777" w:rsidR="003C0422" w:rsidRPr="00FC46B0" w:rsidRDefault="003C0422" w:rsidP="00DB1E73">
      <w:pPr>
        <w:spacing w:after="0" w:line="240" w:lineRule="auto"/>
        <w:rPr>
          <w:rFonts w:ascii="Times New Roman" w:hAnsi="Times New Roman" w:cs="Times New Roman"/>
          <w:b/>
          <w:sz w:val="24"/>
          <w:szCs w:val="24"/>
        </w:rPr>
      </w:pPr>
    </w:p>
    <w:p w14:paraId="59540F96" w14:textId="77777777" w:rsidR="003C0422" w:rsidRPr="00FC46B0" w:rsidRDefault="000916FF" w:rsidP="00DB1E73">
      <w:pPr>
        <w:spacing w:after="0" w:line="240" w:lineRule="auto"/>
        <w:rPr>
          <w:rFonts w:ascii="Times New Roman" w:hAnsi="Times New Roman" w:cs="Times New Roman"/>
          <w:sz w:val="24"/>
          <w:szCs w:val="24"/>
        </w:rPr>
      </w:pPr>
      <w:r w:rsidRPr="00FC46B0">
        <w:rPr>
          <w:rFonts w:ascii="Times New Roman" w:hAnsi="Times New Roman" w:cs="Times New Roman"/>
          <w:b/>
          <w:sz w:val="24"/>
          <w:szCs w:val="24"/>
          <w:u w:val="single"/>
        </w:rPr>
        <w:t>Issued</w:t>
      </w:r>
      <w:r w:rsidRPr="00FC46B0">
        <w:rPr>
          <w:rFonts w:ascii="Times New Roman" w:hAnsi="Times New Roman" w:cs="Times New Roman"/>
          <w:b/>
          <w:sz w:val="24"/>
          <w:szCs w:val="24"/>
        </w:rPr>
        <w:t>:</w:t>
      </w:r>
      <w:r w:rsidR="0052015D" w:rsidRPr="00FC46B0">
        <w:rPr>
          <w:rFonts w:ascii="Times New Roman" w:hAnsi="Times New Roman" w:cs="Times New Roman"/>
          <w:b/>
          <w:sz w:val="24"/>
          <w:szCs w:val="24"/>
        </w:rPr>
        <w:t xml:space="preserve"> </w:t>
      </w:r>
      <w:r w:rsidR="009509FA" w:rsidRPr="00FC46B0">
        <w:rPr>
          <w:rFonts w:ascii="Times New Roman" w:hAnsi="Times New Roman" w:cs="Times New Roman"/>
          <w:sz w:val="24"/>
          <w:szCs w:val="24"/>
        </w:rPr>
        <w:t>NEW</w:t>
      </w:r>
      <w:r w:rsidR="00A455DD">
        <w:rPr>
          <w:rFonts w:ascii="Times New Roman" w:hAnsi="Times New Roman" w:cs="Times New Roman"/>
          <w:sz w:val="24"/>
          <w:szCs w:val="24"/>
        </w:rPr>
        <w:t>; Approved GWDB Executive Committee, 11-14-16; Ratified GWDB, 01-19-17</w:t>
      </w:r>
    </w:p>
    <w:p w14:paraId="08E6C563" w14:textId="77777777" w:rsidR="00CE6159" w:rsidRPr="00FC46B0" w:rsidRDefault="00CE6159" w:rsidP="00DB1E73">
      <w:pPr>
        <w:spacing w:after="0" w:line="240" w:lineRule="auto"/>
        <w:rPr>
          <w:rFonts w:ascii="Times New Roman" w:hAnsi="Times New Roman" w:cs="Times New Roman"/>
          <w:sz w:val="24"/>
          <w:szCs w:val="24"/>
        </w:rPr>
      </w:pPr>
    </w:p>
    <w:p w14:paraId="182F1CEA" w14:textId="77777777" w:rsidR="001C4EC9" w:rsidRPr="00FC46B0" w:rsidRDefault="000916FF" w:rsidP="001C4EC9">
      <w:pPr>
        <w:spacing w:after="0" w:line="240" w:lineRule="auto"/>
        <w:rPr>
          <w:rFonts w:ascii="Times New Roman" w:hAnsi="Times New Roman" w:cs="Times New Roman"/>
          <w:sz w:val="24"/>
          <w:szCs w:val="24"/>
        </w:rPr>
      </w:pPr>
      <w:r w:rsidRPr="00FC46B0">
        <w:rPr>
          <w:rFonts w:ascii="Times New Roman" w:hAnsi="Times New Roman" w:cs="Times New Roman"/>
          <w:b/>
          <w:sz w:val="24"/>
          <w:szCs w:val="24"/>
          <w:u w:val="single"/>
        </w:rPr>
        <w:t>Purpose</w:t>
      </w:r>
      <w:r w:rsidRPr="00FC46B0">
        <w:rPr>
          <w:rFonts w:ascii="Times New Roman" w:hAnsi="Times New Roman" w:cs="Times New Roman"/>
          <w:b/>
          <w:sz w:val="24"/>
          <w:szCs w:val="24"/>
        </w:rPr>
        <w:t>:</w:t>
      </w:r>
      <w:r w:rsidR="0052015D" w:rsidRPr="00FC46B0">
        <w:rPr>
          <w:rFonts w:ascii="Times New Roman" w:hAnsi="Times New Roman" w:cs="Times New Roman"/>
          <w:b/>
          <w:sz w:val="24"/>
          <w:szCs w:val="24"/>
        </w:rPr>
        <w:t xml:space="preserve"> </w:t>
      </w:r>
      <w:r w:rsidR="001C4EC9" w:rsidRPr="00FC46B0">
        <w:rPr>
          <w:rFonts w:ascii="Times New Roman" w:hAnsi="Times New Roman" w:cs="Times New Roman"/>
          <w:sz w:val="24"/>
          <w:szCs w:val="24"/>
        </w:rPr>
        <w:t>To provide the</w:t>
      </w:r>
      <w:r w:rsidR="00FC31F5" w:rsidRPr="00FC46B0">
        <w:rPr>
          <w:rFonts w:ascii="Times New Roman" w:hAnsi="Times New Roman" w:cs="Times New Roman"/>
          <w:sz w:val="24"/>
          <w:szCs w:val="24"/>
        </w:rPr>
        <w:t xml:space="preserve"> </w:t>
      </w:r>
      <w:r w:rsidR="001C4EC9" w:rsidRPr="00FC46B0">
        <w:rPr>
          <w:rFonts w:ascii="Times New Roman" w:hAnsi="Times New Roman" w:cs="Times New Roman"/>
          <w:sz w:val="24"/>
          <w:szCs w:val="24"/>
        </w:rPr>
        <w:t>Workforce Innovation and Opportunity Act (WIOA) requirements for Work Experience</w:t>
      </w:r>
      <w:r w:rsidR="00E46BC7" w:rsidRPr="00FC46B0">
        <w:rPr>
          <w:rFonts w:ascii="Times New Roman" w:hAnsi="Times New Roman" w:cs="Times New Roman"/>
          <w:sz w:val="24"/>
          <w:szCs w:val="24"/>
        </w:rPr>
        <w:t>/</w:t>
      </w:r>
      <w:r w:rsidR="001C4EC9" w:rsidRPr="00FC46B0">
        <w:rPr>
          <w:rFonts w:ascii="Times New Roman" w:hAnsi="Times New Roman" w:cs="Times New Roman"/>
          <w:sz w:val="24"/>
          <w:szCs w:val="24"/>
        </w:rPr>
        <w:t xml:space="preserve"> Internships, Pre-</w:t>
      </w:r>
      <w:r w:rsidR="00E377A8" w:rsidRPr="00FC46B0">
        <w:rPr>
          <w:rFonts w:ascii="Times New Roman" w:hAnsi="Times New Roman" w:cs="Times New Roman"/>
          <w:sz w:val="24"/>
          <w:szCs w:val="24"/>
        </w:rPr>
        <w:t xml:space="preserve">Apprenticeship and RA </w:t>
      </w:r>
      <w:r w:rsidR="006311D2" w:rsidRPr="00FC46B0">
        <w:rPr>
          <w:rFonts w:ascii="Times New Roman" w:hAnsi="Times New Roman" w:cs="Times New Roman"/>
          <w:sz w:val="24"/>
          <w:szCs w:val="24"/>
        </w:rPr>
        <w:t xml:space="preserve">for the Youth </w:t>
      </w:r>
      <w:r w:rsidR="001C4EC9" w:rsidRPr="00FC46B0">
        <w:rPr>
          <w:rFonts w:ascii="Times New Roman" w:hAnsi="Times New Roman" w:cs="Times New Roman"/>
          <w:sz w:val="24"/>
          <w:szCs w:val="24"/>
        </w:rPr>
        <w:t>programs.</w:t>
      </w:r>
    </w:p>
    <w:p w14:paraId="62750E74" w14:textId="77777777" w:rsidR="003C0422" w:rsidRPr="00FC46B0" w:rsidRDefault="003C0422" w:rsidP="00770748">
      <w:pPr>
        <w:autoSpaceDE w:val="0"/>
        <w:autoSpaceDN w:val="0"/>
        <w:adjustRightInd w:val="0"/>
        <w:spacing w:after="0" w:line="240" w:lineRule="auto"/>
        <w:jc w:val="both"/>
        <w:rPr>
          <w:rFonts w:ascii="Times New Roman" w:hAnsi="Times New Roman" w:cs="Times New Roman"/>
          <w:sz w:val="24"/>
          <w:szCs w:val="24"/>
        </w:rPr>
      </w:pPr>
    </w:p>
    <w:p w14:paraId="3FB862FD" w14:textId="03BE2227" w:rsidR="00C717D0" w:rsidRPr="00FC46B0" w:rsidRDefault="00C717D0" w:rsidP="00C717D0">
      <w:pPr>
        <w:pStyle w:val="BodyText"/>
        <w:jc w:val="both"/>
        <w:rPr>
          <w:i/>
          <w:spacing w:val="-1"/>
        </w:rPr>
      </w:pPr>
      <w:r w:rsidRPr="00FC46B0">
        <w:rPr>
          <w:spacing w:val="-1"/>
          <w:u w:val="single"/>
        </w:rPr>
        <w:t>State Imposed Requirements</w:t>
      </w:r>
      <w:r w:rsidRPr="00FC46B0">
        <w:rPr>
          <w:spacing w:val="-1"/>
        </w:rPr>
        <w:t xml:space="preserve">:  </w:t>
      </w:r>
      <w:r w:rsidRPr="00FC46B0">
        <w:rPr>
          <w:b w:val="0"/>
          <w:spacing w:val="-1"/>
        </w:rPr>
        <w:t xml:space="preserve">This directive contains some state-imposed requirements.  These requirements are printed in </w:t>
      </w:r>
      <w:r w:rsidRPr="00290672">
        <w:rPr>
          <w:i/>
          <w:iCs/>
          <w:spacing w:val="-1"/>
        </w:rPr>
        <w:t>bold, italic</w:t>
      </w:r>
      <w:r w:rsidR="00290672" w:rsidRPr="00290672">
        <w:rPr>
          <w:i/>
          <w:iCs/>
          <w:spacing w:val="-1"/>
        </w:rPr>
        <w:t>ized</w:t>
      </w:r>
      <w:r w:rsidRPr="00FC46B0">
        <w:rPr>
          <w:i/>
          <w:spacing w:val="-1"/>
        </w:rPr>
        <w:t xml:space="preserve"> </w:t>
      </w:r>
      <w:r w:rsidRPr="00290672">
        <w:rPr>
          <w:b w:val="0"/>
          <w:bCs w:val="0"/>
          <w:iCs/>
          <w:spacing w:val="-1"/>
        </w:rPr>
        <w:t>type.</w:t>
      </w:r>
    </w:p>
    <w:p w14:paraId="1FBA5E80" w14:textId="77777777" w:rsidR="00C717D0" w:rsidRPr="00FC46B0" w:rsidRDefault="00C717D0" w:rsidP="00770748">
      <w:pPr>
        <w:autoSpaceDE w:val="0"/>
        <w:autoSpaceDN w:val="0"/>
        <w:adjustRightInd w:val="0"/>
        <w:spacing w:after="0" w:line="240" w:lineRule="auto"/>
        <w:jc w:val="both"/>
        <w:rPr>
          <w:rFonts w:ascii="Times New Roman" w:hAnsi="Times New Roman" w:cs="Times New Roman"/>
          <w:sz w:val="24"/>
          <w:szCs w:val="24"/>
        </w:rPr>
      </w:pPr>
    </w:p>
    <w:p w14:paraId="4BC81F21" w14:textId="059F3C36" w:rsidR="00C65A73" w:rsidRPr="00FC46B0" w:rsidRDefault="003C0422" w:rsidP="00770748">
      <w:pPr>
        <w:autoSpaceDE w:val="0"/>
        <w:autoSpaceDN w:val="0"/>
        <w:adjustRightInd w:val="0"/>
        <w:spacing w:after="0" w:line="240" w:lineRule="auto"/>
        <w:jc w:val="both"/>
        <w:rPr>
          <w:rFonts w:ascii="Times New Roman" w:hAnsi="Times New Roman" w:cs="Times New Roman"/>
          <w:sz w:val="24"/>
          <w:szCs w:val="24"/>
        </w:rPr>
      </w:pPr>
      <w:r w:rsidRPr="00FC46B0">
        <w:rPr>
          <w:rFonts w:ascii="Times New Roman" w:hAnsi="Times New Roman" w:cs="Times New Roman"/>
          <w:b/>
          <w:sz w:val="24"/>
          <w:szCs w:val="24"/>
          <w:u w:val="single"/>
        </w:rPr>
        <w:t>Authorities/References:</w:t>
      </w:r>
      <w:r w:rsidR="00C3479B" w:rsidRPr="00FC46B0">
        <w:rPr>
          <w:rFonts w:ascii="Times New Roman" w:hAnsi="Times New Roman" w:cs="Times New Roman"/>
          <w:b/>
          <w:sz w:val="24"/>
          <w:szCs w:val="24"/>
        </w:rPr>
        <w:t xml:space="preserve"> </w:t>
      </w:r>
      <w:r w:rsidR="00A0699B" w:rsidRPr="00FC46B0">
        <w:rPr>
          <w:rFonts w:ascii="Times New Roman" w:hAnsi="Times New Roman" w:cs="Times New Roman"/>
          <w:sz w:val="24"/>
          <w:szCs w:val="24"/>
        </w:rPr>
        <w:t>W</w:t>
      </w:r>
      <w:r w:rsidR="008B1628" w:rsidRPr="00FC46B0">
        <w:rPr>
          <w:rFonts w:ascii="Times New Roman" w:hAnsi="Times New Roman" w:cs="Times New Roman"/>
          <w:sz w:val="24"/>
          <w:szCs w:val="24"/>
        </w:rPr>
        <w:t xml:space="preserve">orkforce Innovation and Opportunity </w:t>
      </w:r>
      <w:r w:rsidR="008B1628" w:rsidRPr="003A4A21">
        <w:rPr>
          <w:rFonts w:ascii="Times New Roman" w:hAnsi="Times New Roman" w:cs="Times New Roman"/>
          <w:sz w:val="24"/>
          <w:szCs w:val="24"/>
        </w:rPr>
        <w:t>Act P.L</w:t>
      </w:r>
      <w:r w:rsidR="00AF29E8" w:rsidRPr="003A4A21">
        <w:rPr>
          <w:rFonts w:ascii="Times New Roman" w:hAnsi="Times New Roman" w:cs="Times New Roman"/>
          <w:sz w:val="24"/>
          <w:szCs w:val="24"/>
        </w:rPr>
        <w:t>.</w:t>
      </w:r>
      <w:r w:rsidR="00AF29E8">
        <w:rPr>
          <w:rFonts w:ascii="Times New Roman" w:hAnsi="Times New Roman" w:cs="Times New Roman"/>
          <w:sz w:val="24"/>
          <w:szCs w:val="24"/>
        </w:rPr>
        <w:t xml:space="preserve"> 1</w:t>
      </w:r>
      <w:r w:rsidR="008B1628" w:rsidRPr="00FC46B0">
        <w:rPr>
          <w:rFonts w:ascii="Times New Roman" w:hAnsi="Times New Roman" w:cs="Times New Roman"/>
          <w:sz w:val="24"/>
          <w:szCs w:val="24"/>
        </w:rPr>
        <w:t>13-128</w:t>
      </w:r>
      <w:r w:rsidR="00581B50" w:rsidRPr="00FC46B0">
        <w:rPr>
          <w:rFonts w:ascii="Times New Roman" w:hAnsi="Times New Roman" w:cs="Times New Roman"/>
          <w:sz w:val="24"/>
          <w:szCs w:val="24"/>
        </w:rPr>
        <w:t>;</w:t>
      </w:r>
      <w:r w:rsidR="00493619" w:rsidRPr="00FC46B0">
        <w:rPr>
          <w:rFonts w:ascii="Times New Roman" w:hAnsi="Times New Roman" w:cs="Times New Roman"/>
          <w:sz w:val="24"/>
          <w:szCs w:val="24"/>
        </w:rPr>
        <w:t xml:space="preserve"> 20</w:t>
      </w:r>
      <w:r w:rsidR="003367B8" w:rsidRPr="00FC46B0">
        <w:rPr>
          <w:rFonts w:ascii="Times New Roman" w:hAnsi="Times New Roman" w:cs="Times New Roman"/>
          <w:sz w:val="24"/>
          <w:szCs w:val="24"/>
        </w:rPr>
        <w:t xml:space="preserve"> CFR</w:t>
      </w:r>
      <w:r w:rsidR="00D96A6C" w:rsidRPr="00FC46B0">
        <w:rPr>
          <w:rFonts w:ascii="Times New Roman" w:hAnsi="Times New Roman" w:cs="Times New Roman"/>
          <w:sz w:val="24"/>
          <w:szCs w:val="24"/>
        </w:rPr>
        <w:t xml:space="preserve"> </w:t>
      </w:r>
      <w:r w:rsidR="00D96A6C" w:rsidRPr="00FC46B0">
        <w:rPr>
          <w:rFonts w:ascii="Times New Roman" w:hAnsi="Times New Roman" w:cs="Times New Roman"/>
          <w:bCs/>
          <w:sz w:val="24"/>
          <w:szCs w:val="24"/>
        </w:rPr>
        <w:t>§</w:t>
      </w:r>
      <w:r w:rsidR="00E46BC7" w:rsidRPr="00FC46B0">
        <w:rPr>
          <w:rFonts w:ascii="Times New Roman" w:hAnsi="Times New Roman" w:cs="Times New Roman"/>
          <w:bCs/>
          <w:sz w:val="24"/>
          <w:szCs w:val="24"/>
        </w:rPr>
        <w:t>681.480 &amp; 590-600;</w:t>
      </w:r>
      <w:r w:rsidR="00A25525" w:rsidRPr="00FC46B0">
        <w:rPr>
          <w:rFonts w:ascii="Times New Roman" w:hAnsi="Times New Roman" w:cs="Times New Roman"/>
          <w:bCs/>
          <w:sz w:val="24"/>
          <w:szCs w:val="24"/>
        </w:rPr>
        <w:t xml:space="preserve"> </w:t>
      </w:r>
      <w:r w:rsidR="00E46BC7" w:rsidRPr="00FC46B0">
        <w:rPr>
          <w:rFonts w:ascii="Times New Roman" w:hAnsi="Times New Roman" w:cs="Times New Roman"/>
          <w:sz w:val="24"/>
          <w:szCs w:val="24"/>
        </w:rPr>
        <w:t xml:space="preserve">20 CFR </w:t>
      </w:r>
      <w:r w:rsidR="00E46BC7" w:rsidRPr="00FC46B0">
        <w:rPr>
          <w:rFonts w:ascii="Times New Roman" w:hAnsi="Times New Roman" w:cs="Times New Roman"/>
          <w:bCs/>
          <w:sz w:val="24"/>
          <w:szCs w:val="24"/>
        </w:rPr>
        <w:t xml:space="preserve">§680.330 &amp; 700-750; </w:t>
      </w:r>
      <w:r w:rsidR="00A25525" w:rsidRPr="00FC46B0">
        <w:rPr>
          <w:rFonts w:ascii="Times New Roman" w:hAnsi="Times New Roman" w:cs="Times New Roman"/>
          <w:bCs/>
          <w:sz w:val="24"/>
          <w:szCs w:val="24"/>
        </w:rPr>
        <w:t>TEN 13-12;</w:t>
      </w:r>
      <w:r w:rsidR="00CB2657" w:rsidRPr="00FC46B0">
        <w:rPr>
          <w:rFonts w:ascii="Times New Roman" w:hAnsi="Times New Roman" w:cs="Times New Roman"/>
          <w:bCs/>
          <w:sz w:val="24"/>
          <w:szCs w:val="24"/>
        </w:rPr>
        <w:t xml:space="preserve"> </w:t>
      </w:r>
      <w:r w:rsidR="00A25525" w:rsidRPr="00FC46B0">
        <w:rPr>
          <w:rFonts w:ascii="Times New Roman" w:hAnsi="Times New Roman" w:cs="Times New Roman"/>
          <w:bCs/>
          <w:sz w:val="24"/>
          <w:szCs w:val="24"/>
        </w:rPr>
        <w:t>TEGL 02-07;</w:t>
      </w:r>
      <w:r w:rsidR="00520590" w:rsidRPr="00FC46B0">
        <w:rPr>
          <w:rFonts w:ascii="Times New Roman" w:hAnsi="Times New Roman" w:cs="Times New Roman"/>
          <w:bCs/>
          <w:sz w:val="24"/>
          <w:szCs w:val="24"/>
        </w:rPr>
        <w:t xml:space="preserve"> TEN 44-11</w:t>
      </w:r>
      <w:r w:rsidR="00A25525" w:rsidRPr="00FC46B0">
        <w:rPr>
          <w:rFonts w:ascii="Times New Roman" w:hAnsi="Times New Roman" w:cs="Times New Roman"/>
          <w:bCs/>
          <w:sz w:val="24"/>
          <w:szCs w:val="24"/>
        </w:rPr>
        <w:t>;</w:t>
      </w:r>
      <w:r w:rsidR="00056C96" w:rsidRPr="00FC46B0">
        <w:rPr>
          <w:rFonts w:ascii="Times New Roman" w:hAnsi="Times New Roman" w:cs="Times New Roman"/>
          <w:bCs/>
          <w:sz w:val="24"/>
          <w:szCs w:val="24"/>
        </w:rPr>
        <w:t xml:space="preserve"> TEGL 3-15</w:t>
      </w:r>
      <w:r w:rsidR="00290672">
        <w:rPr>
          <w:rFonts w:ascii="Times New Roman" w:hAnsi="Times New Roman" w:cs="Times New Roman"/>
          <w:bCs/>
          <w:sz w:val="24"/>
          <w:szCs w:val="24"/>
        </w:rPr>
        <w:t>; Nevada SCPs</w:t>
      </w:r>
    </w:p>
    <w:p w14:paraId="575F0B88" w14:textId="77777777" w:rsidR="003C0422" w:rsidRPr="00FC46B0" w:rsidRDefault="003367B8" w:rsidP="00770748">
      <w:pPr>
        <w:autoSpaceDE w:val="0"/>
        <w:autoSpaceDN w:val="0"/>
        <w:adjustRightInd w:val="0"/>
        <w:spacing w:after="0" w:line="240" w:lineRule="auto"/>
        <w:jc w:val="both"/>
        <w:rPr>
          <w:rFonts w:ascii="Times New Roman" w:hAnsi="Times New Roman" w:cs="Times New Roman"/>
          <w:b/>
          <w:sz w:val="24"/>
          <w:szCs w:val="24"/>
          <w:u w:val="single"/>
        </w:rPr>
      </w:pPr>
      <w:r w:rsidRPr="00FC46B0">
        <w:rPr>
          <w:rFonts w:ascii="Times New Roman" w:hAnsi="Times New Roman" w:cs="Times New Roman"/>
          <w:sz w:val="24"/>
          <w:szCs w:val="24"/>
        </w:rPr>
        <w:t xml:space="preserve"> </w:t>
      </w:r>
    </w:p>
    <w:p w14:paraId="5D7B8223" w14:textId="609B2CE9" w:rsidR="00C717D0" w:rsidRPr="00290672" w:rsidRDefault="00C717D0" w:rsidP="00290672">
      <w:pPr>
        <w:spacing w:after="0" w:line="240" w:lineRule="auto"/>
        <w:rPr>
          <w:rFonts w:ascii="Times New Roman" w:hAnsi="Times New Roman" w:cs="Times New Roman"/>
          <w:b/>
          <w:sz w:val="24"/>
          <w:szCs w:val="24"/>
        </w:rPr>
      </w:pPr>
      <w:r w:rsidRPr="00FC46B0">
        <w:rPr>
          <w:rFonts w:ascii="Times New Roman" w:hAnsi="Times New Roman" w:cs="Times New Roman"/>
          <w:b/>
          <w:sz w:val="24"/>
          <w:szCs w:val="24"/>
          <w:u w:val="single"/>
        </w:rPr>
        <w:t>ACTION REQUIRED</w:t>
      </w:r>
      <w:r w:rsidRPr="00FC46B0">
        <w:rPr>
          <w:rFonts w:ascii="Times New Roman" w:hAnsi="Times New Roman" w:cs="Times New Roman"/>
          <w:b/>
          <w:sz w:val="24"/>
          <w:szCs w:val="24"/>
        </w:rPr>
        <w:t>:</w:t>
      </w:r>
      <w:r w:rsidR="00290672">
        <w:rPr>
          <w:rFonts w:ascii="Times New Roman" w:hAnsi="Times New Roman" w:cs="Times New Roman"/>
          <w:b/>
          <w:sz w:val="24"/>
          <w:szCs w:val="24"/>
        </w:rPr>
        <w:t xml:space="preserve"> </w:t>
      </w:r>
      <w:r w:rsidRPr="00FC46B0">
        <w:rPr>
          <w:rFonts w:ascii="Times New Roman" w:hAnsi="Times New Roman" w:cs="Times New Roman"/>
          <w:spacing w:val="-1"/>
          <w:sz w:val="24"/>
          <w:szCs w:val="24"/>
        </w:rPr>
        <w:t>Upon issuance bring this guidance to the attention of all WIOA service providers,</w:t>
      </w:r>
      <w:r w:rsidR="00581B50" w:rsidRPr="00FC46B0">
        <w:rPr>
          <w:rFonts w:ascii="Times New Roman" w:hAnsi="Times New Roman" w:cs="Times New Roman"/>
          <w:spacing w:val="-1"/>
          <w:sz w:val="24"/>
          <w:szCs w:val="24"/>
        </w:rPr>
        <w:t xml:space="preserve"> local workforce development board (</w:t>
      </w:r>
      <w:r w:rsidRPr="00FC46B0">
        <w:rPr>
          <w:rFonts w:ascii="Times New Roman" w:hAnsi="Times New Roman" w:cs="Times New Roman"/>
          <w:spacing w:val="-1"/>
          <w:sz w:val="24"/>
          <w:szCs w:val="24"/>
        </w:rPr>
        <w:t>LWDB</w:t>
      </w:r>
      <w:r w:rsidR="00581B50" w:rsidRPr="00FC46B0">
        <w:rPr>
          <w:rFonts w:ascii="Times New Roman" w:hAnsi="Times New Roman" w:cs="Times New Roman"/>
          <w:spacing w:val="-1"/>
          <w:sz w:val="24"/>
          <w:szCs w:val="24"/>
        </w:rPr>
        <w:t>)</w:t>
      </w:r>
      <w:r w:rsidRPr="00FC46B0">
        <w:rPr>
          <w:rFonts w:ascii="Times New Roman" w:hAnsi="Times New Roman" w:cs="Times New Roman"/>
          <w:spacing w:val="-1"/>
          <w:sz w:val="24"/>
          <w:szCs w:val="24"/>
        </w:rPr>
        <w:t xml:space="preserve"> members and any other concerned parties.  Any </w:t>
      </w:r>
      <w:r w:rsidR="00581B50" w:rsidRPr="00FC46B0">
        <w:rPr>
          <w:rFonts w:ascii="Times New Roman" w:hAnsi="Times New Roman" w:cs="Times New Roman"/>
          <w:spacing w:val="-1"/>
          <w:sz w:val="24"/>
          <w:szCs w:val="24"/>
        </w:rPr>
        <w:t>LWDB’s</w:t>
      </w:r>
      <w:r w:rsidRPr="00FC46B0">
        <w:rPr>
          <w:rFonts w:ascii="Times New Roman" w:hAnsi="Times New Roman" w:cs="Times New Roman"/>
          <w:spacing w:val="-1"/>
          <w:sz w:val="24"/>
          <w:szCs w:val="24"/>
        </w:rPr>
        <w:t xml:space="preserve"> policies, procedures, and or contracts affected by this guidance are required to be updated accordingly.</w:t>
      </w:r>
    </w:p>
    <w:p w14:paraId="663C5CE4" w14:textId="77777777" w:rsidR="00C717D0" w:rsidRPr="00FC46B0" w:rsidRDefault="00C717D0" w:rsidP="00C717D0">
      <w:pPr>
        <w:spacing w:after="0" w:line="240" w:lineRule="auto"/>
        <w:rPr>
          <w:b/>
        </w:rPr>
      </w:pPr>
    </w:p>
    <w:p w14:paraId="740B4946" w14:textId="3299D2A2" w:rsidR="00FE394A" w:rsidRPr="00290672" w:rsidRDefault="000916FF" w:rsidP="00290672">
      <w:pPr>
        <w:autoSpaceDE w:val="0"/>
        <w:autoSpaceDN w:val="0"/>
        <w:adjustRightInd w:val="0"/>
        <w:spacing w:after="0" w:line="240" w:lineRule="auto"/>
        <w:rPr>
          <w:rFonts w:ascii="Times New Roman" w:hAnsi="Times New Roman" w:cs="Times New Roman"/>
          <w:b/>
          <w:sz w:val="24"/>
          <w:szCs w:val="24"/>
        </w:rPr>
      </w:pPr>
      <w:r w:rsidRPr="00FC46B0">
        <w:rPr>
          <w:rFonts w:ascii="Times New Roman" w:hAnsi="Times New Roman" w:cs="Times New Roman"/>
          <w:b/>
          <w:sz w:val="24"/>
          <w:szCs w:val="24"/>
          <w:u w:val="single"/>
        </w:rPr>
        <w:t>Background</w:t>
      </w:r>
      <w:r w:rsidRPr="00FC46B0">
        <w:rPr>
          <w:rFonts w:ascii="Times New Roman" w:hAnsi="Times New Roman" w:cs="Times New Roman"/>
          <w:b/>
          <w:sz w:val="24"/>
          <w:szCs w:val="24"/>
        </w:rPr>
        <w:t>:</w:t>
      </w:r>
      <w:r w:rsidR="008B290B" w:rsidRPr="00FC46B0">
        <w:rPr>
          <w:rFonts w:ascii="Times New Roman" w:hAnsi="Times New Roman" w:cs="Times New Roman"/>
          <w:b/>
          <w:sz w:val="24"/>
          <w:szCs w:val="24"/>
        </w:rPr>
        <w:t xml:space="preserve"> </w:t>
      </w:r>
      <w:r w:rsidR="00FE394A" w:rsidRPr="00FC46B0">
        <w:rPr>
          <w:rFonts w:ascii="Times New Roman" w:hAnsi="Times New Roman" w:cs="Times New Roman"/>
          <w:bCs/>
          <w:sz w:val="24"/>
          <w:szCs w:val="24"/>
        </w:rPr>
        <w:t>Work-based training is employer-driven with the goal of unsubsidized employment after participation. Generally, work-based training involves a commitment by an employer or employers to fully employ successful participants after they have completed the program.</w:t>
      </w:r>
    </w:p>
    <w:p w14:paraId="6F00CA57" w14:textId="77777777" w:rsidR="00290672" w:rsidRDefault="00290672" w:rsidP="00FE394A">
      <w:pPr>
        <w:tabs>
          <w:tab w:val="left" w:pos="-1440"/>
        </w:tabs>
        <w:spacing w:after="0" w:line="240" w:lineRule="auto"/>
        <w:jc w:val="both"/>
        <w:rPr>
          <w:rFonts w:ascii="Times New Roman" w:hAnsi="Times New Roman" w:cs="Times New Roman"/>
          <w:bCs/>
          <w:sz w:val="24"/>
          <w:szCs w:val="24"/>
        </w:rPr>
      </w:pPr>
    </w:p>
    <w:p w14:paraId="7007045A" w14:textId="1A9161C1" w:rsidR="0001604D" w:rsidRPr="00FC46B0" w:rsidRDefault="00FE394A" w:rsidP="00FE394A">
      <w:pPr>
        <w:tabs>
          <w:tab w:val="left" w:pos="-1440"/>
        </w:tabs>
        <w:spacing w:after="0" w:line="240" w:lineRule="auto"/>
        <w:jc w:val="both"/>
        <w:rPr>
          <w:rFonts w:ascii="Times New Roman" w:hAnsi="Times New Roman" w:cs="Times New Roman"/>
          <w:bCs/>
          <w:sz w:val="24"/>
          <w:szCs w:val="24"/>
        </w:rPr>
      </w:pPr>
      <w:r w:rsidRPr="00FC46B0">
        <w:rPr>
          <w:rFonts w:ascii="Times New Roman" w:hAnsi="Times New Roman" w:cs="Times New Roman"/>
          <w:bCs/>
          <w:sz w:val="24"/>
          <w:szCs w:val="24"/>
        </w:rPr>
        <w:t xml:space="preserve">Work-based training can be an effective training strategy that can provide additional opportunities for participants and employers in both finding </w:t>
      </w:r>
      <w:r w:rsidR="00290672" w:rsidRPr="00FC46B0">
        <w:rPr>
          <w:rFonts w:ascii="Times New Roman" w:hAnsi="Times New Roman" w:cs="Times New Roman"/>
          <w:bCs/>
          <w:sz w:val="24"/>
          <w:szCs w:val="24"/>
        </w:rPr>
        <w:t>high-quality</w:t>
      </w:r>
      <w:r w:rsidRPr="00FC46B0">
        <w:rPr>
          <w:rFonts w:ascii="Times New Roman" w:hAnsi="Times New Roman" w:cs="Times New Roman"/>
          <w:bCs/>
          <w:sz w:val="24"/>
          <w:szCs w:val="24"/>
        </w:rPr>
        <w:t xml:space="preserve"> work and in</w:t>
      </w:r>
      <w:r w:rsidR="006D2C60">
        <w:rPr>
          <w:rFonts w:ascii="Times New Roman" w:hAnsi="Times New Roman" w:cs="Times New Roman"/>
          <w:bCs/>
          <w:sz w:val="24"/>
          <w:szCs w:val="24"/>
        </w:rPr>
        <w:t xml:space="preserve"> </w:t>
      </w:r>
      <w:r w:rsidRPr="00FC46B0">
        <w:rPr>
          <w:rFonts w:ascii="Times New Roman" w:hAnsi="Times New Roman" w:cs="Times New Roman"/>
          <w:bCs/>
          <w:sz w:val="24"/>
          <w:szCs w:val="24"/>
        </w:rPr>
        <w:t>developing a high</w:t>
      </w:r>
      <w:r w:rsidR="00290672">
        <w:rPr>
          <w:rFonts w:ascii="Times New Roman" w:hAnsi="Times New Roman" w:cs="Times New Roman"/>
          <w:bCs/>
          <w:sz w:val="24"/>
          <w:szCs w:val="24"/>
        </w:rPr>
        <w:t>-</w:t>
      </w:r>
      <w:r w:rsidRPr="00FC46B0">
        <w:rPr>
          <w:rFonts w:ascii="Times New Roman" w:hAnsi="Times New Roman" w:cs="Times New Roman"/>
          <w:bCs/>
          <w:sz w:val="24"/>
          <w:szCs w:val="24"/>
        </w:rPr>
        <w:t xml:space="preserve">quality workforce. Each of these work-based models can be effectively used to target different job seeker and employer needs. Providers of </w:t>
      </w:r>
      <w:r w:rsidR="008C27AE" w:rsidRPr="00FC46B0">
        <w:rPr>
          <w:rFonts w:ascii="Times New Roman" w:hAnsi="Times New Roman" w:cs="Times New Roman"/>
          <w:bCs/>
          <w:sz w:val="24"/>
          <w:szCs w:val="24"/>
        </w:rPr>
        <w:t>w</w:t>
      </w:r>
      <w:r w:rsidRPr="00FC46B0">
        <w:rPr>
          <w:rFonts w:ascii="Times New Roman" w:hAnsi="Times New Roman" w:cs="Times New Roman"/>
          <w:bCs/>
          <w:sz w:val="24"/>
          <w:szCs w:val="24"/>
        </w:rPr>
        <w:t>ork-based training must be providing the highest quality training to participants and are subject to performance and diss</w:t>
      </w:r>
      <w:r w:rsidR="00493619" w:rsidRPr="00FC46B0">
        <w:rPr>
          <w:rFonts w:ascii="Times New Roman" w:hAnsi="Times New Roman" w:cs="Times New Roman"/>
          <w:bCs/>
          <w:sz w:val="24"/>
          <w:szCs w:val="24"/>
        </w:rPr>
        <w:t>emination requirements of WIOA s</w:t>
      </w:r>
      <w:r w:rsidRPr="00FC46B0">
        <w:rPr>
          <w:rFonts w:ascii="Times New Roman" w:hAnsi="Times New Roman" w:cs="Times New Roman"/>
          <w:bCs/>
          <w:sz w:val="24"/>
          <w:szCs w:val="24"/>
        </w:rPr>
        <w:t xml:space="preserve">ec. 134(a)(2)(B)(v) and 122(h), separate from that of the Eligible Training Provider List (ETPL). </w:t>
      </w:r>
    </w:p>
    <w:p w14:paraId="583EEFB3" w14:textId="77777777" w:rsidR="00CF263E" w:rsidRDefault="00CF263E" w:rsidP="00FE394A">
      <w:pPr>
        <w:tabs>
          <w:tab w:val="left" w:pos="-1440"/>
        </w:tabs>
        <w:spacing w:after="0" w:line="240" w:lineRule="auto"/>
        <w:jc w:val="both"/>
        <w:rPr>
          <w:rFonts w:ascii="Times New Roman" w:hAnsi="Times New Roman" w:cs="Times New Roman"/>
          <w:bCs/>
          <w:sz w:val="24"/>
          <w:szCs w:val="24"/>
        </w:rPr>
      </w:pPr>
    </w:p>
    <w:p w14:paraId="017E7B60" w14:textId="77777777" w:rsidR="00E80AF9" w:rsidRDefault="00E80AF9" w:rsidP="00FE394A">
      <w:pPr>
        <w:tabs>
          <w:tab w:val="left" w:pos="-1440"/>
        </w:tabs>
        <w:spacing w:after="0" w:line="240" w:lineRule="auto"/>
        <w:jc w:val="both"/>
        <w:rPr>
          <w:rFonts w:ascii="Times New Roman" w:hAnsi="Times New Roman" w:cs="Times New Roman"/>
          <w:bCs/>
          <w:sz w:val="24"/>
          <w:szCs w:val="24"/>
        </w:rPr>
      </w:pPr>
    </w:p>
    <w:p w14:paraId="37A26A63" w14:textId="77777777" w:rsidR="005B4251" w:rsidRPr="00FC46B0" w:rsidRDefault="005B4251" w:rsidP="00FE394A">
      <w:pPr>
        <w:tabs>
          <w:tab w:val="left" w:pos="-1440"/>
        </w:tabs>
        <w:spacing w:after="0" w:line="240" w:lineRule="auto"/>
        <w:jc w:val="both"/>
        <w:rPr>
          <w:rFonts w:ascii="Times New Roman" w:hAnsi="Times New Roman" w:cs="Times New Roman"/>
          <w:bCs/>
          <w:sz w:val="24"/>
          <w:szCs w:val="24"/>
        </w:rPr>
      </w:pPr>
      <w:r w:rsidRPr="00FC46B0">
        <w:rPr>
          <w:rFonts w:ascii="Times New Roman" w:hAnsi="Times New Roman" w:cs="Times New Roman"/>
          <w:bCs/>
          <w:sz w:val="24"/>
          <w:szCs w:val="24"/>
          <w:u w:val="single"/>
        </w:rPr>
        <w:t>Work Experience (WEX)</w:t>
      </w:r>
      <w:r w:rsidR="00E46BC7" w:rsidRPr="00FC46B0">
        <w:rPr>
          <w:rFonts w:ascii="Times New Roman" w:hAnsi="Times New Roman" w:cs="Times New Roman"/>
          <w:bCs/>
          <w:sz w:val="24"/>
          <w:szCs w:val="24"/>
          <w:u w:val="single"/>
        </w:rPr>
        <w:t>/</w:t>
      </w:r>
      <w:r w:rsidR="00CF263E" w:rsidRPr="00FC46B0">
        <w:rPr>
          <w:rFonts w:ascii="Times New Roman" w:hAnsi="Times New Roman" w:cs="Times New Roman"/>
          <w:bCs/>
          <w:sz w:val="24"/>
          <w:szCs w:val="24"/>
          <w:u w:val="single"/>
        </w:rPr>
        <w:t>Internship</w:t>
      </w:r>
      <w:r w:rsidR="00CF263E" w:rsidRPr="00FC46B0">
        <w:rPr>
          <w:rFonts w:ascii="Times New Roman" w:hAnsi="Times New Roman" w:cs="Times New Roman"/>
          <w:bCs/>
          <w:sz w:val="24"/>
          <w:szCs w:val="24"/>
        </w:rPr>
        <w:t>-</w:t>
      </w:r>
    </w:p>
    <w:p w14:paraId="6CD816C1" w14:textId="77777777" w:rsidR="00C7760F" w:rsidRPr="00FC46B0" w:rsidRDefault="00CF263E" w:rsidP="00CF263E">
      <w:pPr>
        <w:tabs>
          <w:tab w:val="left" w:pos="-1440"/>
        </w:tabs>
        <w:spacing w:after="0" w:line="240" w:lineRule="auto"/>
        <w:jc w:val="both"/>
        <w:rPr>
          <w:rFonts w:ascii="Times New Roman" w:hAnsi="Times New Roman" w:cs="Times New Roman"/>
          <w:bCs/>
          <w:sz w:val="24"/>
          <w:szCs w:val="24"/>
        </w:rPr>
      </w:pPr>
      <w:r w:rsidRPr="00FC46B0">
        <w:rPr>
          <w:rFonts w:ascii="Times New Roman" w:hAnsi="Times New Roman" w:cs="Times New Roman"/>
          <w:bCs/>
          <w:sz w:val="24"/>
          <w:szCs w:val="24"/>
        </w:rPr>
        <w:t>Are planned, structured</w:t>
      </w:r>
      <w:proofErr w:type="gramStart"/>
      <w:r w:rsidRPr="00FC46B0">
        <w:rPr>
          <w:rFonts w:ascii="Times New Roman" w:hAnsi="Times New Roman" w:cs="Times New Roman"/>
          <w:bCs/>
          <w:sz w:val="24"/>
          <w:szCs w:val="24"/>
        </w:rPr>
        <w:t>, time</w:t>
      </w:r>
      <w:proofErr w:type="gramEnd"/>
      <w:r w:rsidRPr="00FC46B0">
        <w:rPr>
          <w:rFonts w:ascii="Times New Roman" w:hAnsi="Times New Roman" w:cs="Times New Roman"/>
          <w:bCs/>
          <w:sz w:val="24"/>
          <w:szCs w:val="24"/>
        </w:rPr>
        <w:t>-limited learning experience</w:t>
      </w:r>
      <w:r w:rsidR="002F0571">
        <w:rPr>
          <w:rFonts w:ascii="Times New Roman" w:hAnsi="Times New Roman" w:cs="Times New Roman"/>
          <w:bCs/>
          <w:sz w:val="24"/>
          <w:szCs w:val="24"/>
        </w:rPr>
        <w:t>s</w:t>
      </w:r>
      <w:r w:rsidRPr="00FC46B0">
        <w:rPr>
          <w:rFonts w:ascii="Times New Roman" w:hAnsi="Times New Roman" w:cs="Times New Roman"/>
          <w:bCs/>
          <w:sz w:val="24"/>
          <w:szCs w:val="24"/>
        </w:rPr>
        <w:t xml:space="preserve"> that take place in </w:t>
      </w:r>
      <w:proofErr w:type="gramStart"/>
      <w:r w:rsidRPr="00FC46B0">
        <w:rPr>
          <w:rFonts w:ascii="Times New Roman" w:hAnsi="Times New Roman" w:cs="Times New Roman"/>
          <w:bCs/>
          <w:sz w:val="24"/>
          <w:szCs w:val="24"/>
        </w:rPr>
        <w:t>a workplace</w:t>
      </w:r>
      <w:proofErr w:type="gramEnd"/>
      <w:r w:rsidRPr="00FC46B0">
        <w:rPr>
          <w:rFonts w:ascii="Times New Roman" w:hAnsi="Times New Roman" w:cs="Times New Roman"/>
          <w:bCs/>
          <w:sz w:val="24"/>
          <w:szCs w:val="24"/>
        </w:rPr>
        <w:t>. They may be paid or unpaid, as appropriate and be provided in the private for-profit, non-profit, or public sectors. Labor standards apply to any internship or work experience in which an employee/employer relationship exists under applicable law. An internship or work experience for a participant in WIOA is classified as an Individualized Career Service as described in</w:t>
      </w:r>
      <w:r w:rsidR="008C27AE" w:rsidRPr="00FC46B0">
        <w:rPr>
          <w:rFonts w:ascii="Times New Roman" w:hAnsi="Times New Roman" w:cs="Times New Roman"/>
          <w:bCs/>
          <w:sz w:val="24"/>
          <w:szCs w:val="24"/>
        </w:rPr>
        <w:t xml:space="preserve"> 20 CFR</w:t>
      </w:r>
      <w:r w:rsidRPr="00FC46B0">
        <w:rPr>
          <w:rFonts w:ascii="Times New Roman" w:hAnsi="Times New Roman" w:cs="Times New Roman"/>
          <w:bCs/>
          <w:sz w:val="24"/>
          <w:szCs w:val="24"/>
        </w:rPr>
        <w:t xml:space="preserve"> § 678.430(b). Internships and work experiences provide a helpful means for an individual to gain</w:t>
      </w:r>
      <w:r w:rsidR="008C27AE"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experience that leads to unsubsidized employment.</w:t>
      </w:r>
      <w:r w:rsidR="0053722D" w:rsidRPr="00FC46B0">
        <w:rPr>
          <w:rFonts w:ascii="Times New Roman" w:hAnsi="Times New Roman" w:cs="Times New Roman"/>
          <w:bCs/>
          <w:sz w:val="24"/>
          <w:szCs w:val="24"/>
        </w:rPr>
        <w:t xml:space="preserve"> </w:t>
      </w:r>
    </w:p>
    <w:p w14:paraId="38EDCC32" w14:textId="77777777" w:rsidR="005B4251" w:rsidRPr="00FC46B0" w:rsidRDefault="0053722D" w:rsidP="00CF263E">
      <w:pPr>
        <w:tabs>
          <w:tab w:val="left" w:pos="-1440"/>
        </w:tabs>
        <w:spacing w:after="0" w:line="240" w:lineRule="auto"/>
        <w:jc w:val="both"/>
        <w:rPr>
          <w:rFonts w:ascii="Times New Roman" w:hAnsi="Times New Roman" w:cs="Times New Roman"/>
          <w:bCs/>
          <w:sz w:val="24"/>
          <w:szCs w:val="24"/>
        </w:rPr>
      </w:pPr>
      <w:r w:rsidRPr="00FC46B0">
        <w:rPr>
          <w:rFonts w:ascii="Times New Roman" w:hAnsi="Times New Roman" w:cs="Times New Roman"/>
          <w:bCs/>
          <w:sz w:val="24"/>
          <w:szCs w:val="24"/>
        </w:rPr>
        <w:t>Care must be taken when matching the participant to a job site tak</w:t>
      </w:r>
      <w:r w:rsidR="00C7760F" w:rsidRPr="00FC46B0">
        <w:rPr>
          <w:rFonts w:ascii="Times New Roman" w:hAnsi="Times New Roman" w:cs="Times New Roman"/>
          <w:bCs/>
          <w:sz w:val="24"/>
          <w:szCs w:val="24"/>
        </w:rPr>
        <w:t xml:space="preserve">ing into consideration the demonstrated aptitudes/interests </w:t>
      </w:r>
      <w:r w:rsidRPr="00FC46B0">
        <w:rPr>
          <w:rFonts w:ascii="Times New Roman" w:hAnsi="Times New Roman" w:cs="Times New Roman"/>
          <w:bCs/>
          <w:sz w:val="24"/>
          <w:szCs w:val="24"/>
        </w:rPr>
        <w:t>and maturity of the participant, the location</w:t>
      </w:r>
      <w:r w:rsidR="00C7760F"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(transportation)</w:t>
      </w:r>
      <w:r w:rsidR="00C7760F" w:rsidRPr="00FC46B0">
        <w:rPr>
          <w:rFonts w:ascii="Times New Roman" w:hAnsi="Times New Roman" w:cs="Times New Roman"/>
          <w:bCs/>
          <w:sz w:val="24"/>
          <w:szCs w:val="24"/>
        </w:rPr>
        <w:t>,</w:t>
      </w:r>
      <w:r w:rsidRPr="00FC46B0">
        <w:rPr>
          <w:rFonts w:ascii="Times New Roman" w:hAnsi="Times New Roman" w:cs="Times New Roman"/>
          <w:bCs/>
          <w:sz w:val="24"/>
          <w:szCs w:val="24"/>
        </w:rPr>
        <w:t xml:space="preserve"> </w:t>
      </w:r>
      <w:r w:rsidR="00C7760F" w:rsidRPr="00FC46B0">
        <w:rPr>
          <w:rFonts w:ascii="Times New Roman" w:hAnsi="Times New Roman" w:cs="Times New Roman"/>
          <w:bCs/>
          <w:sz w:val="24"/>
          <w:szCs w:val="24"/>
        </w:rPr>
        <w:t xml:space="preserve">availability of supervising staff and </w:t>
      </w:r>
      <w:r w:rsidRPr="00FC46B0">
        <w:rPr>
          <w:rFonts w:ascii="Times New Roman" w:hAnsi="Times New Roman" w:cs="Times New Roman"/>
          <w:bCs/>
          <w:sz w:val="24"/>
          <w:szCs w:val="24"/>
        </w:rPr>
        <w:t xml:space="preserve">hazards of the work environment. </w:t>
      </w:r>
    </w:p>
    <w:p w14:paraId="68FCFF52" w14:textId="77777777" w:rsidR="00290672" w:rsidRDefault="00290672" w:rsidP="00CF263E">
      <w:pPr>
        <w:tabs>
          <w:tab w:val="left" w:pos="-1440"/>
        </w:tabs>
        <w:spacing w:after="0" w:line="240" w:lineRule="auto"/>
        <w:jc w:val="both"/>
        <w:rPr>
          <w:rFonts w:ascii="Times New Roman" w:hAnsi="Times New Roman" w:cs="Times New Roman"/>
          <w:bCs/>
          <w:sz w:val="24"/>
          <w:szCs w:val="24"/>
          <w:u w:val="single"/>
        </w:rPr>
      </w:pPr>
    </w:p>
    <w:p w14:paraId="15BF6B2A" w14:textId="31DF9251" w:rsidR="00CF263E" w:rsidRPr="00FC46B0" w:rsidRDefault="00CF263E" w:rsidP="00CF263E">
      <w:pPr>
        <w:tabs>
          <w:tab w:val="left" w:pos="-1440"/>
        </w:tabs>
        <w:spacing w:after="0" w:line="240" w:lineRule="auto"/>
        <w:jc w:val="both"/>
        <w:rPr>
          <w:rFonts w:ascii="Times New Roman" w:hAnsi="Times New Roman" w:cs="Times New Roman"/>
          <w:bCs/>
          <w:sz w:val="24"/>
          <w:szCs w:val="24"/>
        </w:rPr>
      </w:pPr>
      <w:r w:rsidRPr="00FC46B0">
        <w:rPr>
          <w:rFonts w:ascii="Times New Roman" w:hAnsi="Times New Roman" w:cs="Times New Roman"/>
          <w:bCs/>
          <w:sz w:val="24"/>
          <w:szCs w:val="24"/>
          <w:u w:val="single"/>
        </w:rPr>
        <w:t xml:space="preserve">Pre-Apprenticeship; </w:t>
      </w:r>
      <w:r w:rsidR="006D317E" w:rsidRPr="00FC46B0">
        <w:rPr>
          <w:rFonts w:ascii="Times New Roman" w:hAnsi="Times New Roman" w:cs="Times New Roman"/>
          <w:bCs/>
          <w:sz w:val="24"/>
          <w:szCs w:val="24"/>
          <w:u w:val="single"/>
        </w:rPr>
        <w:t xml:space="preserve">Registered </w:t>
      </w:r>
      <w:r w:rsidRPr="00FC46B0">
        <w:rPr>
          <w:rFonts w:ascii="Times New Roman" w:hAnsi="Times New Roman" w:cs="Times New Roman"/>
          <w:bCs/>
          <w:sz w:val="24"/>
          <w:szCs w:val="24"/>
          <w:u w:val="single"/>
        </w:rPr>
        <w:t>Apprenticeship</w:t>
      </w:r>
      <w:r w:rsidR="00056C96" w:rsidRPr="00FC46B0">
        <w:rPr>
          <w:rFonts w:ascii="Times New Roman" w:hAnsi="Times New Roman" w:cs="Times New Roman"/>
          <w:bCs/>
          <w:sz w:val="24"/>
          <w:szCs w:val="24"/>
          <w:u w:val="single"/>
        </w:rPr>
        <w:t xml:space="preserve"> (RA)</w:t>
      </w:r>
      <w:r w:rsidRPr="00FC46B0">
        <w:rPr>
          <w:rFonts w:ascii="Times New Roman" w:hAnsi="Times New Roman" w:cs="Times New Roman"/>
          <w:bCs/>
          <w:sz w:val="24"/>
          <w:szCs w:val="24"/>
        </w:rPr>
        <w:t>-</w:t>
      </w:r>
    </w:p>
    <w:p w14:paraId="6B7EEB4B" w14:textId="77777777" w:rsidR="00CF263E" w:rsidRPr="00FC46B0" w:rsidRDefault="00246E29" w:rsidP="00246E29">
      <w:pPr>
        <w:tabs>
          <w:tab w:val="left" w:pos="-1440"/>
        </w:tabs>
        <w:spacing w:after="0" w:line="240" w:lineRule="auto"/>
        <w:jc w:val="both"/>
        <w:rPr>
          <w:rFonts w:ascii="Times New Roman" w:hAnsi="Times New Roman" w:cs="Times New Roman"/>
          <w:bCs/>
          <w:sz w:val="24"/>
          <w:szCs w:val="24"/>
        </w:rPr>
      </w:pPr>
      <w:r w:rsidRPr="00FC46B0">
        <w:rPr>
          <w:rFonts w:ascii="Times New Roman" w:hAnsi="Times New Roman" w:cs="Times New Roman"/>
          <w:bCs/>
          <w:sz w:val="24"/>
          <w:szCs w:val="24"/>
        </w:rPr>
        <w:t>Pre-apprenticeship is defined as a program or set of strategies designed to prepare individuals to enter and succeed in a Registered Apprenticeship program and has a documented partnership with at least one, if not more, Registered Apprenticeship program(s).</w:t>
      </w:r>
    </w:p>
    <w:p w14:paraId="7F158F8F" w14:textId="77777777" w:rsidR="006D317E" w:rsidRPr="00FC46B0" w:rsidRDefault="00056C96" w:rsidP="006D317E">
      <w:pPr>
        <w:tabs>
          <w:tab w:val="left" w:pos="-1440"/>
        </w:tabs>
        <w:spacing w:after="0" w:line="240" w:lineRule="auto"/>
        <w:jc w:val="both"/>
        <w:rPr>
          <w:rFonts w:ascii="Times New Roman" w:hAnsi="Times New Roman" w:cs="Times New Roman"/>
          <w:bCs/>
          <w:sz w:val="24"/>
          <w:szCs w:val="24"/>
        </w:rPr>
      </w:pPr>
      <w:r w:rsidRPr="00FC46B0">
        <w:rPr>
          <w:rFonts w:ascii="Times New Roman" w:hAnsi="Times New Roman" w:cs="Times New Roman"/>
          <w:bCs/>
          <w:sz w:val="24"/>
          <w:szCs w:val="24"/>
        </w:rPr>
        <w:t>RA</w:t>
      </w:r>
      <w:r w:rsidR="006D317E" w:rsidRPr="00FC46B0">
        <w:rPr>
          <w:rFonts w:ascii="Times New Roman" w:hAnsi="Times New Roman" w:cs="Times New Roman"/>
          <w:bCs/>
          <w:sz w:val="24"/>
          <w:szCs w:val="24"/>
        </w:rPr>
        <w:t xml:space="preserve"> programs offer employment and a combination of on-the-job learning and related technical and theoretical instruction through a training provider. Apprentices are employed at the start of their apprenticeship and work through a series of defined curricula</w:t>
      </w:r>
      <w:r w:rsidRPr="00FC46B0">
        <w:rPr>
          <w:rFonts w:ascii="Times New Roman" w:hAnsi="Times New Roman" w:cs="Times New Roman"/>
          <w:bCs/>
          <w:sz w:val="24"/>
          <w:szCs w:val="24"/>
        </w:rPr>
        <w:t>, usually in a classroom,</w:t>
      </w:r>
      <w:r w:rsidR="006D317E" w:rsidRPr="00FC46B0">
        <w:rPr>
          <w:rFonts w:ascii="Times New Roman" w:hAnsi="Times New Roman" w:cs="Times New Roman"/>
          <w:bCs/>
          <w:sz w:val="24"/>
          <w:szCs w:val="24"/>
        </w:rPr>
        <w:t xml:space="preserve"> until the completion of their apprenticeship programs.</w:t>
      </w:r>
      <w:r w:rsidRPr="00FC46B0">
        <w:rPr>
          <w:rFonts w:ascii="Times New Roman" w:hAnsi="Times New Roman" w:cs="Times New Roman"/>
          <w:bCs/>
          <w:sz w:val="24"/>
          <w:szCs w:val="24"/>
        </w:rPr>
        <w:t xml:space="preserve"> </w:t>
      </w:r>
      <w:r w:rsidR="00805113" w:rsidRPr="00FC46B0">
        <w:rPr>
          <w:rFonts w:ascii="Times New Roman" w:hAnsi="Times New Roman" w:cs="Times New Roman"/>
          <w:bCs/>
          <w:sz w:val="24"/>
          <w:szCs w:val="24"/>
        </w:rPr>
        <w:t xml:space="preserve">Components of RAs include structured On-the Job training, related training and instruction, rewards in skill gains and national occupational credentials. </w:t>
      </w:r>
      <w:r w:rsidRPr="00FC46B0">
        <w:rPr>
          <w:rFonts w:ascii="Times New Roman" w:hAnsi="Times New Roman" w:cs="Times New Roman"/>
          <w:bCs/>
          <w:sz w:val="24"/>
          <w:szCs w:val="24"/>
        </w:rPr>
        <w:t>RA programs automatically qualify to be placed on the State and LWDB list (ETPL).</w:t>
      </w:r>
    </w:p>
    <w:p w14:paraId="79314FC4" w14:textId="77777777" w:rsidR="008C27AE" w:rsidRPr="00FC46B0" w:rsidRDefault="00AF29E8" w:rsidP="008C27AE">
      <w:pPr>
        <w:tabs>
          <w:tab w:val="left" w:pos="-1440"/>
        </w:tabs>
        <w:spacing w:after="0" w:line="240" w:lineRule="auto"/>
        <w:jc w:val="both"/>
        <w:rPr>
          <w:rFonts w:ascii="Times New Roman" w:hAnsi="Times New Roman" w:cs="Times New Roman"/>
          <w:bCs/>
          <w:sz w:val="24"/>
          <w:szCs w:val="24"/>
        </w:rPr>
      </w:pPr>
      <w:r w:rsidRPr="003A4A21">
        <w:rPr>
          <w:rFonts w:ascii="Times New Roman" w:hAnsi="Times New Roman" w:cs="Times New Roman"/>
          <w:bCs/>
          <w:sz w:val="24"/>
          <w:szCs w:val="24"/>
        </w:rPr>
        <w:t>RA Programs</w:t>
      </w:r>
      <w:r w:rsidR="008C27AE" w:rsidRPr="003A4A21">
        <w:rPr>
          <w:rFonts w:ascii="Times New Roman" w:hAnsi="Times New Roman" w:cs="Times New Roman"/>
          <w:bCs/>
          <w:sz w:val="24"/>
          <w:szCs w:val="24"/>
        </w:rPr>
        <w:t xml:space="preserve"> must appear on the list to be utilized. </w:t>
      </w:r>
      <w:r w:rsidR="008C27AE" w:rsidRPr="003A4A21">
        <w:rPr>
          <w:rFonts w:ascii="Times New Roman" w:hAnsi="Times New Roman" w:cs="Times New Roman"/>
          <w:b/>
          <w:bCs/>
          <w:i/>
          <w:sz w:val="24"/>
          <w:szCs w:val="24"/>
        </w:rPr>
        <w:t>Each program is reviewed by the LWDB on a quarterly basis to insure continued endorsement by the RA Council.</w:t>
      </w:r>
    </w:p>
    <w:p w14:paraId="29709CDB" w14:textId="77777777" w:rsidR="00290672" w:rsidRDefault="00290672" w:rsidP="00586834">
      <w:pPr>
        <w:tabs>
          <w:tab w:val="left" w:pos="-1440"/>
        </w:tabs>
        <w:spacing w:after="0" w:line="240" w:lineRule="auto"/>
        <w:jc w:val="both"/>
        <w:rPr>
          <w:rFonts w:ascii="Times New Roman" w:hAnsi="Times New Roman" w:cs="Times New Roman"/>
          <w:bCs/>
          <w:sz w:val="24"/>
          <w:szCs w:val="24"/>
          <w:u w:val="single"/>
        </w:rPr>
      </w:pPr>
    </w:p>
    <w:p w14:paraId="73CE04EA" w14:textId="4CDBDB15" w:rsidR="00277929" w:rsidRPr="00FC46B0" w:rsidRDefault="00277929" w:rsidP="00586834">
      <w:pPr>
        <w:tabs>
          <w:tab w:val="left" w:pos="-1440"/>
        </w:tabs>
        <w:spacing w:after="0" w:line="240" w:lineRule="auto"/>
        <w:jc w:val="both"/>
        <w:rPr>
          <w:rFonts w:ascii="Times New Roman" w:hAnsi="Times New Roman" w:cs="Times New Roman"/>
          <w:bCs/>
          <w:sz w:val="24"/>
          <w:szCs w:val="24"/>
        </w:rPr>
      </w:pPr>
      <w:r w:rsidRPr="00FC46B0">
        <w:rPr>
          <w:rFonts w:ascii="Times New Roman" w:hAnsi="Times New Roman" w:cs="Times New Roman"/>
          <w:bCs/>
          <w:sz w:val="24"/>
          <w:szCs w:val="24"/>
          <w:u w:val="single"/>
        </w:rPr>
        <w:t>On-the-Job Training</w:t>
      </w:r>
      <w:r w:rsidRPr="00FC46B0">
        <w:rPr>
          <w:rFonts w:ascii="Times New Roman" w:hAnsi="Times New Roman" w:cs="Times New Roman"/>
          <w:bCs/>
          <w:sz w:val="24"/>
          <w:szCs w:val="24"/>
        </w:rPr>
        <w:t xml:space="preserve"> (</w:t>
      </w:r>
      <w:proofErr w:type="gramStart"/>
      <w:r w:rsidRPr="00FC46B0">
        <w:rPr>
          <w:rFonts w:ascii="Times New Roman" w:hAnsi="Times New Roman" w:cs="Times New Roman"/>
          <w:bCs/>
          <w:sz w:val="24"/>
          <w:szCs w:val="24"/>
        </w:rPr>
        <w:t>OJT)—</w:t>
      </w:r>
      <w:proofErr w:type="gramEnd"/>
      <w:r w:rsidRPr="00FC46B0">
        <w:rPr>
          <w:rFonts w:ascii="Times New Roman" w:hAnsi="Times New Roman" w:cs="Times New Roman"/>
          <w:bCs/>
          <w:sz w:val="24"/>
          <w:szCs w:val="24"/>
        </w:rPr>
        <w:t>OJT is available to youth, adults and dislocated workers. OJT is a type of training that is provided by a private, private-non-profit or public sector employer to a participant. During the training, the participant is engaged in productive work in a job for which he or she is paid, and the training provides the knowledge or skills essential to the full and adequate performance of the job.</w:t>
      </w:r>
    </w:p>
    <w:p w14:paraId="419F88CF" w14:textId="77777777" w:rsidR="00470589" w:rsidRPr="00FC46B0" w:rsidRDefault="00470589" w:rsidP="001F372E">
      <w:pPr>
        <w:tabs>
          <w:tab w:val="left" w:pos="-1440"/>
        </w:tabs>
        <w:spacing w:after="0" w:line="240" w:lineRule="auto"/>
        <w:jc w:val="both"/>
        <w:rPr>
          <w:rFonts w:ascii="Times New Roman" w:hAnsi="Times New Roman" w:cs="Times New Roman"/>
          <w:bCs/>
          <w:sz w:val="24"/>
          <w:szCs w:val="24"/>
        </w:rPr>
      </w:pPr>
    </w:p>
    <w:p w14:paraId="20503429" w14:textId="77777777" w:rsidR="00090593" w:rsidRPr="00FC46B0" w:rsidRDefault="00090593" w:rsidP="00090593">
      <w:pPr>
        <w:widowControl w:val="0"/>
        <w:tabs>
          <w:tab w:val="left" w:pos="-1440"/>
        </w:tabs>
        <w:spacing w:after="0" w:line="240" w:lineRule="auto"/>
        <w:rPr>
          <w:rFonts w:ascii="Times New Roman" w:hAnsi="Times New Roman" w:cs="Times New Roman"/>
          <w:b/>
          <w:bCs/>
          <w:sz w:val="24"/>
          <w:szCs w:val="24"/>
        </w:rPr>
      </w:pPr>
      <w:r w:rsidRPr="00FC46B0">
        <w:rPr>
          <w:rFonts w:ascii="Times New Roman" w:hAnsi="Times New Roman" w:cs="Times New Roman"/>
          <w:b/>
          <w:bCs/>
          <w:sz w:val="24"/>
          <w:szCs w:val="24"/>
        </w:rPr>
        <w:t>Policy and Procedure:</w:t>
      </w:r>
    </w:p>
    <w:p w14:paraId="3FEDBCE5" w14:textId="603E4A6F" w:rsidR="00470589" w:rsidRPr="00FC46B0" w:rsidRDefault="005460CB" w:rsidP="001810A1">
      <w:pPr>
        <w:tabs>
          <w:tab w:val="left" w:pos="-1440"/>
        </w:tabs>
        <w:spacing w:after="0" w:line="240" w:lineRule="auto"/>
        <w:jc w:val="both"/>
        <w:rPr>
          <w:rFonts w:ascii="Times New Roman" w:hAnsi="Times New Roman" w:cs="Times New Roman"/>
          <w:b/>
          <w:bCs/>
          <w:sz w:val="24"/>
          <w:szCs w:val="24"/>
        </w:rPr>
      </w:pPr>
      <w:r w:rsidRPr="00FC46B0">
        <w:rPr>
          <w:rFonts w:ascii="Times New Roman" w:hAnsi="Times New Roman" w:cs="Times New Roman"/>
          <w:b/>
          <w:bCs/>
          <w:sz w:val="24"/>
          <w:szCs w:val="24"/>
        </w:rPr>
        <w:t xml:space="preserve">Youth </w:t>
      </w:r>
      <w:r w:rsidR="004E5BCF" w:rsidRPr="00FC46B0">
        <w:rPr>
          <w:rFonts w:ascii="Times New Roman" w:hAnsi="Times New Roman" w:cs="Times New Roman"/>
          <w:b/>
          <w:bCs/>
          <w:sz w:val="24"/>
          <w:szCs w:val="24"/>
        </w:rPr>
        <w:t>Work Experience Priority (20</w:t>
      </w:r>
      <w:r w:rsidR="008C27AE" w:rsidRPr="00FC46B0">
        <w:rPr>
          <w:rFonts w:ascii="Times New Roman" w:hAnsi="Times New Roman" w:cs="Times New Roman"/>
          <w:b/>
          <w:bCs/>
          <w:sz w:val="24"/>
          <w:szCs w:val="24"/>
        </w:rPr>
        <w:t xml:space="preserve"> </w:t>
      </w:r>
      <w:r w:rsidR="004E5BCF" w:rsidRPr="00FC46B0">
        <w:rPr>
          <w:rFonts w:ascii="Times New Roman" w:hAnsi="Times New Roman" w:cs="Times New Roman"/>
          <w:b/>
          <w:bCs/>
          <w:sz w:val="24"/>
          <w:szCs w:val="24"/>
        </w:rPr>
        <w:t>CFR</w:t>
      </w:r>
      <w:r w:rsidR="00290672">
        <w:rPr>
          <w:rFonts w:ascii="Times New Roman" w:hAnsi="Times New Roman" w:cs="Times New Roman"/>
          <w:b/>
          <w:bCs/>
          <w:sz w:val="24"/>
          <w:szCs w:val="24"/>
        </w:rPr>
        <w:t xml:space="preserve"> </w:t>
      </w:r>
      <w:r w:rsidR="004E5BCF" w:rsidRPr="00FC46B0">
        <w:rPr>
          <w:rFonts w:ascii="Times New Roman" w:hAnsi="Times New Roman" w:cs="Times New Roman"/>
          <w:b/>
          <w:bCs/>
          <w:sz w:val="24"/>
          <w:szCs w:val="24"/>
        </w:rPr>
        <w:t>§ 681.590)</w:t>
      </w:r>
    </w:p>
    <w:p w14:paraId="1E747948" w14:textId="77777777" w:rsidR="004E5BCF" w:rsidRPr="00FC46B0" w:rsidRDefault="004E5BCF" w:rsidP="006D2C60">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(a) Local youth programs must expend not less than 20 percent of the funds allocated to them to provide ISY</w:t>
      </w:r>
      <w:r w:rsidR="008C27AE" w:rsidRPr="00FC46B0">
        <w:rPr>
          <w:rFonts w:ascii="Times New Roman" w:hAnsi="Times New Roman" w:cs="Times New Roman"/>
          <w:bCs/>
          <w:sz w:val="24"/>
          <w:szCs w:val="24"/>
        </w:rPr>
        <w:t xml:space="preserve"> [In school Youth]</w:t>
      </w:r>
      <w:r w:rsidRPr="00FC46B0">
        <w:rPr>
          <w:rFonts w:ascii="Times New Roman" w:hAnsi="Times New Roman" w:cs="Times New Roman"/>
          <w:bCs/>
          <w:sz w:val="24"/>
          <w:szCs w:val="24"/>
        </w:rPr>
        <w:t xml:space="preserve"> and OSY</w:t>
      </w:r>
      <w:r w:rsidR="008C27AE" w:rsidRPr="00FC46B0">
        <w:rPr>
          <w:rFonts w:ascii="Times New Roman" w:hAnsi="Times New Roman" w:cs="Times New Roman"/>
          <w:bCs/>
          <w:sz w:val="24"/>
          <w:szCs w:val="24"/>
        </w:rPr>
        <w:t>[Out of School Youth]</w:t>
      </w:r>
      <w:r w:rsidRPr="00FC46B0">
        <w:rPr>
          <w:rFonts w:ascii="Times New Roman" w:hAnsi="Times New Roman" w:cs="Times New Roman"/>
          <w:bCs/>
          <w:sz w:val="24"/>
          <w:szCs w:val="24"/>
        </w:rPr>
        <w:t xml:space="preserve"> with paid and unpaid work experiences that fall under the</w:t>
      </w:r>
      <w:r w:rsidR="006D2C60">
        <w:rPr>
          <w:rFonts w:ascii="Times New Roman" w:hAnsi="Times New Roman" w:cs="Times New Roman"/>
          <w:bCs/>
          <w:sz w:val="24"/>
          <w:szCs w:val="24"/>
        </w:rPr>
        <w:t xml:space="preserve"> </w:t>
      </w:r>
      <w:r w:rsidRPr="00FC46B0">
        <w:rPr>
          <w:rFonts w:ascii="Times New Roman" w:hAnsi="Times New Roman" w:cs="Times New Roman"/>
          <w:bCs/>
          <w:sz w:val="24"/>
          <w:szCs w:val="24"/>
        </w:rPr>
        <w:t xml:space="preserve">categories listed in </w:t>
      </w:r>
      <w:r w:rsidR="00D45E86" w:rsidRPr="00FC46B0">
        <w:rPr>
          <w:rFonts w:ascii="Times New Roman" w:hAnsi="Times New Roman" w:cs="Times New Roman"/>
          <w:bCs/>
          <w:sz w:val="24"/>
          <w:szCs w:val="24"/>
        </w:rPr>
        <w:t xml:space="preserve">[20 CFR] </w:t>
      </w:r>
      <w:r w:rsidRPr="00FC46B0">
        <w:rPr>
          <w:rFonts w:ascii="Times New Roman" w:hAnsi="Times New Roman" w:cs="Times New Roman"/>
          <w:bCs/>
          <w:sz w:val="24"/>
          <w:szCs w:val="24"/>
        </w:rPr>
        <w:t>§ 681.460(a)(3) and further defined in</w:t>
      </w:r>
      <w:r w:rsidR="00D45E86" w:rsidRPr="00FC46B0">
        <w:rPr>
          <w:rFonts w:ascii="Times New Roman" w:hAnsi="Times New Roman" w:cs="Times New Roman"/>
          <w:bCs/>
          <w:sz w:val="24"/>
          <w:szCs w:val="24"/>
        </w:rPr>
        <w:t xml:space="preserve"> [20 CFR] </w:t>
      </w:r>
      <w:r w:rsidRPr="00FC46B0">
        <w:rPr>
          <w:rFonts w:ascii="Times New Roman" w:hAnsi="Times New Roman" w:cs="Times New Roman"/>
          <w:bCs/>
          <w:sz w:val="24"/>
          <w:szCs w:val="24"/>
        </w:rPr>
        <w:t>§ 681.600.</w:t>
      </w:r>
    </w:p>
    <w:p w14:paraId="755D7BB2" w14:textId="77777777" w:rsidR="004E5BCF" w:rsidRPr="00FC46B0" w:rsidRDefault="004E5BCF" w:rsidP="006D2C60">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(b) Local WIOA youth programs must track program funds spent on paid and unpaid work experiences, including wages and staff costs for the development and management of work experiences, and report such expenditures as part of the local WIOA youth financial reporting. The percentage of funds spent on work experience is calculated based on the</w:t>
      </w:r>
      <w:r w:rsidR="005460CB"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total local area youth funds expended for work experience rather than calculated separately for ISY and OSY. Local area administrative costs are not subject to the 20 percent minimum work experience expenditure requirement.</w:t>
      </w:r>
    </w:p>
    <w:p w14:paraId="1E5F52E1" w14:textId="77777777" w:rsidR="00D45E86" w:rsidRPr="00FC46B0" w:rsidRDefault="00D45E86" w:rsidP="004E5BCF">
      <w:pPr>
        <w:tabs>
          <w:tab w:val="left" w:pos="-1440"/>
        </w:tabs>
        <w:spacing w:after="0" w:line="240" w:lineRule="auto"/>
        <w:jc w:val="both"/>
        <w:rPr>
          <w:rFonts w:ascii="Times New Roman" w:hAnsi="Times New Roman" w:cs="Times New Roman"/>
          <w:b/>
          <w:bCs/>
          <w:sz w:val="24"/>
          <w:szCs w:val="24"/>
        </w:rPr>
      </w:pPr>
    </w:p>
    <w:p w14:paraId="49FB34EA" w14:textId="77777777" w:rsidR="00D45E86" w:rsidRDefault="00D45E86" w:rsidP="004E5BCF">
      <w:pPr>
        <w:tabs>
          <w:tab w:val="left" w:pos="-1440"/>
        </w:tabs>
        <w:spacing w:after="0" w:line="240" w:lineRule="auto"/>
        <w:jc w:val="both"/>
        <w:rPr>
          <w:rFonts w:ascii="Times New Roman" w:hAnsi="Times New Roman" w:cs="Times New Roman"/>
          <w:b/>
          <w:bCs/>
          <w:sz w:val="24"/>
          <w:szCs w:val="24"/>
        </w:rPr>
      </w:pPr>
    </w:p>
    <w:p w14:paraId="4529D12B" w14:textId="77777777" w:rsidR="00E80AF9" w:rsidRDefault="00E80AF9" w:rsidP="004E5BCF">
      <w:pPr>
        <w:tabs>
          <w:tab w:val="left" w:pos="-1440"/>
        </w:tabs>
        <w:spacing w:after="0" w:line="240" w:lineRule="auto"/>
        <w:jc w:val="both"/>
        <w:rPr>
          <w:rFonts w:ascii="Times New Roman" w:hAnsi="Times New Roman" w:cs="Times New Roman"/>
          <w:b/>
          <w:bCs/>
          <w:sz w:val="24"/>
          <w:szCs w:val="24"/>
        </w:rPr>
      </w:pPr>
    </w:p>
    <w:p w14:paraId="704A487E" w14:textId="77777777" w:rsidR="00E80AF9" w:rsidRPr="00FC46B0" w:rsidRDefault="00E80AF9" w:rsidP="004E5BCF">
      <w:pPr>
        <w:tabs>
          <w:tab w:val="left" w:pos="-1440"/>
        </w:tabs>
        <w:spacing w:after="0" w:line="240" w:lineRule="auto"/>
        <w:jc w:val="both"/>
        <w:rPr>
          <w:rFonts w:ascii="Times New Roman" w:hAnsi="Times New Roman" w:cs="Times New Roman"/>
          <w:b/>
          <w:bCs/>
          <w:sz w:val="24"/>
          <w:szCs w:val="24"/>
        </w:rPr>
      </w:pPr>
    </w:p>
    <w:p w14:paraId="6CCBFCDC" w14:textId="77777777" w:rsidR="004E5BCF" w:rsidRPr="00FC46B0" w:rsidRDefault="005460CB" w:rsidP="004E5BCF">
      <w:pPr>
        <w:tabs>
          <w:tab w:val="left" w:pos="-1440"/>
        </w:tabs>
        <w:spacing w:after="0" w:line="240" w:lineRule="auto"/>
        <w:jc w:val="both"/>
        <w:rPr>
          <w:rFonts w:ascii="Times New Roman" w:hAnsi="Times New Roman" w:cs="Times New Roman"/>
          <w:b/>
          <w:bCs/>
          <w:sz w:val="24"/>
          <w:szCs w:val="24"/>
        </w:rPr>
      </w:pPr>
      <w:r w:rsidRPr="00FC46B0">
        <w:rPr>
          <w:rFonts w:ascii="Times New Roman" w:hAnsi="Times New Roman" w:cs="Times New Roman"/>
          <w:b/>
          <w:bCs/>
          <w:sz w:val="24"/>
          <w:szCs w:val="24"/>
        </w:rPr>
        <w:t xml:space="preserve">Youth WEX Components </w:t>
      </w:r>
      <w:r w:rsidR="004E5BCF" w:rsidRPr="00FC46B0">
        <w:rPr>
          <w:rFonts w:ascii="Times New Roman" w:hAnsi="Times New Roman" w:cs="Times New Roman"/>
          <w:b/>
          <w:bCs/>
          <w:sz w:val="24"/>
          <w:szCs w:val="24"/>
        </w:rPr>
        <w:t>(20</w:t>
      </w:r>
      <w:r w:rsidR="00D45E86" w:rsidRPr="00FC46B0">
        <w:rPr>
          <w:rFonts w:ascii="Times New Roman" w:hAnsi="Times New Roman" w:cs="Times New Roman"/>
          <w:b/>
          <w:bCs/>
          <w:sz w:val="24"/>
          <w:szCs w:val="24"/>
        </w:rPr>
        <w:t xml:space="preserve"> </w:t>
      </w:r>
      <w:r w:rsidR="004E5BCF" w:rsidRPr="00FC46B0">
        <w:rPr>
          <w:rFonts w:ascii="Times New Roman" w:hAnsi="Times New Roman" w:cs="Times New Roman"/>
          <w:b/>
          <w:bCs/>
          <w:sz w:val="24"/>
          <w:szCs w:val="24"/>
        </w:rPr>
        <w:t>CFR § 681.600)</w:t>
      </w:r>
    </w:p>
    <w:p w14:paraId="68B0841F" w14:textId="77777777" w:rsidR="004E5BCF" w:rsidRPr="00FC46B0" w:rsidRDefault="004E5BCF" w:rsidP="006D2C60">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(a) Work experiences are a planned,</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structured learning experience that</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takes place in a workplace for a limited</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period of time. Work experience may be</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paid or unpaid, as appropriate. A work</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experience may take place in the private</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for-profit sector, the non-profit sector, or</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the public sector. Labor standards apply</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in any work experience where an</w:t>
      </w:r>
      <w:r w:rsidR="005460CB"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employee/employer relationship, as</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defined by the Fair Labor Standards Act</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or applicable State law, exists.</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 xml:space="preserve">Consistent with </w:t>
      </w:r>
      <w:r w:rsidR="00D45E86" w:rsidRPr="00FC46B0">
        <w:rPr>
          <w:rFonts w:ascii="Times New Roman" w:hAnsi="Times New Roman" w:cs="Times New Roman"/>
          <w:bCs/>
          <w:sz w:val="24"/>
          <w:szCs w:val="24"/>
        </w:rPr>
        <w:t xml:space="preserve">[20 CFR] </w:t>
      </w:r>
      <w:r w:rsidRPr="00FC46B0">
        <w:rPr>
          <w:rFonts w:ascii="Times New Roman" w:hAnsi="Times New Roman" w:cs="Times New Roman"/>
          <w:bCs/>
          <w:sz w:val="24"/>
          <w:szCs w:val="24"/>
        </w:rPr>
        <w:t>§ 680.840 of this</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chapter, funds provided for work</w:t>
      </w:r>
      <w:r w:rsidR="005460CB"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experiences may not be used to directly</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or indirectly aid in the filling of a job</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opening that is vacant because the</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former occupant is on strike, or is being</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locked out in the course of a labor</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dispute, or the filling of which is</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otherwise an issue in a labor dispute</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involving a work stoppage. Work</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experiences provide the youth</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participant with opportunities for career</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exploration and skill development.</w:t>
      </w:r>
    </w:p>
    <w:p w14:paraId="56C9915F" w14:textId="77777777" w:rsidR="000C4E6D" w:rsidRPr="00FC46B0" w:rsidRDefault="004E5BCF" w:rsidP="006D2C60">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(b) Work experiences must include</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academic and occupational education.</w:t>
      </w:r>
      <w:r w:rsidR="000C4E6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The educational component may occur</w:t>
      </w:r>
      <w:r w:rsidR="000C4E6D" w:rsidRPr="00FC46B0">
        <w:rPr>
          <w:rFonts w:ascii="Times New Roman" w:hAnsi="Times New Roman" w:cs="Times New Roman"/>
          <w:bCs/>
          <w:sz w:val="24"/>
          <w:szCs w:val="24"/>
        </w:rPr>
        <w:t xml:space="preserve"> concurrently or sequentially with the work experience. Further academic and occupational education may occur inside or outside the work site.</w:t>
      </w:r>
    </w:p>
    <w:p w14:paraId="0DDAC9DF" w14:textId="77777777" w:rsidR="000C4E6D" w:rsidRPr="00FC46B0" w:rsidRDefault="0027158F" w:rsidP="000C4E6D">
      <w:pPr>
        <w:tabs>
          <w:tab w:val="left" w:pos="-144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0C4E6D" w:rsidRPr="00FC46B0">
        <w:rPr>
          <w:rFonts w:ascii="Times New Roman" w:hAnsi="Times New Roman" w:cs="Times New Roman"/>
          <w:bCs/>
          <w:sz w:val="24"/>
          <w:szCs w:val="24"/>
        </w:rPr>
        <w:t>(c) The types of work experiences include the following categories:</w:t>
      </w:r>
    </w:p>
    <w:p w14:paraId="1D7F3A1E" w14:textId="77777777" w:rsidR="000C4E6D" w:rsidRPr="00FC46B0" w:rsidRDefault="000C4E6D" w:rsidP="0027158F">
      <w:pPr>
        <w:tabs>
          <w:tab w:val="left" w:pos="-1440"/>
        </w:tabs>
        <w:spacing w:after="0" w:line="240" w:lineRule="auto"/>
        <w:ind w:left="1440"/>
        <w:jc w:val="both"/>
        <w:rPr>
          <w:rFonts w:ascii="Times New Roman" w:hAnsi="Times New Roman" w:cs="Times New Roman"/>
          <w:bCs/>
          <w:sz w:val="24"/>
          <w:szCs w:val="24"/>
        </w:rPr>
      </w:pPr>
      <w:r w:rsidRPr="00FC46B0">
        <w:rPr>
          <w:rFonts w:ascii="Times New Roman" w:hAnsi="Times New Roman" w:cs="Times New Roman"/>
          <w:bCs/>
          <w:sz w:val="24"/>
          <w:szCs w:val="24"/>
        </w:rPr>
        <w:t>(1) Summer employment opportunities and other employment opportunities available throughout the school year;</w:t>
      </w:r>
    </w:p>
    <w:p w14:paraId="34E55D07" w14:textId="77777777" w:rsidR="000C4E6D" w:rsidRPr="00FC46B0" w:rsidRDefault="0027158F" w:rsidP="000C4E6D">
      <w:pPr>
        <w:tabs>
          <w:tab w:val="left" w:pos="-144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0C4E6D" w:rsidRPr="00FC46B0">
        <w:rPr>
          <w:rFonts w:ascii="Times New Roman" w:hAnsi="Times New Roman" w:cs="Times New Roman"/>
          <w:bCs/>
          <w:sz w:val="24"/>
          <w:szCs w:val="24"/>
        </w:rPr>
        <w:t>(2) Pre-apprenticeship programs;</w:t>
      </w:r>
    </w:p>
    <w:p w14:paraId="5E2E9DFF" w14:textId="77777777" w:rsidR="000C4E6D" w:rsidRPr="00FC46B0" w:rsidRDefault="00F90941" w:rsidP="000C4E6D">
      <w:pPr>
        <w:tabs>
          <w:tab w:val="left" w:pos="-144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0C4E6D" w:rsidRPr="00FC46B0">
        <w:rPr>
          <w:rFonts w:ascii="Times New Roman" w:hAnsi="Times New Roman" w:cs="Times New Roman"/>
          <w:bCs/>
          <w:sz w:val="24"/>
          <w:szCs w:val="24"/>
        </w:rPr>
        <w:t>(3) Internships and job shadowing; and</w:t>
      </w:r>
    </w:p>
    <w:p w14:paraId="3D703247" w14:textId="77777777" w:rsidR="00853C80" w:rsidRPr="00FC46B0" w:rsidRDefault="000C4E6D" w:rsidP="00F90941">
      <w:pPr>
        <w:tabs>
          <w:tab w:val="left" w:pos="-1440"/>
        </w:tabs>
        <w:spacing w:after="0" w:line="240" w:lineRule="auto"/>
        <w:ind w:left="1440"/>
        <w:jc w:val="both"/>
        <w:rPr>
          <w:rFonts w:ascii="Times New Roman" w:hAnsi="Times New Roman" w:cs="Times New Roman"/>
          <w:b/>
          <w:bCs/>
          <w:sz w:val="24"/>
          <w:szCs w:val="24"/>
          <w:u w:val="single"/>
        </w:rPr>
      </w:pPr>
      <w:r w:rsidRPr="00FC46B0">
        <w:rPr>
          <w:rFonts w:ascii="Times New Roman" w:hAnsi="Times New Roman" w:cs="Times New Roman"/>
          <w:bCs/>
          <w:sz w:val="24"/>
          <w:szCs w:val="24"/>
        </w:rPr>
        <w:t>(4) On-the-job training (OJT) opportunities as defined in WIOA sec. 3(44) and in</w:t>
      </w:r>
      <w:r w:rsidR="00D45E86" w:rsidRPr="00FC46B0">
        <w:rPr>
          <w:rFonts w:ascii="Times New Roman" w:hAnsi="Times New Roman" w:cs="Times New Roman"/>
          <w:bCs/>
          <w:sz w:val="24"/>
          <w:szCs w:val="24"/>
        </w:rPr>
        <w:t xml:space="preserve"> [20 CFR]</w:t>
      </w:r>
      <w:r w:rsidRPr="00FC46B0">
        <w:rPr>
          <w:rFonts w:ascii="Times New Roman" w:hAnsi="Times New Roman" w:cs="Times New Roman"/>
          <w:bCs/>
          <w:sz w:val="24"/>
          <w:szCs w:val="24"/>
        </w:rPr>
        <w:t xml:space="preserve"> § 680.700 of </w:t>
      </w:r>
      <w:r w:rsidR="00D45E86" w:rsidRPr="00FC46B0">
        <w:rPr>
          <w:rFonts w:ascii="Times New Roman" w:hAnsi="Times New Roman" w:cs="Times New Roman"/>
          <w:bCs/>
          <w:sz w:val="24"/>
          <w:szCs w:val="24"/>
        </w:rPr>
        <w:t>this chapter.</w:t>
      </w:r>
    </w:p>
    <w:p w14:paraId="1445A430" w14:textId="77777777" w:rsidR="008375FA" w:rsidRPr="00FC46B0" w:rsidRDefault="008375FA" w:rsidP="004D7A27">
      <w:pPr>
        <w:tabs>
          <w:tab w:val="left" w:pos="-1440"/>
        </w:tabs>
        <w:spacing w:after="0" w:line="240" w:lineRule="auto"/>
        <w:jc w:val="both"/>
        <w:rPr>
          <w:rFonts w:ascii="Times New Roman" w:hAnsi="Times New Roman" w:cs="Times New Roman"/>
          <w:b/>
          <w:bCs/>
          <w:sz w:val="24"/>
          <w:szCs w:val="24"/>
          <w:u w:val="single"/>
        </w:rPr>
      </w:pPr>
    </w:p>
    <w:p w14:paraId="4EB88979" w14:textId="50BA6C19" w:rsidR="00E96B44" w:rsidRPr="00FC46B0" w:rsidRDefault="00AC0C63" w:rsidP="004D7A27">
      <w:pPr>
        <w:tabs>
          <w:tab w:val="left" w:pos="-1440"/>
        </w:tabs>
        <w:spacing w:after="0" w:line="240" w:lineRule="auto"/>
        <w:jc w:val="both"/>
        <w:rPr>
          <w:rFonts w:ascii="Times New Roman" w:hAnsi="Times New Roman" w:cs="Times New Roman"/>
          <w:b/>
          <w:bCs/>
          <w:sz w:val="24"/>
          <w:szCs w:val="24"/>
        </w:rPr>
      </w:pPr>
      <w:r w:rsidRPr="00FC46B0">
        <w:rPr>
          <w:rFonts w:ascii="Times New Roman" w:hAnsi="Times New Roman" w:cs="Times New Roman"/>
          <w:b/>
          <w:bCs/>
          <w:sz w:val="24"/>
          <w:szCs w:val="24"/>
          <w:u w:val="single"/>
        </w:rPr>
        <w:t>Pre-Apprenticeships</w:t>
      </w:r>
      <w:r w:rsidRPr="00FC46B0">
        <w:rPr>
          <w:rFonts w:ascii="Times New Roman" w:hAnsi="Times New Roman" w:cs="Times New Roman"/>
          <w:b/>
          <w:bCs/>
          <w:sz w:val="24"/>
          <w:szCs w:val="24"/>
        </w:rPr>
        <w:t xml:space="preserve"> (20 CFR §</w:t>
      </w:r>
      <w:r w:rsidR="00290672">
        <w:rPr>
          <w:rFonts w:ascii="Times New Roman" w:hAnsi="Times New Roman" w:cs="Times New Roman"/>
          <w:b/>
          <w:bCs/>
          <w:sz w:val="24"/>
          <w:szCs w:val="24"/>
        </w:rPr>
        <w:t xml:space="preserve"> </w:t>
      </w:r>
      <w:r w:rsidRPr="00FC46B0">
        <w:rPr>
          <w:rFonts w:ascii="Times New Roman" w:hAnsi="Times New Roman" w:cs="Times New Roman"/>
          <w:b/>
          <w:bCs/>
          <w:sz w:val="24"/>
          <w:szCs w:val="24"/>
        </w:rPr>
        <w:t>681.480)</w:t>
      </w:r>
    </w:p>
    <w:p w14:paraId="187EBE1A" w14:textId="77777777" w:rsidR="00AC0C63" w:rsidRPr="00FC46B0" w:rsidRDefault="00AC0C63" w:rsidP="00F90941">
      <w:pPr>
        <w:tabs>
          <w:tab w:val="left" w:pos="-1440"/>
        </w:tabs>
        <w:spacing w:after="0" w:line="240" w:lineRule="auto"/>
        <w:jc w:val="both"/>
        <w:rPr>
          <w:rFonts w:ascii="Times New Roman" w:hAnsi="Times New Roman" w:cs="Times New Roman"/>
          <w:bCs/>
          <w:sz w:val="24"/>
          <w:szCs w:val="24"/>
        </w:rPr>
      </w:pPr>
      <w:r w:rsidRPr="00FC46B0">
        <w:rPr>
          <w:rFonts w:ascii="Times New Roman" w:hAnsi="Times New Roman" w:cs="Times New Roman"/>
          <w:bCs/>
          <w:sz w:val="24"/>
          <w:szCs w:val="24"/>
        </w:rPr>
        <w:t>A pre-apprenticeship is a program designed to prepare individuals to enter and succeed in an apprenticeship program registered under the Act of August 16, 1937 (commonly known as</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the ‘‘National Apprenticeship Act’’; 50 Stat. 664, chapter 663; 29 U.S.C. 50 et. seq.) (referred to in this part as a</w:t>
      </w:r>
      <w:r w:rsidR="0087372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‘‘registered apprenticeship’’ or</w:t>
      </w:r>
      <w:r w:rsidR="0087372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 xml:space="preserve">‘‘registered apprenticeship </w:t>
      </w:r>
      <w:proofErr w:type="gramStart"/>
      <w:r w:rsidRPr="00FC46B0">
        <w:rPr>
          <w:rFonts w:ascii="Times New Roman" w:hAnsi="Times New Roman" w:cs="Times New Roman"/>
          <w:bCs/>
          <w:sz w:val="24"/>
          <w:szCs w:val="24"/>
        </w:rPr>
        <w:t>program’’</w:t>
      </w:r>
      <w:proofErr w:type="gramEnd"/>
      <w:r w:rsidRPr="00FC46B0">
        <w:rPr>
          <w:rFonts w:ascii="Times New Roman" w:hAnsi="Times New Roman" w:cs="Times New Roman"/>
          <w:bCs/>
          <w:sz w:val="24"/>
          <w:szCs w:val="24"/>
        </w:rPr>
        <w:t>)</w:t>
      </w:r>
      <w:r w:rsidR="0087372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and includes the following elements:</w:t>
      </w:r>
    </w:p>
    <w:p w14:paraId="514FA870" w14:textId="77777777" w:rsidR="00AC0C63" w:rsidRPr="00FC46B0" w:rsidRDefault="00AC0C63"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(a) Training and curriculum that</w:t>
      </w:r>
      <w:r w:rsidR="0087372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aligns with the skill needs of employers</w:t>
      </w:r>
      <w:r w:rsidR="0087372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in the economy of the State or region</w:t>
      </w:r>
      <w:r w:rsidR="0087372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involved;</w:t>
      </w:r>
    </w:p>
    <w:p w14:paraId="77FDA4FB" w14:textId="77777777" w:rsidR="00AC0C63" w:rsidRPr="00FC46B0" w:rsidRDefault="00AC0C63"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(b) Access to educational and career</w:t>
      </w:r>
      <w:r w:rsidR="0087372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counseling and other supportive</w:t>
      </w:r>
      <w:r w:rsidR="0087372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services, directly or indirectly;</w:t>
      </w:r>
    </w:p>
    <w:p w14:paraId="58AF1849" w14:textId="77777777" w:rsidR="00AC0C63" w:rsidRPr="00FC46B0" w:rsidRDefault="00AC0C63"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(c) Hands-on, meaningful learning</w:t>
      </w:r>
      <w:r w:rsidR="0087372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activities that are connected to</w:t>
      </w:r>
      <w:r w:rsidR="0087372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education and training activities, such</w:t>
      </w:r>
      <w:r w:rsidR="0087372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as exploring career options, and</w:t>
      </w:r>
      <w:r w:rsidR="0087372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understanding how the skills acquired</w:t>
      </w:r>
      <w:r w:rsidR="0087372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through coursework can be applied</w:t>
      </w:r>
      <w:r w:rsidR="0087372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toward a future career;</w:t>
      </w:r>
    </w:p>
    <w:p w14:paraId="50437FF6" w14:textId="77777777" w:rsidR="00AC0C63" w:rsidRPr="00FC46B0" w:rsidRDefault="00F90941" w:rsidP="00AC0C63">
      <w:pPr>
        <w:tabs>
          <w:tab w:val="left" w:pos="-144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AC0C63" w:rsidRPr="00FC46B0">
        <w:rPr>
          <w:rFonts w:ascii="Times New Roman" w:hAnsi="Times New Roman" w:cs="Times New Roman"/>
          <w:bCs/>
          <w:sz w:val="24"/>
          <w:szCs w:val="24"/>
        </w:rPr>
        <w:t>(d) Opportunities to attain at least one</w:t>
      </w:r>
      <w:r w:rsidR="0087372D" w:rsidRPr="00FC46B0">
        <w:rPr>
          <w:rFonts w:ascii="Times New Roman" w:hAnsi="Times New Roman" w:cs="Times New Roman"/>
          <w:bCs/>
          <w:sz w:val="24"/>
          <w:szCs w:val="24"/>
        </w:rPr>
        <w:t xml:space="preserve"> </w:t>
      </w:r>
      <w:r w:rsidR="00AC0C63" w:rsidRPr="00FC46B0">
        <w:rPr>
          <w:rFonts w:ascii="Times New Roman" w:hAnsi="Times New Roman" w:cs="Times New Roman"/>
          <w:bCs/>
          <w:sz w:val="24"/>
          <w:szCs w:val="24"/>
        </w:rPr>
        <w:t>industry-recognized credential; and</w:t>
      </w:r>
    </w:p>
    <w:p w14:paraId="4890D93B" w14:textId="77777777" w:rsidR="00AC0C63" w:rsidRPr="00FC46B0" w:rsidRDefault="00AC0C63"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(e) A partnership with one or more</w:t>
      </w:r>
      <w:r w:rsidR="0087372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registered apprenticeship programs that</w:t>
      </w:r>
      <w:r w:rsidR="0087372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assists in placing individuals who</w:t>
      </w:r>
      <w:r w:rsidR="0087372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complete the pre-apprenticeship</w:t>
      </w:r>
      <w:r w:rsidR="0087372D"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program in a registered apprenticeship</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program.</w:t>
      </w:r>
    </w:p>
    <w:p w14:paraId="77EA969B" w14:textId="77777777" w:rsidR="00805113" w:rsidRPr="00FC46B0" w:rsidRDefault="00805113" w:rsidP="003C1908">
      <w:pPr>
        <w:tabs>
          <w:tab w:val="left" w:pos="-1440"/>
        </w:tabs>
        <w:spacing w:after="0" w:line="240" w:lineRule="auto"/>
        <w:jc w:val="both"/>
        <w:rPr>
          <w:rFonts w:ascii="Times New Roman" w:hAnsi="Times New Roman" w:cs="Times New Roman"/>
          <w:b/>
          <w:bCs/>
          <w:sz w:val="24"/>
          <w:szCs w:val="24"/>
          <w:u w:val="single"/>
        </w:rPr>
      </w:pPr>
    </w:p>
    <w:p w14:paraId="7D722822" w14:textId="77777777" w:rsidR="00290672" w:rsidRDefault="00290672" w:rsidP="003C1908">
      <w:pPr>
        <w:tabs>
          <w:tab w:val="left" w:pos="-1440"/>
        </w:tabs>
        <w:spacing w:after="0" w:line="240" w:lineRule="auto"/>
        <w:jc w:val="both"/>
        <w:rPr>
          <w:rFonts w:ascii="Times New Roman" w:hAnsi="Times New Roman" w:cs="Times New Roman"/>
          <w:b/>
          <w:bCs/>
          <w:sz w:val="24"/>
          <w:szCs w:val="24"/>
          <w:u w:val="single"/>
        </w:rPr>
      </w:pPr>
    </w:p>
    <w:p w14:paraId="7DA0A0E8" w14:textId="022C6D85" w:rsidR="003C1908" w:rsidRPr="00FC46B0" w:rsidRDefault="00D80226" w:rsidP="003C1908">
      <w:pPr>
        <w:tabs>
          <w:tab w:val="left" w:pos="-1440"/>
        </w:tabs>
        <w:spacing w:after="0" w:line="240" w:lineRule="auto"/>
        <w:jc w:val="both"/>
        <w:rPr>
          <w:rFonts w:ascii="Times New Roman" w:hAnsi="Times New Roman" w:cs="Times New Roman"/>
          <w:sz w:val="24"/>
          <w:szCs w:val="24"/>
        </w:rPr>
      </w:pPr>
      <w:r w:rsidRPr="00FC46B0">
        <w:rPr>
          <w:rFonts w:ascii="Times New Roman" w:hAnsi="Times New Roman" w:cs="Times New Roman"/>
          <w:b/>
          <w:bCs/>
          <w:sz w:val="24"/>
          <w:szCs w:val="24"/>
          <w:u w:val="single"/>
        </w:rPr>
        <w:lastRenderedPageBreak/>
        <w:t>Registered Apprenticeship</w:t>
      </w:r>
      <w:r w:rsidRPr="00FC46B0">
        <w:rPr>
          <w:rFonts w:ascii="Times New Roman" w:hAnsi="Times New Roman" w:cs="Times New Roman"/>
          <w:b/>
          <w:bCs/>
          <w:sz w:val="24"/>
          <w:szCs w:val="24"/>
        </w:rPr>
        <w:t xml:space="preserve"> </w:t>
      </w:r>
      <w:r w:rsidR="003C1908" w:rsidRPr="00FC46B0">
        <w:rPr>
          <w:rFonts w:ascii="Times New Roman" w:hAnsi="Times New Roman" w:cs="Times New Roman"/>
          <w:b/>
          <w:bCs/>
          <w:sz w:val="24"/>
          <w:szCs w:val="24"/>
        </w:rPr>
        <w:t>(20 CFR §</w:t>
      </w:r>
      <w:r w:rsidR="00290672">
        <w:rPr>
          <w:rFonts w:ascii="Times New Roman" w:hAnsi="Times New Roman" w:cs="Times New Roman"/>
          <w:b/>
          <w:bCs/>
          <w:sz w:val="24"/>
          <w:szCs w:val="24"/>
        </w:rPr>
        <w:t xml:space="preserve"> </w:t>
      </w:r>
      <w:r w:rsidR="003C1908" w:rsidRPr="00FC46B0">
        <w:rPr>
          <w:rFonts w:ascii="Times New Roman" w:hAnsi="Times New Roman" w:cs="Times New Roman"/>
          <w:b/>
          <w:bCs/>
          <w:sz w:val="24"/>
          <w:szCs w:val="24"/>
        </w:rPr>
        <w:t>680.330)</w:t>
      </w:r>
    </w:p>
    <w:p w14:paraId="1649D401" w14:textId="77777777" w:rsidR="003C1908" w:rsidRPr="00FC46B0" w:rsidRDefault="003C1908" w:rsidP="003C1908">
      <w:pPr>
        <w:tabs>
          <w:tab w:val="left" w:pos="-1440"/>
        </w:tabs>
        <w:spacing w:after="0" w:line="240" w:lineRule="auto"/>
        <w:jc w:val="both"/>
        <w:rPr>
          <w:rFonts w:ascii="Times New Roman" w:hAnsi="Times New Roman" w:cs="Times New Roman"/>
          <w:bCs/>
          <w:sz w:val="24"/>
          <w:szCs w:val="24"/>
        </w:rPr>
      </w:pPr>
      <w:r w:rsidRPr="00FC46B0">
        <w:rPr>
          <w:rFonts w:ascii="Times New Roman" w:hAnsi="Times New Roman" w:cs="Times New Roman"/>
          <w:bCs/>
          <w:sz w:val="24"/>
          <w:szCs w:val="24"/>
        </w:rPr>
        <w:t xml:space="preserve">Registered apprenticeships automatically qualify to be a on a State’s eligible training provider list (ETPL) as described in </w:t>
      </w:r>
      <w:r w:rsidR="00D45E86" w:rsidRPr="00FC46B0">
        <w:rPr>
          <w:rFonts w:ascii="Times New Roman" w:hAnsi="Times New Roman" w:cs="Times New Roman"/>
          <w:bCs/>
          <w:sz w:val="24"/>
          <w:szCs w:val="24"/>
        </w:rPr>
        <w:t xml:space="preserve">[20 CFR] </w:t>
      </w:r>
      <w:r w:rsidRPr="00FC46B0">
        <w:rPr>
          <w:rFonts w:ascii="Times New Roman" w:hAnsi="Times New Roman" w:cs="Times New Roman"/>
          <w:bCs/>
          <w:sz w:val="24"/>
          <w:szCs w:val="24"/>
        </w:rPr>
        <w:t>§ 680.470.</w:t>
      </w:r>
    </w:p>
    <w:p w14:paraId="2956D73F" w14:textId="77777777" w:rsidR="003C1908" w:rsidRPr="00FC46B0" w:rsidRDefault="003C1908"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 xml:space="preserve">(a) ITAs </w:t>
      </w:r>
      <w:r w:rsidR="00D45E86" w:rsidRPr="00FC46B0">
        <w:rPr>
          <w:rFonts w:ascii="Times New Roman" w:hAnsi="Times New Roman" w:cs="Times New Roman"/>
          <w:bCs/>
          <w:sz w:val="24"/>
          <w:szCs w:val="24"/>
        </w:rPr>
        <w:t xml:space="preserve">[Individual Training Account] </w:t>
      </w:r>
      <w:r w:rsidRPr="00FC46B0">
        <w:rPr>
          <w:rFonts w:ascii="Times New Roman" w:hAnsi="Times New Roman" w:cs="Times New Roman"/>
          <w:bCs/>
          <w:sz w:val="24"/>
          <w:szCs w:val="24"/>
        </w:rPr>
        <w:t>can be used to support placing participants in registered apprenticeship through:</w:t>
      </w:r>
    </w:p>
    <w:p w14:paraId="038C5E29" w14:textId="77777777" w:rsidR="00F90941" w:rsidRPr="00F90941" w:rsidRDefault="003C1908" w:rsidP="00F90941">
      <w:pPr>
        <w:tabs>
          <w:tab w:val="left" w:pos="-1440"/>
        </w:tabs>
        <w:spacing w:after="0" w:line="240" w:lineRule="auto"/>
        <w:ind w:left="1440"/>
        <w:jc w:val="both"/>
        <w:rPr>
          <w:rFonts w:ascii="Times New Roman" w:hAnsi="Times New Roman" w:cs="Times New Roman"/>
          <w:bCs/>
          <w:sz w:val="24"/>
          <w:szCs w:val="24"/>
        </w:rPr>
      </w:pPr>
      <w:r w:rsidRPr="00F90941">
        <w:rPr>
          <w:rFonts w:ascii="Times New Roman" w:hAnsi="Times New Roman" w:cs="Times New Roman"/>
          <w:bCs/>
          <w:sz w:val="24"/>
          <w:szCs w:val="24"/>
        </w:rPr>
        <w:t>(1) Pre-apprenticeship training, as defined in</w:t>
      </w:r>
      <w:r w:rsidR="00D45E86" w:rsidRPr="00F90941">
        <w:rPr>
          <w:rFonts w:ascii="Times New Roman" w:hAnsi="Times New Roman" w:cs="Times New Roman"/>
          <w:bCs/>
          <w:sz w:val="24"/>
          <w:szCs w:val="24"/>
        </w:rPr>
        <w:t xml:space="preserve"> [20 CFR]</w:t>
      </w:r>
      <w:r w:rsidR="005B45B8" w:rsidRPr="00F90941">
        <w:rPr>
          <w:rFonts w:ascii="Times New Roman" w:hAnsi="Times New Roman" w:cs="Times New Roman"/>
          <w:bCs/>
          <w:sz w:val="24"/>
          <w:szCs w:val="24"/>
        </w:rPr>
        <w:t xml:space="preserve"> </w:t>
      </w:r>
      <w:r w:rsidRPr="00F90941">
        <w:rPr>
          <w:rFonts w:ascii="Times New Roman" w:hAnsi="Times New Roman" w:cs="Times New Roman"/>
          <w:bCs/>
          <w:sz w:val="24"/>
          <w:szCs w:val="24"/>
        </w:rPr>
        <w:t xml:space="preserve">§ 681.480 of this chapter; and </w:t>
      </w:r>
    </w:p>
    <w:p w14:paraId="3B050F4E" w14:textId="77777777" w:rsidR="003C1908" w:rsidRPr="00F90941" w:rsidRDefault="003C1908" w:rsidP="00F90941">
      <w:pPr>
        <w:tabs>
          <w:tab w:val="left" w:pos="-1440"/>
        </w:tabs>
        <w:spacing w:after="0" w:line="240" w:lineRule="auto"/>
        <w:ind w:left="1440"/>
        <w:jc w:val="both"/>
        <w:rPr>
          <w:rFonts w:ascii="Times New Roman" w:hAnsi="Times New Roman" w:cs="Times New Roman"/>
          <w:bCs/>
          <w:sz w:val="24"/>
          <w:szCs w:val="24"/>
        </w:rPr>
      </w:pPr>
      <w:r w:rsidRPr="00F90941">
        <w:rPr>
          <w:rFonts w:ascii="Times New Roman" w:hAnsi="Times New Roman" w:cs="Times New Roman"/>
          <w:bCs/>
          <w:sz w:val="24"/>
          <w:szCs w:val="24"/>
        </w:rPr>
        <w:t>(2) Training services provided under a registered apprenticeship program.</w:t>
      </w:r>
    </w:p>
    <w:p w14:paraId="4C28F6F5" w14:textId="77777777" w:rsidR="003C1908" w:rsidRPr="00FC46B0" w:rsidRDefault="003C1908" w:rsidP="00F90941">
      <w:pPr>
        <w:tabs>
          <w:tab w:val="left" w:pos="-1440"/>
        </w:tabs>
        <w:spacing w:after="0" w:line="240" w:lineRule="auto"/>
        <w:ind w:left="720"/>
        <w:jc w:val="both"/>
        <w:rPr>
          <w:rFonts w:ascii="Times New Roman" w:hAnsi="Times New Roman" w:cs="Times New Roman"/>
          <w:bCs/>
          <w:sz w:val="24"/>
          <w:szCs w:val="24"/>
        </w:rPr>
      </w:pPr>
      <w:r w:rsidRPr="00F90941">
        <w:rPr>
          <w:rFonts w:ascii="Times New Roman" w:hAnsi="Times New Roman" w:cs="Times New Roman"/>
          <w:bCs/>
          <w:sz w:val="24"/>
          <w:szCs w:val="24"/>
        </w:rPr>
        <w:t xml:space="preserve">(b) Supportive services may be </w:t>
      </w:r>
      <w:r w:rsidR="005B45B8" w:rsidRPr="00F90941">
        <w:rPr>
          <w:rFonts w:ascii="Times New Roman" w:hAnsi="Times New Roman" w:cs="Times New Roman"/>
          <w:bCs/>
          <w:sz w:val="24"/>
          <w:szCs w:val="24"/>
        </w:rPr>
        <w:t xml:space="preserve">provided as described in [20 CFR] </w:t>
      </w:r>
      <w:r w:rsidRPr="00F90941">
        <w:rPr>
          <w:rFonts w:ascii="Times New Roman" w:hAnsi="Times New Roman" w:cs="Times New Roman"/>
          <w:bCs/>
          <w:sz w:val="24"/>
          <w:szCs w:val="24"/>
        </w:rPr>
        <w:t>§ 680.900 and 680.910.</w:t>
      </w:r>
    </w:p>
    <w:p w14:paraId="5A96E3C1" w14:textId="77777777" w:rsidR="003C1908" w:rsidRPr="00FC46B0" w:rsidRDefault="003C1908"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 xml:space="preserve">(c) Needs-related payments may be </w:t>
      </w:r>
      <w:r w:rsidR="005B45B8" w:rsidRPr="00FC46B0">
        <w:rPr>
          <w:rFonts w:ascii="Times New Roman" w:hAnsi="Times New Roman" w:cs="Times New Roman"/>
          <w:bCs/>
          <w:sz w:val="24"/>
          <w:szCs w:val="24"/>
        </w:rPr>
        <w:t xml:space="preserve">provided as described in [20 CFR] </w:t>
      </w:r>
      <w:r w:rsidRPr="00FC46B0">
        <w:rPr>
          <w:rFonts w:ascii="Times New Roman" w:hAnsi="Times New Roman" w:cs="Times New Roman"/>
          <w:bCs/>
          <w:sz w:val="24"/>
          <w:szCs w:val="24"/>
        </w:rPr>
        <w:t>§ 680.930, 680.940, 680.950, 680.960, and 680.970.</w:t>
      </w:r>
    </w:p>
    <w:p w14:paraId="69AC3947" w14:textId="77777777" w:rsidR="003C1908" w:rsidRPr="00FC46B0" w:rsidRDefault="003C1908"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 xml:space="preserve">(d) Work-based training options also may be used to support participants in registered apprenticeship programs (see </w:t>
      </w:r>
      <w:r w:rsidR="005B45B8" w:rsidRPr="00FC46B0">
        <w:rPr>
          <w:rFonts w:ascii="Times New Roman" w:hAnsi="Times New Roman" w:cs="Times New Roman"/>
          <w:bCs/>
          <w:sz w:val="24"/>
          <w:szCs w:val="24"/>
        </w:rPr>
        <w:t xml:space="preserve">[20 CFR] </w:t>
      </w:r>
      <w:r w:rsidRPr="00FC46B0">
        <w:rPr>
          <w:rFonts w:ascii="Times New Roman" w:hAnsi="Times New Roman" w:cs="Times New Roman"/>
          <w:bCs/>
          <w:sz w:val="24"/>
          <w:szCs w:val="24"/>
        </w:rPr>
        <w:t>§ 680.740 and 680.750).</w:t>
      </w:r>
    </w:p>
    <w:p w14:paraId="0F1E54A7" w14:textId="77777777" w:rsidR="005B45B8" w:rsidRPr="00FC46B0" w:rsidRDefault="005B45B8" w:rsidP="003C1908">
      <w:pPr>
        <w:tabs>
          <w:tab w:val="left" w:pos="-1440"/>
        </w:tabs>
        <w:spacing w:after="0" w:line="240" w:lineRule="auto"/>
        <w:jc w:val="both"/>
        <w:rPr>
          <w:rFonts w:ascii="Times New Roman" w:hAnsi="Times New Roman" w:cs="Times New Roman"/>
          <w:bCs/>
          <w:sz w:val="24"/>
          <w:szCs w:val="24"/>
        </w:rPr>
      </w:pPr>
    </w:p>
    <w:p w14:paraId="19A247D0" w14:textId="77777777" w:rsidR="00A44A43" w:rsidRPr="00FC46B0" w:rsidRDefault="00A44A43" w:rsidP="00042056">
      <w:pPr>
        <w:tabs>
          <w:tab w:val="left" w:pos="-1440"/>
        </w:tabs>
        <w:spacing w:after="0" w:line="240" w:lineRule="auto"/>
        <w:jc w:val="both"/>
        <w:rPr>
          <w:rFonts w:ascii="Times New Roman" w:hAnsi="Times New Roman" w:cs="Times New Roman"/>
          <w:b/>
          <w:bCs/>
          <w:sz w:val="24"/>
          <w:szCs w:val="24"/>
          <w:u w:val="single"/>
        </w:rPr>
      </w:pPr>
      <w:r w:rsidRPr="00FC46B0">
        <w:rPr>
          <w:rFonts w:ascii="Times New Roman" w:hAnsi="Times New Roman" w:cs="Times New Roman"/>
          <w:b/>
          <w:bCs/>
          <w:sz w:val="24"/>
          <w:szCs w:val="24"/>
          <w:u w:val="single"/>
        </w:rPr>
        <w:t>On the Job Training (OJT)</w:t>
      </w:r>
    </w:p>
    <w:p w14:paraId="01A9B26F" w14:textId="4913A77D" w:rsidR="00B55277" w:rsidRPr="00FC46B0" w:rsidRDefault="00A44A43" w:rsidP="00042056">
      <w:pPr>
        <w:tabs>
          <w:tab w:val="left" w:pos="-1440"/>
        </w:tabs>
        <w:spacing w:after="0" w:line="240" w:lineRule="auto"/>
        <w:jc w:val="both"/>
        <w:rPr>
          <w:rFonts w:ascii="Times New Roman" w:hAnsi="Times New Roman" w:cs="Times New Roman"/>
          <w:b/>
          <w:bCs/>
          <w:sz w:val="24"/>
          <w:szCs w:val="24"/>
        </w:rPr>
      </w:pPr>
      <w:r w:rsidRPr="00FC46B0">
        <w:rPr>
          <w:rFonts w:ascii="Times New Roman" w:hAnsi="Times New Roman" w:cs="Times New Roman"/>
          <w:b/>
          <w:bCs/>
          <w:sz w:val="24"/>
          <w:szCs w:val="24"/>
        </w:rPr>
        <w:t xml:space="preserve">(WIOA </w:t>
      </w:r>
      <w:r w:rsidR="00290672">
        <w:rPr>
          <w:rFonts w:ascii="Times New Roman" w:hAnsi="Times New Roman" w:cs="Times New Roman"/>
          <w:b/>
          <w:bCs/>
          <w:sz w:val="24"/>
          <w:szCs w:val="24"/>
        </w:rPr>
        <w:t>S</w:t>
      </w:r>
      <w:r w:rsidRPr="00FC46B0">
        <w:rPr>
          <w:rFonts w:ascii="Times New Roman" w:hAnsi="Times New Roman" w:cs="Times New Roman"/>
          <w:b/>
          <w:bCs/>
          <w:sz w:val="24"/>
          <w:szCs w:val="24"/>
        </w:rPr>
        <w:t>ec. 3(44))</w:t>
      </w:r>
    </w:p>
    <w:p w14:paraId="662F04D1" w14:textId="77777777" w:rsidR="00A44A43" w:rsidRPr="00FC46B0" w:rsidRDefault="00A44A43" w:rsidP="00A44A43">
      <w:pPr>
        <w:tabs>
          <w:tab w:val="left" w:pos="-1440"/>
        </w:tabs>
        <w:spacing w:after="0" w:line="240" w:lineRule="auto"/>
        <w:jc w:val="both"/>
        <w:rPr>
          <w:rFonts w:ascii="Times New Roman" w:hAnsi="Times New Roman" w:cs="Times New Roman"/>
          <w:bCs/>
          <w:sz w:val="24"/>
          <w:szCs w:val="24"/>
        </w:rPr>
      </w:pPr>
      <w:r w:rsidRPr="00FC46B0">
        <w:rPr>
          <w:rFonts w:ascii="Times New Roman" w:hAnsi="Times New Roman" w:cs="Times New Roman"/>
          <w:bCs/>
          <w:sz w:val="24"/>
          <w:szCs w:val="24"/>
        </w:rPr>
        <w:t>ON-THE-JOB TRAINING.—The term ‘‘on-the-job training’’ means training by an employer that is provided to a paid participant while engaged in productive work in a job that—</w:t>
      </w:r>
    </w:p>
    <w:p w14:paraId="34D8C47B" w14:textId="77777777" w:rsidR="00A44A43" w:rsidRPr="00FC46B0" w:rsidRDefault="00A44A43"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(A) provides knowledge or skills essential to the full and adequate performance of the job;</w:t>
      </w:r>
    </w:p>
    <w:p w14:paraId="7AF67FF7" w14:textId="77777777" w:rsidR="00A44A43" w:rsidRPr="00FC46B0" w:rsidRDefault="00A44A43"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 xml:space="preserve">(B) is made available through a program that provides reimbursement to the employer of up to 50 percent of the wage rate of the participant, except as provided in </w:t>
      </w:r>
      <w:r w:rsidR="005B45B8" w:rsidRPr="00FC46B0">
        <w:rPr>
          <w:rFonts w:ascii="Times New Roman" w:hAnsi="Times New Roman" w:cs="Times New Roman"/>
          <w:bCs/>
          <w:sz w:val="24"/>
          <w:szCs w:val="24"/>
        </w:rPr>
        <w:t xml:space="preserve">[WIOA] </w:t>
      </w:r>
      <w:r w:rsidRPr="00FC46B0">
        <w:rPr>
          <w:rFonts w:ascii="Times New Roman" w:hAnsi="Times New Roman" w:cs="Times New Roman"/>
          <w:bCs/>
          <w:sz w:val="24"/>
          <w:szCs w:val="24"/>
        </w:rPr>
        <w:t>section 134(c)(3)(H), for the extraordinary costs of providing the training and additional supervision related to the</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training; and</w:t>
      </w:r>
    </w:p>
    <w:p w14:paraId="5D982C67" w14:textId="77777777" w:rsidR="00B55277" w:rsidRPr="00FC46B0" w:rsidRDefault="00A44A43"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(C) is limited in duration as appropriate to the occupation for which the participant is being trained, taking into account the content of the training, the prior work experience</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of the participant, and the service strategy of the participant, as appropriate.</w:t>
      </w:r>
    </w:p>
    <w:p w14:paraId="31EC470E" w14:textId="77777777" w:rsidR="00042056" w:rsidRPr="00FC46B0" w:rsidRDefault="00375A92" w:rsidP="00042056">
      <w:pPr>
        <w:tabs>
          <w:tab w:val="left" w:pos="-1440"/>
        </w:tabs>
        <w:spacing w:after="0" w:line="240" w:lineRule="auto"/>
        <w:jc w:val="both"/>
        <w:rPr>
          <w:rFonts w:ascii="Times New Roman" w:hAnsi="Times New Roman" w:cs="Times New Roman"/>
          <w:b/>
          <w:bCs/>
          <w:sz w:val="24"/>
          <w:szCs w:val="24"/>
        </w:rPr>
      </w:pPr>
      <w:r w:rsidRPr="00FC46B0">
        <w:rPr>
          <w:rFonts w:ascii="Times New Roman" w:hAnsi="Times New Roman" w:cs="Times New Roman"/>
          <w:b/>
          <w:bCs/>
          <w:sz w:val="24"/>
          <w:szCs w:val="24"/>
          <w:u w:val="single"/>
        </w:rPr>
        <w:t>OJT Requirements</w:t>
      </w:r>
      <w:r w:rsidRPr="00FC46B0">
        <w:rPr>
          <w:rFonts w:ascii="Times New Roman" w:hAnsi="Times New Roman" w:cs="Times New Roman"/>
          <w:b/>
          <w:bCs/>
          <w:sz w:val="24"/>
          <w:szCs w:val="24"/>
        </w:rPr>
        <w:t xml:space="preserve"> </w:t>
      </w:r>
      <w:r w:rsidR="00A44A43" w:rsidRPr="00FC46B0">
        <w:rPr>
          <w:rFonts w:ascii="Times New Roman" w:hAnsi="Times New Roman" w:cs="Times New Roman"/>
          <w:b/>
          <w:bCs/>
          <w:sz w:val="24"/>
          <w:szCs w:val="24"/>
        </w:rPr>
        <w:t>(20 CFR § 680.700)</w:t>
      </w:r>
    </w:p>
    <w:p w14:paraId="506EC38B" w14:textId="77777777" w:rsidR="00A44A43" w:rsidRPr="00FC46B0" w:rsidRDefault="00A44A43"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(a) OJT is defined at WIOA sec. 3(44). OJT is provided under a contract with an employer or registered apprenticeship program sponsor in the public, private non-profit, or private sector. Through the OJT contract, occupational training is provided for the WIOA participant in exchange for the reimbursement, typically up to 50 percent of the wage rate of the participant, for the extraordinary costs of providing the training and supervision related to the training. In</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 xml:space="preserve">limited circumstances, as provided in WIOA sec. 134(c)(3)(h) and </w:t>
      </w:r>
      <w:r w:rsidR="003D506E">
        <w:rPr>
          <w:rFonts w:ascii="Times New Roman" w:hAnsi="Times New Roman" w:cs="Times New Roman"/>
          <w:bCs/>
          <w:sz w:val="24"/>
          <w:szCs w:val="24"/>
        </w:rPr>
        <w:t xml:space="preserve">[20 CFR] </w:t>
      </w:r>
      <w:r w:rsidRPr="00FC46B0">
        <w:rPr>
          <w:rFonts w:ascii="Times New Roman" w:hAnsi="Times New Roman" w:cs="Times New Roman"/>
          <w:bCs/>
          <w:sz w:val="24"/>
          <w:szCs w:val="24"/>
        </w:rPr>
        <w:t>§ 680.730, the reimbursement may be up to 75 percent of the wage rate of the participant.</w:t>
      </w:r>
    </w:p>
    <w:p w14:paraId="44509512" w14:textId="77777777" w:rsidR="00A44A43" w:rsidRPr="00FC46B0" w:rsidRDefault="00A44A43"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(b) OJT contracts under WIOA title I, must not be entered into with an employer who has received payments under previous contracts under WIOA or WIA if the employer has exhibited a</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pattern of failing to provide OJT participants with continued long-term employment as regular employees with wages and employment benefits (including health benefits) and working</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conditions at the same level and to the same extent as other employees working a similar length of time and doing the same type of work.</w:t>
      </w:r>
    </w:p>
    <w:p w14:paraId="6273AAC1" w14:textId="77777777" w:rsidR="00A44A43" w:rsidRPr="00FC46B0" w:rsidRDefault="00A44A43"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(c) An OJT contract must be limited to the period of time required for a participant to become proficient in the occupation for which the training is being provided. In determining the</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 xml:space="preserve">appropriate length of the contract, consideration should be given to the skill requirements of the occupation, the academic and occupational skill level of the </w:t>
      </w:r>
      <w:r w:rsidRPr="00FC46B0">
        <w:rPr>
          <w:rFonts w:ascii="Times New Roman" w:hAnsi="Times New Roman" w:cs="Times New Roman"/>
          <w:bCs/>
          <w:sz w:val="24"/>
          <w:szCs w:val="24"/>
        </w:rPr>
        <w:lastRenderedPageBreak/>
        <w:t>participant, prior work experience,</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and the participant’s IEP</w:t>
      </w:r>
      <w:r w:rsidR="008706A9" w:rsidRPr="00FC46B0">
        <w:rPr>
          <w:rFonts w:ascii="Times New Roman" w:hAnsi="Times New Roman" w:cs="Times New Roman"/>
          <w:bCs/>
          <w:sz w:val="24"/>
          <w:szCs w:val="24"/>
        </w:rPr>
        <w:t xml:space="preserve"> [Individual Employment Plan or ISS, Individual Service Strategy]</w:t>
      </w:r>
      <w:r w:rsidRPr="00FC46B0">
        <w:rPr>
          <w:rFonts w:ascii="Times New Roman" w:hAnsi="Times New Roman" w:cs="Times New Roman"/>
          <w:bCs/>
          <w:sz w:val="24"/>
          <w:szCs w:val="24"/>
        </w:rPr>
        <w:t>.</w:t>
      </w:r>
    </w:p>
    <w:p w14:paraId="0A6A9871" w14:textId="77777777" w:rsidR="008706A9" w:rsidRDefault="008706A9" w:rsidP="00A44A43">
      <w:pPr>
        <w:tabs>
          <w:tab w:val="left" w:pos="-1440"/>
        </w:tabs>
        <w:spacing w:after="0" w:line="240" w:lineRule="auto"/>
        <w:jc w:val="both"/>
        <w:rPr>
          <w:rFonts w:ascii="Times New Roman" w:hAnsi="Times New Roman" w:cs="Times New Roman"/>
          <w:b/>
          <w:bCs/>
          <w:sz w:val="24"/>
          <w:szCs w:val="24"/>
          <w:u w:val="single"/>
        </w:rPr>
      </w:pPr>
    </w:p>
    <w:p w14:paraId="3666D0DD" w14:textId="77777777" w:rsidR="00CA210C" w:rsidRPr="00FC46B0" w:rsidRDefault="00CA210C" w:rsidP="00A44A43">
      <w:pPr>
        <w:tabs>
          <w:tab w:val="left" w:pos="-1440"/>
        </w:tabs>
        <w:spacing w:after="0" w:line="240" w:lineRule="auto"/>
        <w:jc w:val="both"/>
        <w:rPr>
          <w:rFonts w:ascii="Times New Roman" w:hAnsi="Times New Roman" w:cs="Times New Roman"/>
          <w:b/>
          <w:bCs/>
          <w:sz w:val="24"/>
          <w:szCs w:val="24"/>
          <w:u w:val="single"/>
        </w:rPr>
      </w:pPr>
    </w:p>
    <w:p w14:paraId="21676F66" w14:textId="77777777" w:rsidR="00A44A43" w:rsidRPr="00FC46B0" w:rsidRDefault="00375A92" w:rsidP="00A44A43">
      <w:pPr>
        <w:tabs>
          <w:tab w:val="left" w:pos="-1440"/>
        </w:tabs>
        <w:spacing w:after="0" w:line="240" w:lineRule="auto"/>
        <w:jc w:val="both"/>
        <w:rPr>
          <w:rFonts w:ascii="Times New Roman" w:hAnsi="Times New Roman" w:cs="Times New Roman"/>
          <w:b/>
          <w:bCs/>
          <w:sz w:val="24"/>
          <w:szCs w:val="24"/>
        </w:rPr>
      </w:pPr>
      <w:r w:rsidRPr="00FC46B0">
        <w:rPr>
          <w:rFonts w:ascii="Times New Roman" w:hAnsi="Times New Roman" w:cs="Times New Roman"/>
          <w:b/>
          <w:bCs/>
          <w:sz w:val="24"/>
          <w:szCs w:val="24"/>
          <w:u w:val="single"/>
        </w:rPr>
        <w:t>OJT Payments to Employers</w:t>
      </w:r>
      <w:r w:rsidRPr="00FC46B0">
        <w:rPr>
          <w:rFonts w:ascii="Times New Roman" w:hAnsi="Times New Roman" w:cs="Times New Roman"/>
          <w:b/>
          <w:bCs/>
          <w:sz w:val="24"/>
          <w:szCs w:val="24"/>
        </w:rPr>
        <w:t xml:space="preserve"> </w:t>
      </w:r>
      <w:r w:rsidR="00A44A43" w:rsidRPr="00FC46B0">
        <w:rPr>
          <w:rFonts w:ascii="Times New Roman" w:hAnsi="Times New Roman" w:cs="Times New Roman"/>
          <w:b/>
          <w:bCs/>
          <w:sz w:val="24"/>
          <w:szCs w:val="24"/>
        </w:rPr>
        <w:t>(20 CFR § 680.720)</w:t>
      </w:r>
    </w:p>
    <w:p w14:paraId="18296FFA" w14:textId="77777777" w:rsidR="00A44A43" w:rsidRPr="00FC46B0" w:rsidRDefault="00A44A43"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
          <w:bCs/>
          <w:sz w:val="24"/>
          <w:szCs w:val="24"/>
        </w:rPr>
        <w:t>(</w:t>
      </w:r>
      <w:r w:rsidRPr="00FC46B0">
        <w:rPr>
          <w:rFonts w:ascii="Times New Roman" w:hAnsi="Times New Roman" w:cs="Times New Roman"/>
          <w:bCs/>
          <w:sz w:val="24"/>
          <w:szCs w:val="24"/>
        </w:rPr>
        <w:t>a) OJT payments to employers are deemed to be compensation for the extraordinary costs associated with training participants and potentially lower productivity of the participants</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while in the OJT.</w:t>
      </w:r>
    </w:p>
    <w:p w14:paraId="08B98E15" w14:textId="77777777" w:rsidR="00A44A43" w:rsidRPr="00FC46B0" w:rsidRDefault="00A44A43"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(b) Employers may be reimbursed up to 50 percent of the wage rate of an OJT participant, and up to 75 percent using the criteria in</w:t>
      </w:r>
      <w:r w:rsidR="003D506E">
        <w:rPr>
          <w:rFonts w:ascii="Times New Roman" w:hAnsi="Times New Roman" w:cs="Times New Roman"/>
          <w:bCs/>
          <w:sz w:val="24"/>
          <w:szCs w:val="24"/>
        </w:rPr>
        <w:t xml:space="preserve"> [20 CFR]</w:t>
      </w:r>
      <w:r w:rsidRPr="00FC46B0">
        <w:rPr>
          <w:rFonts w:ascii="Times New Roman" w:hAnsi="Times New Roman" w:cs="Times New Roman"/>
          <w:bCs/>
          <w:sz w:val="24"/>
          <w:szCs w:val="24"/>
        </w:rPr>
        <w:t xml:space="preserve"> § 680.730, for the extraordinary costs of providing the</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training and additional supervision related to the OJT.</w:t>
      </w:r>
    </w:p>
    <w:p w14:paraId="518C8150" w14:textId="77777777" w:rsidR="00A44A43" w:rsidRPr="00FC46B0" w:rsidRDefault="00F90941" w:rsidP="00A44A43">
      <w:pPr>
        <w:tabs>
          <w:tab w:val="left" w:pos="-144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A44A43" w:rsidRPr="00FC46B0">
        <w:rPr>
          <w:rFonts w:ascii="Times New Roman" w:hAnsi="Times New Roman" w:cs="Times New Roman"/>
          <w:bCs/>
          <w:sz w:val="24"/>
          <w:szCs w:val="24"/>
        </w:rPr>
        <w:t>(c) Employers are not required to document such extraordinary costs.</w:t>
      </w:r>
    </w:p>
    <w:p w14:paraId="3BE4AD7D" w14:textId="77777777" w:rsidR="00290672" w:rsidRDefault="00290672" w:rsidP="00A44A43">
      <w:pPr>
        <w:tabs>
          <w:tab w:val="left" w:pos="-1440"/>
        </w:tabs>
        <w:spacing w:after="0" w:line="240" w:lineRule="auto"/>
        <w:jc w:val="both"/>
        <w:rPr>
          <w:rFonts w:ascii="Times New Roman" w:hAnsi="Times New Roman" w:cs="Times New Roman"/>
          <w:b/>
          <w:bCs/>
          <w:sz w:val="24"/>
          <w:szCs w:val="24"/>
          <w:u w:val="single"/>
        </w:rPr>
      </w:pPr>
    </w:p>
    <w:p w14:paraId="1649B10F" w14:textId="1F7A8FA0" w:rsidR="00A44A43" w:rsidRPr="00FC46B0" w:rsidRDefault="00375A92" w:rsidP="00A44A43">
      <w:pPr>
        <w:tabs>
          <w:tab w:val="left" w:pos="-1440"/>
        </w:tabs>
        <w:spacing w:after="0" w:line="240" w:lineRule="auto"/>
        <w:jc w:val="both"/>
        <w:rPr>
          <w:rFonts w:ascii="Times New Roman" w:hAnsi="Times New Roman" w:cs="Times New Roman"/>
          <w:b/>
          <w:bCs/>
          <w:sz w:val="24"/>
          <w:szCs w:val="24"/>
        </w:rPr>
      </w:pPr>
      <w:r w:rsidRPr="00FC46B0">
        <w:rPr>
          <w:rFonts w:ascii="Times New Roman" w:hAnsi="Times New Roman" w:cs="Times New Roman"/>
          <w:b/>
          <w:bCs/>
          <w:sz w:val="24"/>
          <w:szCs w:val="24"/>
          <w:u w:val="single"/>
        </w:rPr>
        <w:t>OJT Reimbursement Rate Increase Requirements</w:t>
      </w:r>
      <w:r w:rsidRPr="00FC46B0">
        <w:rPr>
          <w:rFonts w:ascii="Times New Roman" w:hAnsi="Times New Roman" w:cs="Times New Roman"/>
          <w:b/>
          <w:bCs/>
          <w:sz w:val="24"/>
          <w:szCs w:val="24"/>
        </w:rPr>
        <w:t xml:space="preserve"> </w:t>
      </w:r>
      <w:r w:rsidR="00A44A43" w:rsidRPr="00FC46B0">
        <w:rPr>
          <w:rFonts w:ascii="Times New Roman" w:hAnsi="Times New Roman" w:cs="Times New Roman"/>
          <w:b/>
          <w:bCs/>
          <w:sz w:val="24"/>
          <w:szCs w:val="24"/>
        </w:rPr>
        <w:t>(20 CFR § 680.730)</w:t>
      </w:r>
    </w:p>
    <w:p w14:paraId="241A3B82" w14:textId="77777777" w:rsidR="00A44A43" w:rsidRPr="00FC46B0" w:rsidRDefault="00A44A43"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 xml:space="preserve">(a) The Governor may increase the reimbursement rate for OJT contracts funded through the statewide employment and training activities described in </w:t>
      </w:r>
      <w:r w:rsidR="008706A9" w:rsidRPr="00FC46B0">
        <w:rPr>
          <w:rFonts w:ascii="Times New Roman" w:hAnsi="Times New Roman" w:cs="Times New Roman"/>
          <w:bCs/>
          <w:sz w:val="24"/>
          <w:szCs w:val="24"/>
        </w:rPr>
        <w:t xml:space="preserve">[20 CFR] </w:t>
      </w:r>
      <w:r w:rsidRPr="00FC46B0">
        <w:rPr>
          <w:rFonts w:ascii="Times New Roman" w:hAnsi="Times New Roman" w:cs="Times New Roman"/>
          <w:bCs/>
          <w:sz w:val="24"/>
          <w:szCs w:val="24"/>
        </w:rPr>
        <w:t>§ 682.210 of this chapter up to 75 percent, and the Local WDB also may increase the reimbursement rate for OJT contracts described in</w:t>
      </w:r>
      <w:r w:rsidR="008706A9" w:rsidRPr="00FC46B0">
        <w:rPr>
          <w:rFonts w:ascii="Times New Roman" w:hAnsi="Times New Roman" w:cs="Times New Roman"/>
          <w:bCs/>
          <w:sz w:val="24"/>
          <w:szCs w:val="24"/>
        </w:rPr>
        <w:t xml:space="preserve"> [20 CFR]</w:t>
      </w:r>
      <w:r w:rsidRPr="00FC46B0">
        <w:rPr>
          <w:rFonts w:ascii="Times New Roman" w:hAnsi="Times New Roman" w:cs="Times New Roman"/>
          <w:bCs/>
          <w:sz w:val="24"/>
          <w:szCs w:val="24"/>
        </w:rPr>
        <w:t xml:space="preserve"> § 680.320(a)(1) up to 75 percent, when taking into account the following</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factors:</w:t>
      </w:r>
    </w:p>
    <w:p w14:paraId="1D69A067" w14:textId="77777777" w:rsidR="00A44A43" w:rsidRPr="00FC46B0" w:rsidRDefault="00A44A43" w:rsidP="00F90941">
      <w:pPr>
        <w:tabs>
          <w:tab w:val="left" w:pos="-1440"/>
        </w:tabs>
        <w:spacing w:after="0" w:line="240" w:lineRule="auto"/>
        <w:ind w:left="1440"/>
        <w:jc w:val="both"/>
        <w:rPr>
          <w:rFonts w:ascii="Times New Roman" w:hAnsi="Times New Roman" w:cs="Times New Roman"/>
          <w:bCs/>
          <w:sz w:val="24"/>
          <w:szCs w:val="24"/>
        </w:rPr>
      </w:pPr>
      <w:r w:rsidRPr="00FC46B0">
        <w:rPr>
          <w:rFonts w:ascii="Times New Roman" w:hAnsi="Times New Roman" w:cs="Times New Roman"/>
          <w:bCs/>
          <w:sz w:val="24"/>
          <w:szCs w:val="24"/>
        </w:rPr>
        <w:t>(1) The characteristics of the</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participants taking into consideration</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whether they are ‘‘individuals with</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barriers to employment,’’ as defined in</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WIOA sec. 3(24);</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(2) The size of the employer, with an</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emphasis on small businesses;</w:t>
      </w:r>
    </w:p>
    <w:p w14:paraId="783B4F67" w14:textId="77777777" w:rsidR="00A44A43" w:rsidRPr="00FC46B0" w:rsidRDefault="00A44A43" w:rsidP="00F90941">
      <w:pPr>
        <w:tabs>
          <w:tab w:val="left" w:pos="-1440"/>
        </w:tabs>
        <w:spacing w:after="0" w:line="240" w:lineRule="auto"/>
        <w:ind w:left="1440"/>
        <w:jc w:val="both"/>
        <w:rPr>
          <w:rFonts w:ascii="Times New Roman" w:hAnsi="Times New Roman" w:cs="Times New Roman"/>
          <w:bCs/>
          <w:sz w:val="24"/>
          <w:szCs w:val="24"/>
        </w:rPr>
      </w:pPr>
      <w:r w:rsidRPr="00FC46B0">
        <w:rPr>
          <w:rFonts w:ascii="Times New Roman" w:hAnsi="Times New Roman" w:cs="Times New Roman"/>
          <w:bCs/>
          <w:sz w:val="24"/>
          <w:szCs w:val="24"/>
        </w:rPr>
        <w:t>(3) The quality of employer-provided</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training and advancement</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opportunities, for example if the OJT</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contract is for an in-demand occupation</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and will lead to an industry-recognized</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credential; and</w:t>
      </w:r>
    </w:p>
    <w:p w14:paraId="16622745" w14:textId="77777777" w:rsidR="00A44A43" w:rsidRPr="00FC46B0" w:rsidRDefault="00A44A43" w:rsidP="00F90941">
      <w:pPr>
        <w:tabs>
          <w:tab w:val="left" w:pos="-1440"/>
        </w:tabs>
        <w:spacing w:after="0" w:line="240" w:lineRule="auto"/>
        <w:ind w:left="1440"/>
        <w:jc w:val="both"/>
        <w:rPr>
          <w:rFonts w:ascii="Times New Roman" w:hAnsi="Times New Roman" w:cs="Times New Roman"/>
          <w:bCs/>
          <w:sz w:val="24"/>
          <w:szCs w:val="24"/>
        </w:rPr>
      </w:pPr>
      <w:r w:rsidRPr="00FC46B0">
        <w:rPr>
          <w:rFonts w:ascii="Times New Roman" w:hAnsi="Times New Roman" w:cs="Times New Roman"/>
          <w:bCs/>
          <w:sz w:val="24"/>
          <w:szCs w:val="24"/>
        </w:rPr>
        <w:t>(4) Other factors the Governor or</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Local WDB may determine to be</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appropriate, which may include the</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number of employees participating,</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wage and benefit levels of the</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employees (both at present and after</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completion), and relation of the training</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to the competitiveness of the</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participant.</w:t>
      </w:r>
    </w:p>
    <w:p w14:paraId="4E89377D" w14:textId="77777777" w:rsidR="00A44A43" w:rsidRPr="00FC46B0" w:rsidRDefault="00A44A43"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(b) Governors or Local WDBs must</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document the factors used when</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deciding to increase the wage</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reimbursement levels above 50 percent</w:t>
      </w:r>
      <w:r w:rsidR="00375A92" w:rsidRPr="00FC46B0">
        <w:rPr>
          <w:rFonts w:ascii="Times New Roman" w:hAnsi="Times New Roman" w:cs="Times New Roman"/>
          <w:bCs/>
          <w:sz w:val="24"/>
          <w:szCs w:val="24"/>
        </w:rPr>
        <w:t xml:space="preserve"> </w:t>
      </w:r>
      <w:r w:rsidRPr="00FC46B0">
        <w:rPr>
          <w:rFonts w:ascii="Times New Roman" w:hAnsi="Times New Roman" w:cs="Times New Roman"/>
          <w:bCs/>
          <w:sz w:val="24"/>
          <w:szCs w:val="24"/>
        </w:rPr>
        <w:t>up to 75 percent.</w:t>
      </w:r>
    </w:p>
    <w:p w14:paraId="131D7CFC" w14:textId="77777777" w:rsidR="00290672" w:rsidRDefault="00290672" w:rsidP="00A44A43">
      <w:pPr>
        <w:tabs>
          <w:tab w:val="left" w:pos="-1440"/>
        </w:tabs>
        <w:spacing w:after="0" w:line="240" w:lineRule="auto"/>
        <w:jc w:val="both"/>
        <w:rPr>
          <w:rFonts w:ascii="Times New Roman" w:hAnsi="Times New Roman" w:cs="Times New Roman"/>
          <w:b/>
          <w:bCs/>
          <w:sz w:val="24"/>
          <w:szCs w:val="24"/>
          <w:u w:val="single"/>
        </w:rPr>
      </w:pPr>
    </w:p>
    <w:p w14:paraId="0122A3CF" w14:textId="4EE06F5F" w:rsidR="00375A92" w:rsidRPr="00FC46B0" w:rsidRDefault="00375A92" w:rsidP="00A44A43">
      <w:pPr>
        <w:tabs>
          <w:tab w:val="left" w:pos="-1440"/>
        </w:tabs>
        <w:spacing w:after="0" w:line="240" w:lineRule="auto"/>
        <w:jc w:val="both"/>
        <w:rPr>
          <w:rFonts w:ascii="Times New Roman" w:hAnsi="Times New Roman" w:cs="Times New Roman"/>
          <w:b/>
          <w:bCs/>
          <w:sz w:val="24"/>
          <w:szCs w:val="24"/>
        </w:rPr>
      </w:pPr>
      <w:r w:rsidRPr="00FC46B0">
        <w:rPr>
          <w:rFonts w:ascii="Times New Roman" w:hAnsi="Times New Roman" w:cs="Times New Roman"/>
          <w:b/>
          <w:bCs/>
          <w:sz w:val="24"/>
          <w:szCs w:val="24"/>
          <w:u w:val="single"/>
        </w:rPr>
        <w:t>OJT and RAs</w:t>
      </w:r>
      <w:r w:rsidRPr="00FC46B0">
        <w:rPr>
          <w:rFonts w:ascii="Times New Roman" w:hAnsi="Times New Roman" w:cs="Times New Roman"/>
          <w:b/>
          <w:bCs/>
          <w:sz w:val="24"/>
          <w:szCs w:val="24"/>
        </w:rPr>
        <w:t xml:space="preserve"> (20 CFR § 680.740)</w:t>
      </w:r>
    </w:p>
    <w:p w14:paraId="28F2F72B" w14:textId="77777777" w:rsidR="00375A92" w:rsidRPr="00FC46B0" w:rsidRDefault="00375A92"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 xml:space="preserve">(a) OJT contracts may be entered into with registered apprenticeship program sponsors or participating employers in registered apprenticeship programs for the OJT portion of the registered apprenticeship program consistent with </w:t>
      </w:r>
      <w:r w:rsidR="008706A9" w:rsidRPr="00FC46B0">
        <w:rPr>
          <w:rFonts w:ascii="Times New Roman" w:hAnsi="Times New Roman" w:cs="Times New Roman"/>
          <w:bCs/>
          <w:sz w:val="24"/>
          <w:szCs w:val="24"/>
        </w:rPr>
        <w:t xml:space="preserve">[20 CFR] </w:t>
      </w:r>
      <w:r w:rsidRPr="00FC46B0">
        <w:rPr>
          <w:rFonts w:ascii="Times New Roman" w:hAnsi="Times New Roman" w:cs="Times New Roman"/>
          <w:bCs/>
          <w:sz w:val="24"/>
          <w:szCs w:val="24"/>
        </w:rPr>
        <w:t>§ 680.700. Depending on the length of</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the registered apprenticeship and State and local OJT policies, these funds may cover some or all of the registered apprenticeship training.</w:t>
      </w:r>
    </w:p>
    <w:p w14:paraId="0C010497" w14:textId="77777777" w:rsidR="00375A92" w:rsidRPr="00FC46B0" w:rsidRDefault="00375A92" w:rsidP="00F90941">
      <w:pPr>
        <w:tabs>
          <w:tab w:val="left" w:pos="-1440"/>
        </w:tabs>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 xml:space="preserve">(b) If the apprentice is unemployed at the time of participation, the OJT must be conducted as described in </w:t>
      </w:r>
      <w:r w:rsidR="008706A9" w:rsidRPr="00FC46B0">
        <w:rPr>
          <w:rFonts w:ascii="Times New Roman" w:hAnsi="Times New Roman" w:cs="Times New Roman"/>
          <w:bCs/>
          <w:sz w:val="24"/>
          <w:szCs w:val="24"/>
        </w:rPr>
        <w:t xml:space="preserve">[20 CFR] </w:t>
      </w:r>
      <w:r w:rsidRPr="00FC46B0">
        <w:rPr>
          <w:rFonts w:ascii="Times New Roman" w:hAnsi="Times New Roman" w:cs="Times New Roman"/>
          <w:bCs/>
          <w:sz w:val="24"/>
          <w:szCs w:val="24"/>
        </w:rPr>
        <w:t xml:space="preserve">§ 680.700. If the apprentice is employed at the time of participation, the OJT must be conducted as described in </w:t>
      </w:r>
      <w:r w:rsidR="008706A9" w:rsidRPr="00FC46B0">
        <w:rPr>
          <w:rFonts w:ascii="Times New Roman" w:hAnsi="Times New Roman" w:cs="Times New Roman"/>
          <w:bCs/>
          <w:sz w:val="24"/>
          <w:szCs w:val="24"/>
        </w:rPr>
        <w:t xml:space="preserve">[20 CFR] </w:t>
      </w:r>
      <w:r w:rsidRPr="00FC46B0">
        <w:rPr>
          <w:rFonts w:ascii="Times New Roman" w:hAnsi="Times New Roman" w:cs="Times New Roman"/>
          <w:bCs/>
          <w:sz w:val="24"/>
          <w:szCs w:val="24"/>
        </w:rPr>
        <w:t>§ 680.710.</w:t>
      </w:r>
    </w:p>
    <w:p w14:paraId="46EA15E4" w14:textId="77777777" w:rsidR="00290672" w:rsidRDefault="00290672" w:rsidP="00375A92">
      <w:pPr>
        <w:tabs>
          <w:tab w:val="left" w:pos="-1440"/>
        </w:tabs>
        <w:spacing w:after="0" w:line="240" w:lineRule="auto"/>
        <w:jc w:val="both"/>
        <w:rPr>
          <w:rFonts w:ascii="Times New Roman" w:hAnsi="Times New Roman" w:cs="Times New Roman"/>
          <w:b/>
          <w:bCs/>
          <w:sz w:val="24"/>
          <w:szCs w:val="24"/>
          <w:u w:val="single"/>
        </w:rPr>
      </w:pPr>
    </w:p>
    <w:p w14:paraId="1E19DD47" w14:textId="6D50917B" w:rsidR="00375A92" w:rsidRPr="00FC46B0" w:rsidRDefault="009E42C5" w:rsidP="00375A92">
      <w:pPr>
        <w:tabs>
          <w:tab w:val="left" w:pos="-1440"/>
        </w:tabs>
        <w:spacing w:after="0" w:line="240" w:lineRule="auto"/>
        <w:jc w:val="both"/>
        <w:rPr>
          <w:rFonts w:ascii="Times New Roman" w:hAnsi="Times New Roman" w:cs="Times New Roman"/>
          <w:b/>
          <w:bCs/>
          <w:sz w:val="24"/>
          <w:szCs w:val="24"/>
        </w:rPr>
      </w:pPr>
      <w:r w:rsidRPr="00FC46B0">
        <w:rPr>
          <w:rFonts w:ascii="Times New Roman" w:hAnsi="Times New Roman" w:cs="Times New Roman"/>
          <w:b/>
          <w:bCs/>
          <w:sz w:val="24"/>
          <w:szCs w:val="24"/>
          <w:u w:val="single"/>
        </w:rPr>
        <w:t>Combining IT</w:t>
      </w:r>
      <w:r w:rsidR="008706A9" w:rsidRPr="00FC46B0">
        <w:rPr>
          <w:rFonts w:ascii="Times New Roman" w:hAnsi="Times New Roman" w:cs="Times New Roman"/>
          <w:b/>
          <w:bCs/>
          <w:sz w:val="24"/>
          <w:szCs w:val="24"/>
          <w:u w:val="single"/>
        </w:rPr>
        <w:t>A</w:t>
      </w:r>
      <w:r w:rsidRPr="00FC46B0">
        <w:rPr>
          <w:rFonts w:ascii="Times New Roman" w:hAnsi="Times New Roman" w:cs="Times New Roman"/>
          <w:b/>
          <w:bCs/>
          <w:sz w:val="24"/>
          <w:szCs w:val="24"/>
          <w:u w:val="single"/>
        </w:rPr>
        <w:t xml:space="preserve"> and OJT Funds</w:t>
      </w:r>
      <w:r w:rsidR="00375A92" w:rsidRPr="00FC46B0">
        <w:rPr>
          <w:rFonts w:ascii="Times New Roman" w:hAnsi="Times New Roman" w:cs="Times New Roman"/>
          <w:b/>
          <w:bCs/>
          <w:sz w:val="24"/>
          <w:szCs w:val="24"/>
        </w:rPr>
        <w:t xml:space="preserve"> (20 CFR § 680.750)</w:t>
      </w:r>
    </w:p>
    <w:p w14:paraId="614AA267" w14:textId="77777777" w:rsidR="0068594A" w:rsidRPr="00FC46B0" w:rsidRDefault="00375A92" w:rsidP="004D7A27">
      <w:pPr>
        <w:tabs>
          <w:tab w:val="left" w:pos="-1440"/>
        </w:tabs>
        <w:spacing w:after="0" w:line="240" w:lineRule="auto"/>
        <w:jc w:val="both"/>
        <w:rPr>
          <w:rFonts w:ascii="Times New Roman" w:hAnsi="Times New Roman" w:cs="Times New Roman"/>
          <w:bCs/>
          <w:sz w:val="24"/>
          <w:szCs w:val="24"/>
        </w:rPr>
      </w:pPr>
      <w:r w:rsidRPr="00FC46B0">
        <w:rPr>
          <w:rFonts w:ascii="Times New Roman" w:hAnsi="Times New Roman" w:cs="Times New Roman"/>
          <w:bCs/>
          <w:sz w:val="24"/>
          <w:szCs w:val="24"/>
        </w:rPr>
        <w:t xml:space="preserve">There is no Federal prohibition on using both ITA and OJT funds when placing participants into a registered apprenticeship program. See </w:t>
      </w:r>
      <w:r w:rsidR="008706A9" w:rsidRPr="00FC46B0">
        <w:rPr>
          <w:rFonts w:ascii="Times New Roman" w:hAnsi="Times New Roman" w:cs="Times New Roman"/>
          <w:bCs/>
          <w:sz w:val="24"/>
          <w:szCs w:val="24"/>
        </w:rPr>
        <w:t xml:space="preserve">[20 CFR] </w:t>
      </w:r>
      <w:r w:rsidRPr="00FC46B0">
        <w:rPr>
          <w:rFonts w:ascii="Times New Roman" w:hAnsi="Times New Roman" w:cs="Times New Roman"/>
          <w:bCs/>
          <w:sz w:val="24"/>
          <w:szCs w:val="24"/>
        </w:rPr>
        <w:t>§ 680.330 on using ITAs to support participants in</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registered apprenticeship.</w:t>
      </w:r>
    </w:p>
    <w:p w14:paraId="0745350E" w14:textId="77777777" w:rsidR="0068594A" w:rsidRPr="00FC46B0" w:rsidRDefault="0068594A" w:rsidP="004D7A27">
      <w:pPr>
        <w:tabs>
          <w:tab w:val="left" w:pos="-1440"/>
        </w:tabs>
        <w:spacing w:after="0" w:line="240" w:lineRule="auto"/>
        <w:jc w:val="both"/>
        <w:rPr>
          <w:rFonts w:ascii="Times New Roman" w:hAnsi="Times New Roman" w:cs="Times New Roman"/>
          <w:bCs/>
          <w:sz w:val="24"/>
          <w:szCs w:val="24"/>
        </w:rPr>
      </w:pPr>
    </w:p>
    <w:p w14:paraId="05111DFA" w14:textId="41231EF5" w:rsidR="00E377A8" w:rsidRPr="00FC46B0" w:rsidRDefault="008706A9" w:rsidP="00E377A8">
      <w:pPr>
        <w:tabs>
          <w:tab w:val="left" w:pos="-1440"/>
        </w:tabs>
        <w:spacing w:after="0" w:line="240" w:lineRule="auto"/>
        <w:jc w:val="both"/>
        <w:rPr>
          <w:rFonts w:ascii="Times New Roman" w:hAnsi="Times New Roman" w:cs="Times New Roman"/>
          <w:b/>
          <w:bCs/>
          <w:sz w:val="24"/>
          <w:szCs w:val="24"/>
        </w:rPr>
      </w:pPr>
      <w:r w:rsidRPr="00FC46B0">
        <w:rPr>
          <w:rFonts w:ascii="Times New Roman" w:hAnsi="Times New Roman" w:cs="Times New Roman"/>
          <w:b/>
          <w:bCs/>
          <w:sz w:val="24"/>
          <w:szCs w:val="24"/>
        </w:rPr>
        <w:t>(Performance-</w:t>
      </w:r>
      <w:r w:rsidR="00E377A8" w:rsidRPr="00FC46B0">
        <w:rPr>
          <w:rFonts w:ascii="Times New Roman" w:hAnsi="Times New Roman" w:cs="Times New Roman"/>
          <w:b/>
          <w:bCs/>
          <w:sz w:val="24"/>
          <w:szCs w:val="24"/>
        </w:rPr>
        <w:t xml:space="preserve">WIOA </w:t>
      </w:r>
      <w:r w:rsidR="00290672">
        <w:rPr>
          <w:rFonts w:ascii="Times New Roman" w:hAnsi="Times New Roman" w:cs="Times New Roman"/>
          <w:b/>
          <w:bCs/>
          <w:sz w:val="24"/>
          <w:szCs w:val="24"/>
        </w:rPr>
        <w:t>S</w:t>
      </w:r>
      <w:r w:rsidR="00E377A8" w:rsidRPr="00FC46B0">
        <w:rPr>
          <w:rFonts w:ascii="Times New Roman" w:hAnsi="Times New Roman" w:cs="Times New Roman"/>
          <w:b/>
          <w:bCs/>
          <w:sz w:val="24"/>
          <w:szCs w:val="24"/>
        </w:rPr>
        <w:t>ec. 122(h)</w:t>
      </w:r>
      <w:r w:rsidRPr="00FC46B0">
        <w:rPr>
          <w:rFonts w:ascii="Times New Roman" w:hAnsi="Times New Roman" w:cs="Times New Roman"/>
          <w:b/>
          <w:bCs/>
          <w:sz w:val="24"/>
          <w:szCs w:val="24"/>
        </w:rPr>
        <w:t>)</w:t>
      </w:r>
    </w:p>
    <w:p w14:paraId="7CB7A2A9" w14:textId="77777777" w:rsidR="00E377A8" w:rsidRPr="00FC46B0" w:rsidRDefault="00F90941" w:rsidP="00E377A8">
      <w:pPr>
        <w:tabs>
          <w:tab w:val="left" w:pos="-144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E377A8" w:rsidRPr="00FC46B0">
        <w:rPr>
          <w:rFonts w:ascii="Times New Roman" w:hAnsi="Times New Roman" w:cs="Times New Roman"/>
          <w:bCs/>
          <w:sz w:val="24"/>
          <w:szCs w:val="24"/>
        </w:rPr>
        <w:t>(h) ON-THE-JOB TRAINING, CUSTOMIZED TRAINING, INCUMBENT</w:t>
      </w:r>
      <w:r>
        <w:rPr>
          <w:rFonts w:ascii="Times New Roman" w:hAnsi="Times New Roman" w:cs="Times New Roman"/>
          <w:bCs/>
          <w:sz w:val="24"/>
          <w:szCs w:val="24"/>
        </w:rPr>
        <w:t xml:space="preserve"> </w:t>
      </w:r>
      <w:r>
        <w:rPr>
          <w:rFonts w:ascii="Times New Roman" w:hAnsi="Times New Roman" w:cs="Times New Roman"/>
          <w:bCs/>
          <w:sz w:val="24"/>
          <w:szCs w:val="24"/>
        </w:rPr>
        <w:tab/>
      </w:r>
      <w:r w:rsidR="00E377A8" w:rsidRPr="00FC46B0">
        <w:rPr>
          <w:rFonts w:ascii="Times New Roman" w:hAnsi="Times New Roman" w:cs="Times New Roman"/>
          <w:bCs/>
          <w:sz w:val="24"/>
          <w:szCs w:val="24"/>
        </w:rPr>
        <w:t>WORKER TRAINING, AND OTHER TRAINING EXCEPTIONS.—</w:t>
      </w:r>
    </w:p>
    <w:p w14:paraId="2BE818FE" w14:textId="77777777" w:rsidR="00E377A8" w:rsidRPr="00FC46B0" w:rsidRDefault="00E377A8" w:rsidP="00F90941">
      <w:pPr>
        <w:tabs>
          <w:tab w:val="left" w:pos="-1440"/>
        </w:tabs>
        <w:spacing w:after="0" w:line="240" w:lineRule="auto"/>
        <w:ind w:left="1440"/>
        <w:jc w:val="both"/>
        <w:rPr>
          <w:rFonts w:ascii="Times New Roman" w:hAnsi="Times New Roman" w:cs="Times New Roman"/>
          <w:bCs/>
          <w:sz w:val="24"/>
          <w:szCs w:val="24"/>
        </w:rPr>
      </w:pPr>
      <w:r w:rsidRPr="00FC46B0">
        <w:rPr>
          <w:rFonts w:ascii="Times New Roman" w:hAnsi="Times New Roman" w:cs="Times New Roman"/>
          <w:bCs/>
          <w:sz w:val="24"/>
          <w:szCs w:val="24"/>
        </w:rPr>
        <w:t>(1) IN GENERAL.—Providers of on-the-job training, customized training, incumbent worker training, internships, and paid or unpaid work experience opportunities, or transitional</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employment shall not be subject to the requirements of subsections (a) through (f) [of WIOA sec 122].</w:t>
      </w:r>
    </w:p>
    <w:p w14:paraId="02139BD3" w14:textId="77777777" w:rsidR="00E377A8" w:rsidRPr="00FC46B0" w:rsidRDefault="00E377A8" w:rsidP="00F90941">
      <w:pPr>
        <w:tabs>
          <w:tab w:val="left" w:pos="-1440"/>
        </w:tabs>
        <w:spacing w:after="0" w:line="240" w:lineRule="auto"/>
        <w:ind w:left="1440"/>
        <w:jc w:val="both"/>
        <w:rPr>
          <w:rFonts w:ascii="Times New Roman" w:hAnsi="Times New Roman" w:cs="Times New Roman"/>
          <w:bCs/>
          <w:sz w:val="24"/>
          <w:szCs w:val="24"/>
        </w:rPr>
      </w:pPr>
      <w:r w:rsidRPr="00FC46B0">
        <w:rPr>
          <w:rFonts w:ascii="Times New Roman" w:hAnsi="Times New Roman" w:cs="Times New Roman"/>
          <w:bCs/>
          <w:sz w:val="24"/>
          <w:szCs w:val="24"/>
        </w:rPr>
        <w:t>(2) COLLECTION AND DISSEMINATION OF INFORMATION.—A</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one-stop operator in a local area shall collect such performance information from providers of on-the-job training, customized training, incumbent worker training, internships, paid or</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unpaid work experience opportunities, and transitional employment as the Governor may require, and use the information to determine whether the providers meet such performance</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criteria as the Governor may require. The one-stop operator shall disseminate information identifying such providers that meet the criteria as eligible providers, and the performance</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information, through the one-stop delivery system. Providers determined to meet the criteria shall be considered to be identified as eligible providers of training services.</w:t>
      </w:r>
    </w:p>
    <w:p w14:paraId="454D8F12" w14:textId="77777777" w:rsidR="00E377A8" w:rsidRPr="00FC46B0" w:rsidRDefault="00E377A8" w:rsidP="001F372E">
      <w:pPr>
        <w:tabs>
          <w:tab w:val="left" w:pos="-1440"/>
        </w:tabs>
        <w:spacing w:after="0" w:line="240" w:lineRule="auto"/>
        <w:jc w:val="both"/>
        <w:rPr>
          <w:rFonts w:ascii="Times New Roman" w:hAnsi="Times New Roman" w:cs="Times New Roman"/>
          <w:bCs/>
          <w:sz w:val="24"/>
          <w:szCs w:val="24"/>
        </w:rPr>
      </w:pPr>
    </w:p>
    <w:p w14:paraId="4B767FD4" w14:textId="3737A511" w:rsidR="00356F2F" w:rsidRPr="00FC46B0" w:rsidRDefault="008706A9" w:rsidP="00950295">
      <w:pPr>
        <w:tabs>
          <w:tab w:val="left" w:pos="-1440"/>
        </w:tabs>
        <w:spacing w:after="0" w:line="240" w:lineRule="auto"/>
        <w:jc w:val="both"/>
        <w:rPr>
          <w:rFonts w:ascii="Times New Roman" w:hAnsi="Times New Roman" w:cs="Times New Roman"/>
          <w:b/>
          <w:bCs/>
          <w:sz w:val="24"/>
          <w:szCs w:val="24"/>
        </w:rPr>
      </w:pPr>
      <w:r w:rsidRPr="00FC46B0">
        <w:rPr>
          <w:rFonts w:ascii="Times New Roman" w:hAnsi="Times New Roman" w:cs="Times New Roman"/>
          <w:b/>
          <w:bCs/>
          <w:sz w:val="24"/>
          <w:szCs w:val="24"/>
        </w:rPr>
        <w:t xml:space="preserve">(General </w:t>
      </w:r>
      <w:r w:rsidR="00356F2F" w:rsidRPr="00FC46B0">
        <w:rPr>
          <w:rFonts w:ascii="Times New Roman" w:hAnsi="Times New Roman" w:cs="Times New Roman"/>
          <w:b/>
          <w:bCs/>
          <w:sz w:val="24"/>
          <w:szCs w:val="24"/>
        </w:rPr>
        <w:t xml:space="preserve">WIOA </w:t>
      </w:r>
      <w:r w:rsidR="00290672">
        <w:rPr>
          <w:rFonts w:ascii="Times New Roman" w:hAnsi="Times New Roman" w:cs="Times New Roman"/>
          <w:b/>
          <w:bCs/>
          <w:sz w:val="24"/>
          <w:szCs w:val="24"/>
        </w:rPr>
        <w:t>S</w:t>
      </w:r>
      <w:r w:rsidR="00356F2F" w:rsidRPr="00FC46B0">
        <w:rPr>
          <w:rFonts w:ascii="Times New Roman" w:hAnsi="Times New Roman" w:cs="Times New Roman"/>
          <w:b/>
          <w:bCs/>
          <w:sz w:val="24"/>
          <w:szCs w:val="24"/>
        </w:rPr>
        <w:t>ec.181</w:t>
      </w:r>
      <w:r w:rsidRPr="00FC46B0">
        <w:rPr>
          <w:rFonts w:ascii="Times New Roman" w:hAnsi="Times New Roman" w:cs="Times New Roman"/>
          <w:b/>
          <w:bCs/>
          <w:sz w:val="24"/>
          <w:szCs w:val="24"/>
        </w:rPr>
        <w:t>)</w:t>
      </w:r>
      <w:r w:rsidR="00356F2F" w:rsidRPr="00FC46B0">
        <w:rPr>
          <w:rFonts w:ascii="Times New Roman" w:hAnsi="Times New Roman" w:cs="Times New Roman"/>
          <w:b/>
          <w:bCs/>
          <w:sz w:val="24"/>
          <w:szCs w:val="24"/>
        </w:rPr>
        <w:t xml:space="preserve">   </w:t>
      </w:r>
    </w:p>
    <w:p w14:paraId="1C12D424" w14:textId="77777777" w:rsidR="00356F2F" w:rsidRPr="00FC46B0" w:rsidRDefault="00356F2F" w:rsidP="00F90941">
      <w:pPr>
        <w:autoSpaceDE w:val="0"/>
        <w:autoSpaceDN w:val="0"/>
        <w:adjustRightInd w:val="0"/>
        <w:spacing w:after="0" w:line="240" w:lineRule="auto"/>
        <w:ind w:firstLine="720"/>
        <w:jc w:val="both"/>
        <w:rPr>
          <w:rFonts w:ascii="Times New Roman" w:hAnsi="Times New Roman" w:cs="Times New Roman"/>
          <w:sz w:val="24"/>
          <w:szCs w:val="24"/>
        </w:rPr>
      </w:pPr>
      <w:r w:rsidRPr="00FC46B0">
        <w:rPr>
          <w:rFonts w:ascii="NewCenturySchlbk-Roman" w:hAnsi="NewCenturySchlbk-Roman" w:cs="NewCenturySchlbk-Roman"/>
          <w:sz w:val="20"/>
          <w:szCs w:val="20"/>
        </w:rPr>
        <w:t>(</w:t>
      </w:r>
      <w:r w:rsidRPr="00FC46B0">
        <w:rPr>
          <w:rFonts w:ascii="Times New Roman" w:hAnsi="Times New Roman" w:cs="Times New Roman"/>
          <w:sz w:val="24"/>
          <w:szCs w:val="24"/>
        </w:rPr>
        <w:t>a) BENEFITS.—</w:t>
      </w:r>
    </w:p>
    <w:p w14:paraId="196120AD" w14:textId="77777777" w:rsidR="00356F2F" w:rsidRPr="00FC46B0" w:rsidRDefault="00356F2F" w:rsidP="00F90941">
      <w:pPr>
        <w:autoSpaceDE w:val="0"/>
        <w:autoSpaceDN w:val="0"/>
        <w:adjustRightInd w:val="0"/>
        <w:spacing w:after="0" w:line="240" w:lineRule="auto"/>
        <w:ind w:left="720" w:firstLine="720"/>
        <w:jc w:val="both"/>
        <w:rPr>
          <w:rFonts w:ascii="Times New Roman" w:hAnsi="Times New Roman" w:cs="Times New Roman"/>
          <w:sz w:val="24"/>
          <w:szCs w:val="24"/>
        </w:rPr>
      </w:pPr>
      <w:r w:rsidRPr="00FC46B0">
        <w:rPr>
          <w:rFonts w:ascii="Times New Roman" w:hAnsi="Times New Roman" w:cs="Times New Roman"/>
          <w:sz w:val="24"/>
          <w:szCs w:val="24"/>
        </w:rPr>
        <w:t>(1) WAGES.—</w:t>
      </w:r>
    </w:p>
    <w:p w14:paraId="3E2F5E25" w14:textId="77777777" w:rsidR="00356F2F" w:rsidRPr="00FC46B0" w:rsidRDefault="00356F2F" w:rsidP="00F90941">
      <w:pPr>
        <w:autoSpaceDE w:val="0"/>
        <w:autoSpaceDN w:val="0"/>
        <w:adjustRightInd w:val="0"/>
        <w:spacing w:after="0" w:line="240" w:lineRule="auto"/>
        <w:ind w:left="2160"/>
        <w:jc w:val="both"/>
        <w:rPr>
          <w:rFonts w:ascii="Times New Roman" w:hAnsi="Times New Roman" w:cs="Times New Roman"/>
          <w:sz w:val="24"/>
          <w:szCs w:val="24"/>
        </w:rPr>
      </w:pPr>
      <w:r w:rsidRPr="00FC46B0">
        <w:rPr>
          <w:rFonts w:ascii="Times New Roman" w:hAnsi="Times New Roman" w:cs="Times New Roman"/>
          <w:sz w:val="24"/>
          <w:szCs w:val="24"/>
        </w:rPr>
        <w:t>(A) IN GENERAL.—Individuals in on-the-job training or individuals employed in activities under this title shall be compensated at the same rates, including periodic increases, as trainees or employees who are similarly situated in similar occupations by the same employer and who have similar training, experience, and skills, and such rates shall be in accordance with applicable law, but in no event less than the higher of the rate specified in section 6(a)(1) of the Fair Labor Standards Act of 1938 (29 U.S.C. 206(a)(1)) or the applicable State or local minimum wage law.</w:t>
      </w:r>
    </w:p>
    <w:p w14:paraId="3A3B8E5A" w14:textId="77777777" w:rsidR="00356F2F" w:rsidRPr="00FC46B0" w:rsidRDefault="00356F2F" w:rsidP="00F90941">
      <w:pPr>
        <w:autoSpaceDE w:val="0"/>
        <w:autoSpaceDN w:val="0"/>
        <w:adjustRightInd w:val="0"/>
        <w:spacing w:after="0" w:line="240" w:lineRule="auto"/>
        <w:ind w:left="2160"/>
        <w:jc w:val="both"/>
        <w:rPr>
          <w:rFonts w:ascii="Times New Roman" w:hAnsi="Times New Roman" w:cs="Times New Roman"/>
          <w:sz w:val="24"/>
          <w:szCs w:val="24"/>
        </w:rPr>
      </w:pPr>
      <w:r w:rsidRPr="00FC46B0">
        <w:rPr>
          <w:rFonts w:ascii="Times New Roman" w:hAnsi="Times New Roman" w:cs="Times New Roman"/>
          <w:sz w:val="24"/>
          <w:szCs w:val="24"/>
        </w:rPr>
        <w:t>(B) RULE OF CONSTRUCTION.—The reference in subparagraph (A) to section 6(a)(1) of the Fair Labor Standards Act of 1938 (29 U.S.C. 206(a)(1)) shall not be applicable for individuals in territorial jurisdictions in which section 6(a)(1) of the Fair Labor Standards Act of 1938 (29 U.S.C. 206(a)(1)) does not apply.</w:t>
      </w:r>
    </w:p>
    <w:p w14:paraId="19D0F587" w14:textId="77777777" w:rsidR="00356F2F" w:rsidRPr="00FC46B0" w:rsidRDefault="00356F2F" w:rsidP="00F90941">
      <w:pPr>
        <w:autoSpaceDE w:val="0"/>
        <w:autoSpaceDN w:val="0"/>
        <w:adjustRightInd w:val="0"/>
        <w:spacing w:after="0" w:line="240" w:lineRule="auto"/>
        <w:ind w:left="720" w:firstLine="720"/>
        <w:jc w:val="both"/>
        <w:rPr>
          <w:rFonts w:ascii="Times New Roman" w:hAnsi="Times New Roman" w:cs="Times New Roman"/>
          <w:sz w:val="24"/>
          <w:szCs w:val="24"/>
        </w:rPr>
      </w:pPr>
      <w:r w:rsidRPr="00FC46B0">
        <w:rPr>
          <w:rFonts w:ascii="Times New Roman" w:hAnsi="Times New Roman" w:cs="Times New Roman"/>
          <w:sz w:val="24"/>
          <w:szCs w:val="24"/>
        </w:rPr>
        <w:t>(2) TREATMENT OF ALLOWANCES, EARNINGS, AND PAYMENTS.—</w:t>
      </w:r>
    </w:p>
    <w:p w14:paraId="006805ED" w14:textId="77777777" w:rsidR="00356F2F" w:rsidRPr="00FC46B0" w:rsidRDefault="00356F2F" w:rsidP="00F90941">
      <w:pPr>
        <w:autoSpaceDE w:val="0"/>
        <w:autoSpaceDN w:val="0"/>
        <w:adjustRightInd w:val="0"/>
        <w:spacing w:after="0" w:line="240" w:lineRule="auto"/>
        <w:ind w:left="1440"/>
        <w:jc w:val="both"/>
        <w:rPr>
          <w:rFonts w:ascii="Times New Roman" w:hAnsi="Times New Roman" w:cs="Times New Roman"/>
          <w:sz w:val="24"/>
          <w:szCs w:val="24"/>
        </w:rPr>
      </w:pPr>
      <w:r w:rsidRPr="00FC46B0">
        <w:rPr>
          <w:rFonts w:ascii="Times New Roman" w:hAnsi="Times New Roman" w:cs="Times New Roman"/>
          <w:sz w:val="24"/>
          <w:szCs w:val="24"/>
        </w:rPr>
        <w:t>Allowances, earnings, and payments to individuals participating in programs under this title shall not be considered as income for the purposes of determining eligibility for and the amount of income transfer and in-kind aid furnished under any Federal or federally assisted program based on need, other than as provided under the Social Security Act (42 U.S.C. 301 et seq.).</w:t>
      </w:r>
    </w:p>
    <w:p w14:paraId="31B80C52" w14:textId="77777777" w:rsidR="00356F2F" w:rsidRPr="00FC46B0" w:rsidRDefault="00356F2F" w:rsidP="00F90941">
      <w:pPr>
        <w:autoSpaceDE w:val="0"/>
        <w:autoSpaceDN w:val="0"/>
        <w:adjustRightInd w:val="0"/>
        <w:spacing w:after="0" w:line="240" w:lineRule="auto"/>
        <w:ind w:firstLine="720"/>
        <w:jc w:val="both"/>
        <w:rPr>
          <w:rFonts w:ascii="Times New Roman" w:hAnsi="Times New Roman" w:cs="Times New Roman"/>
          <w:sz w:val="24"/>
          <w:szCs w:val="24"/>
        </w:rPr>
      </w:pPr>
      <w:r w:rsidRPr="00FC46B0">
        <w:rPr>
          <w:rFonts w:ascii="Times New Roman" w:hAnsi="Times New Roman" w:cs="Times New Roman"/>
          <w:sz w:val="24"/>
          <w:szCs w:val="24"/>
        </w:rPr>
        <w:t>(b) LABOR STANDARDS.—</w:t>
      </w:r>
    </w:p>
    <w:p w14:paraId="7CBD7A9B" w14:textId="77777777" w:rsidR="00356F2F" w:rsidRPr="00FC46B0" w:rsidRDefault="00356F2F" w:rsidP="00F90941">
      <w:pPr>
        <w:autoSpaceDE w:val="0"/>
        <w:autoSpaceDN w:val="0"/>
        <w:adjustRightInd w:val="0"/>
        <w:spacing w:after="0" w:line="240" w:lineRule="auto"/>
        <w:ind w:left="1440"/>
        <w:jc w:val="both"/>
        <w:rPr>
          <w:rFonts w:ascii="Times New Roman" w:hAnsi="Times New Roman" w:cs="Times New Roman"/>
          <w:sz w:val="24"/>
          <w:szCs w:val="24"/>
        </w:rPr>
      </w:pPr>
      <w:r w:rsidRPr="00FC46B0">
        <w:rPr>
          <w:rFonts w:ascii="Times New Roman" w:hAnsi="Times New Roman" w:cs="Times New Roman"/>
          <w:sz w:val="24"/>
          <w:szCs w:val="24"/>
        </w:rPr>
        <w:t>(1) LIMITATIONS ON ACTIVITIES THAT IMPACT WAGES OF EMPLOYEES.—No funds provided under this title shall be used to pay the wages of incumbent employees during their participation in economic development activities provided through a statewide workforce development system.</w:t>
      </w:r>
    </w:p>
    <w:p w14:paraId="0C158C37" w14:textId="77777777" w:rsidR="00356F2F" w:rsidRPr="00FC46B0" w:rsidRDefault="00356F2F" w:rsidP="00F90941">
      <w:pPr>
        <w:autoSpaceDE w:val="0"/>
        <w:autoSpaceDN w:val="0"/>
        <w:adjustRightInd w:val="0"/>
        <w:spacing w:after="0" w:line="240" w:lineRule="auto"/>
        <w:ind w:left="720" w:firstLine="720"/>
        <w:jc w:val="both"/>
        <w:rPr>
          <w:rFonts w:ascii="Times New Roman" w:hAnsi="Times New Roman" w:cs="Times New Roman"/>
          <w:sz w:val="24"/>
          <w:szCs w:val="24"/>
        </w:rPr>
      </w:pPr>
      <w:r w:rsidRPr="00FC46B0">
        <w:rPr>
          <w:rFonts w:ascii="Times New Roman" w:hAnsi="Times New Roman" w:cs="Times New Roman"/>
          <w:sz w:val="24"/>
          <w:szCs w:val="24"/>
        </w:rPr>
        <w:lastRenderedPageBreak/>
        <w:t>(2) DISPLACEMENT.—</w:t>
      </w:r>
    </w:p>
    <w:p w14:paraId="31B0CFDB" w14:textId="77777777" w:rsidR="00356F2F" w:rsidRPr="00FC46B0" w:rsidRDefault="00356F2F" w:rsidP="00F90941">
      <w:pPr>
        <w:autoSpaceDE w:val="0"/>
        <w:autoSpaceDN w:val="0"/>
        <w:adjustRightInd w:val="0"/>
        <w:spacing w:after="0" w:line="240" w:lineRule="auto"/>
        <w:ind w:left="2160"/>
        <w:jc w:val="both"/>
        <w:rPr>
          <w:rFonts w:ascii="Times New Roman" w:hAnsi="Times New Roman" w:cs="Times New Roman"/>
          <w:sz w:val="24"/>
          <w:szCs w:val="24"/>
        </w:rPr>
      </w:pPr>
      <w:r w:rsidRPr="00FC46B0">
        <w:rPr>
          <w:rFonts w:ascii="Times New Roman" w:hAnsi="Times New Roman" w:cs="Times New Roman"/>
          <w:sz w:val="24"/>
          <w:szCs w:val="24"/>
        </w:rPr>
        <w:t>(A) PROHIBITION.—A participant in a program or activity authorized under this title (referred to in this section as a ‘‘specified activity’’) shall not displace (including a partial displacement, such as a reduction in the hours of non-overtime work, wages, or employment benefits) any currently employed employee (as of the date of</w:t>
      </w:r>
      <w:r w:rsidR="00F90941">
        <w:rPr>
          <w:rFonts w:ascii="Times New Roman" w:hAnsi="Times New Roman" w:cs="Times New Roman"/>
          <w:sz w:val="24"/>
          <w:szCs w:val="24"/>
        </w:rPr>
        <w:t xml:space="preserve"> </w:t>
      </w:r>
      <w:r w:rsidRPr="00FC46B0">
        <w:rPr>
          <w:rFonts w:ascii="Times New Roman" w:hAnsi="Times New Roman" w:cs="Times New Roman"/>
          <w:sz w:val="24"/>
          <w:szCs w:val="24"/>
        </w:rPr>
        <w:t>the participation).</w:t>
      </w:r>
    </w:p>
    <w:p w14:paraId="6722CF09" w14:textId="77777777" w:rsidR="00356F2F" w:rsidRPr="00FC46B0" w:rsidRDefault="00356F2F" w:rsidP="00F90941">
      <w:pPr>
        <w:autoSpaceDE w:val="0"/>
        <w:autoSpaceDN w:val="0"/>
        <w:adjustRightInd w:val="0"/>
        <w:spacing w:after="0" w:line="240" w:lineRule="auto"/>
        <w:ind w:left="2160"/>
        <w:jc w:val="both"/>
        <w:rPr>
          <w:rFonts w:ascii="Times New Roman" w:hAnsi="Times New Roman" w:cs="Times New Roman"/>
          <w:sz w:val="24"/>
          <w:szCs w:val="24"/>
        </w:rPr>
      </w:pPr>
      <w:r w:rsidRPr="00FC46B0">
        <w:rPr>
          <w:rFonts w:ascii="Times New Roman" w:hAnsi="Times New Roman" w:cs="Times New Roman"/>
          <w:sz w:val="24"/>
          <w:szCs w:val="24"/>
        </w:rPr>
        <w:t xml:space="preserve">(B) PROHIBITION ON IMPAIRMENT OF </w:t>
      </w:r>
      <w:proofErr w:type="gramStart"/>
      <w:r w:rsidRPr="00FC46B0">
        <w:rPr>
          <w:rFonts w:ascii="Times New Roman" w:hAnsi="Times New Roman" w:cs="Times New Roman"/>
          <w:sz w:val="24"/>
          <w:szCs w:val="24"/>
        </w:rPr>
        <w:t>CONTRACTS.—</w:t>
      </w:r>
      <w:proofErr w:type="gramEnd"/>
      <w:r w:rsidRPr="00FC46B0">
        <w:rPr>
          <w:rFonts w:ascii="Times New Roman" w:hAnsi="Times New Roman" w:cs="Times New Roman"/>
          <w:sz w:val="24"/>
          <w:szCs w:val="24"/>
        </w:rPr>
        <w:t>A specified activity shall not impair an existing contract for services or collective bargaining agreement, and no such activity that would be inconsistent with the terms of a collective bargaining agreement shall be undertaken without the written concurrence of the labor organization and employer concerned.</w:t>
      </w:r>
    </w:p>
    <w:p w14:paraId="3D6D7B3D" w14:textId="77777777" w:rsidR="00356F2F" w:rsidRPr="00FC46B0" w:rsidRDefault="00356F2F" w:rsidP="00F90941">
      <w:pPr>
        <w:autoSpaceDE w:val="0"/>
        <w:autoSpaceDN w:val="0"/>
        <w:adjustRightInd w:val="0"/>
        <w:spacing w:after="0" w:line="240" w:lineRule="auto"/>
        <w:ind w:left="1440"/>
        <w:jc w:val="both"/>
        <w:rPr>
          <w:rFonts w:ascii="Times New Roman" w:hAnsi="Times New Roman" w:cs="Times New Roman"/>
          <w:sz w:val="24"/>
          <w:szCs w:val="24"/>
        </w:rPr>
      </w:pPr>
      <w:r w:rsidRPr="00FC46B0">
        <w:rPr>
          <w:rFonts w:ascii="Times New Roman" w:hAnsi="Times New Roman" w:cs="Times New Roman"/>
          <w:sz w:val="24"/>
          <w:szCs w:val="24"/>
        </w:rPr>
        <w:t>(3) OTHER PROHIBITIONS.—A participant in a specified activity shall not be employed in a job if—</w:t>
      </w:r>
    </w:p>
    <w:p w14:paraId="2C1DAD60" w14:textId="77777777" w:rsidR="00356F2F" w:rsidRPr="00FC46B0" w:rsidRDefault="00356F2F" w:rsidP="00F90941">
      <w:pPr>
        <w:autoSpaceDE w:val="0"/>
        <w:autoSpaceDN w:val="0"/>
        <w:adjustRightInd w:val="0"/>
        <w:spacing w:after="0" w:line="240" w:lineRule="auto"/>
        <w:ind w:left="2160"/>
        <w:jc w:val="both"/>
        <w:rPr>
          <w:rFonts w:ascii="Times New Roman" w:hAnsi="Times New Roman" w:cs="Times New Roman"/>
          <w:sz w:val="24"/>
          <w:szCs w:val="24"/>
        </w:rPr>
      </w:pPr>
      <w:r w:rsidRPr="00FC46B0">
        <w:rPr>
          <w:rFonts w:ascii="Times New Roman" w:hAnsi="Times New Roman" w:cs="Times New Roman"/>
          <w:sz w:val="24"/>
          <w:szCs w:val="24"/>
        </w:rPr>
        <w:t>(A) any other individual is on layoff from the same or any substantially equivalent job;</w:t>
      </w:r>
    </w:p>
    <w:p w14:paraId="09910A07" w14:textId="77777777" w:rsidR="00356F2F" w:rsidRPr="00FC46B0" w:rsidRDefault="00356F2F" w:rsidP="00F90941">
      <w:pPr>
        <w:autoSpaceDE w:val="0"/>
        <w:autoSpaceDN w:val="0"/>
        <w:adjustRightInd w:val="0"/>
        <w:spacing w:after="0" w:line="240" w:lineRule="auto"/>
        <w:ind w:left="2160"/>
        <w:jc w:val="both"/>
        <w:rPr>
          <w:rFonts w:ascii="Times New Roman" w:hAnsi="Times New Roman" w:cs="Times New Roman"/>
          <w:bCs/>
          <w:sz w:val="24"/>
          <w:szCs w:val="24"/>
        </w:rPr>
      </w:pPr>
      <w:r w:rsidRPr="00FC46B0">
        <w:rPr>
          <w:rFonts w:ascii="Times New Roman" w:hAnsi="Times New Roman" w:cs="Times New Roman"/>
          <w:bCs/>
          <w:sz w:val="24"/>
          <w:szCs w:val="24"/>
        </w:rPr>
        <w:t>(B) the employer has terminated the employment of any regular employee or otherwise reduced the workforce of the employer with the intention of filling the vacancy so created with the participant; or</w:t>
      </w:r>
    </w:p>
    <w:p w14:paraId="1C3A7354" w14:textId="77777777" w:rsidR="00356F2F" w:rsidRPr="00FC46B0" w:rsidRDefault="00356F2F" w:rsidP="00F90941">
      <w:pPr>
        <w:autoSpaceDE w:val="0"/>
        <w:autoSpaceDN w:val="0"/>
        <w:adjustRightInd w:val="0"/>
        <w:spacing w:after="0" w:line="240" w:lineRule="auto"/>
        <w:ind w:left="2160"/>
        <w:jc w:val="both"/>
        <w:rPr>
          <w:rFonts w:ascii="Times New Roman" w:hAnsi="Times New Roman" w:cs="Times New Roman"/>
          <w:bCs/>
          <w:sz w:val="24"/>
          <w:szCs w:val="24"/>
        </w:rPr>
      </w:pPr>
      <w:r w:rsidRPr="00FC46B0">
        <w:rPr>
          <w:rFonts w:ascii="Times New Roman" w:hAnsi="Times New Roman" w:cs="Times New Roman"/>
          <w:bCs/>
          <w:sz w:val="24"/>
          <w:szCs w:val="24"/>
        </w:rPr>
        <w:t xml:space="preserve">(C) </w:t>
      </w:r>
      <w:proofErr w:type="gramStart"/>
      <w:r w:rsidRPr="00FC46B0">
        <w:rPr>
          <w:rFonts w:ascii="Times New Roman" w:hAnsi="Times New Roman" w:cs="Times New Roman"/>
          <w:bCs/>
          <w:sz w:val="24"/>
          <w:szCs w:val="24"/>
        </w:rPr>
        <w:t>the</w:t>
      </w:r>
      <w:proofErr w:type="gramEnd"/>
      <w:r w:rsidRPr="00FC46B0">
        <w:rPr>
          <w:rFonts w:ascii="Times New Roman" w:hAnsi="Times New Roman" w:cs="Times New Roman"/>
          <w:bCs/>
          <w:sz w:val="24"/>
          <w:szCs w:val="24"/>
        </w:rPr>
        <w:t xml:space="preserve"> job is created </w:t>
      </w:r>
      <w:proofErr w:type="gramStart"/>
      <w:r w:rsidRPr="00FC46B0">
        <w:rPr>
          <w:rFonts w:ascii="Times New Roman" w:hAnsi="Times New Roman" w:cs="Times New Roman"/>
          <w:bCs/>
          <w:sz w:val="24"/>
          <w:szCs w:val="24"/>
        </w:rPr>
        <w:t>in</w:t>
      </w:r>
      <w:proofErr w:type="gramEnd"/>
      <w:r w:rsidRPr="00FC46B0">
        <w:rPr>
          <w:rFonts w:ascii="Times New Roman" w:hAnsi="Times New Roman" w:cs="Times New Roman"/>
          <w:bCs/>
          <w:sz w:val="24"/>
          <w:szCs w:val="24"/>
        </w:rPr>
        <w:t xml:space="preserve"> a promotional line that will infringe in any way upon the promotional opportunities of currently employed individuals (as of the date of </w:t>
      </w:r>
      <w:proofErr w:type="gramStart"/>
      <w:r w:rsidRPr="00FC46B0">
        <w:rPr>
          <w:rFonts w:ascii="Times New Roman" w:hAnsi="Times New Roman" w:cs="Times New Roman"/>
          <w:bCs/>
          <w:sz w:val="24"/>
          <w:szCs w:val="24"/>
        </w:rPr>
        <w:t>the participation</w:t>
      </w:r>
      <w:proofErr w:type="gramEnd"/>
      <w:r w:rsidRPr="00FC46B0">
        <w:rPr>
          <w:rFonts w:ascii="Times New Roman" w:hAnsi="Times New Roman" w:cs="Times New Roman"/>
          <w:bCs/>
          <w:sz w:val="24"/>
          <w:szCs w:val="24"/>
        </w:rPr>
        <w:t>).</w:t>
      </w:r>
    </w:p>
    <w:p w14:paraId="09672D9E" w14:textId="77777777" w:rsidR="00356F2F" w:rsidRPr="00FC46B0" w:rsidRDefault="00356F2F" w:rsidP="00F90941">
      <w:pPr>
        <w:autoSpaceDE w:val="0"/>
        <w:autoSpaceDN w:val="0"/>
        <w:adjustRightInd w:val="0"/>
        <w:spacing w:after="0" w:line="240" w:lineRule="auto"/>
        <w:ind w:left="1440"/>
        <w:jc w:val="both"/>
        <w:rPr>
          <w:rFonts w:ascii="Times New Roman" w:hAnsi="Times New Roman" w:cs="Times New Roman"/>
          <w:bCs/>
          <w:sz w:val="24"/>
          <w:szCs w:val="24"/>
        </w:rPr>
      </w:pPr>
      <w:r w:rsidRPr="00FC46B0">
        <w:rPr>
          <w:rFonts w:ascii="Times New Roman" w:hAnsi="Times New Roman" w:cs="Times New Roman"/>
          <w:bCs/>
          <w:sz w:val="24"/>
          <w:szCs w:val="24"/>
        </w:rPr>
        <w:t>(4) HEALTH AND SAFETY.—Health and safety standards established under Federal and State law otherwise applicable to working conditions of employees shall be equally applicable to working conditions of participants engaged in specified activities. To the extent that a State workers’ compensation law applies, workers’ compensation shall be provided to participants</w:t>
      </w:r>
      <w:r w:rsidR="00F90941">
        <w:rPr>
          <w:rFonts w:ascii="Times New Roman" w:hAnsi="Times New Roman" w:cs="Times New Roman"/>
          <w:bCs/>
          <w:sz w:val="24"/>
          <w:szCs w:val="24"/>
        </w:rPr>
        <w:t xml:space="preserve"> </w:t>
      </w:r>
      <w:r w:rsidRPr="00FC46B0">
        <w:rPr>
          <w:rFonts w:ascii="Times New Roman" w:hAnsi="Times New Roman" w:cs="Times New Roman"/>
          <w:bCs/>
          <w:sz w:val="24"/>
          <w:szCs w:val="24"/>
        </w:rPr>
        <w:t>on the same basis as the compensation is provided to other individuals in the State in similar employment.</w:t>
      </w:r>
    </w:p>
    <w:p w14:paraId="564DC08B" w14:textId="77777777" w:rsidR="00356F2F" w:rsidRPr="00FC46B0" w:rsidRDefault="00356F2F" w:rsidP="00F90941">
      <w:pPr>
        <w:autoSpaceDE w:val="0"/>
        <w:autoSpaceDN w:val="0"/>
        <w:adjustRightInd w:val="0"/>
        <w:spacing w:after="0" w:line="240" w:lineRule="auto"/>
        <w:ind w:left="1440"/>
        <w:jc w:val="both"/>
        <w:rPr>
          <w:rFonts w:ascii="Times New Roman" w:hAnsi="Times New Roman" w:cs="Times New Roman"/>
          <w:bCs/>
          <w:sz w:val="24"/>
          <w:szCs w:val="24"/>
        </w:rPr>
      </w:pPr>
      <w:r w:rsidRPr="00FC46B0">
        <w:rPr>
          <w:rFonts w:ascii="Times New Roman" w:hAnsi="Times New Roman" w:cs="Times New Roman"/>
          <w:bCs/>
          <w:sz w:val="24"/>
          <w:szCs w:val="24"/>
        </w:rPr>
        <w:t xml:space="preserve">(5) EMPLOYMENT </w:t>
      </w:r>
      <w:proofErr w:type="gramStart"/>
      <w:r w:rsidRPr="00FC46B0">
        <w:rPr>
          <w:rFonts w:ascii="Times New Roman" w:hAnsi="Times New Roman" w:cs="Times New Roman"/>
          <w:bCs/>
          <w:sz w:val="24"/>
          <w:szCs w:val="24"/>
        </w:rPr>
        <w:t>CONDITIONS.—</w:t>
      </w:r>
      <w:proofErr w:type="gramEnd"/>
      <w:r w:rsidRPr="00FC46B0">
        <w:rPr>
          <w:rFonts w:ascii="Times New Roman" w:hAnsi="Times New Roman" w:cs="Times New Roman"/>
          <w:bCs/>
          <w:sz w:val="24"/>
          <w:szCs w:val="24"/>
        </w:rPr>
        <w:t xml:space="preserve">Individuals in on-the-job training or </w:t>
      </w:r>
      <w:proofErr w:type="gramStart"/>
      <w:r w:rsidRPr="00FC46B0">
        <w:rPr>
          <w:rFonts w:ascii="Times New Roman" w:hAnsi="Times New Roman" w:cs="Times New Roman"/>
          <w:bCs/>
          <w:sz w:val="24"/>
          <w:szCs w:val="24"/>
        </w:rPr>
        <w:t>individuals  employed</w:t>
      </w:r>
      <w:proofErr w:type="gramEnd"/>
      <w:r w:rsidRPr="00FC46B0">
        <w:rPr>
          <w:rFonts w:ascii="Times New Roman" w:hAnsi="Times New Roman" w:cs="Times New Roman"/>
          <w:bCs/>
          <w:sz w:val="24"/>
          <w:szCs w:val="24"/>
        </w:rPr>
        <w:t xml:space="preserve"> in programs and activities under this title shall be </w:t>
      </w:r>
      <w:proofErr w:type="gramStart"/>
      <w:r w:rsidRPr="00FC46B0">
        <w:rPr>
          <w:rFonts w:ascii="Times New Roman" w:hAnsi="Times New Roman" w:cs="Times New Roman"/>
          <w:bCs/>
          <w:sz w:val="24"/>
          <w:szCs w:val="24"/>
        </w:rPr>
        <w:t>provided</w:t>
      </w:r>
      <w:proofErr w:type="gramEnd"/>
      <w:r w:rsidRPr="00FC46B0">
        <w:rPr>
          <w:rFonts w:ascii="Times New Roman" w:hAnsi="Times New Roman" w:cs="Times New Roman"/>
          <w:bCs/>
          <w:sz w:val="24"/>
          <w:szCs w:val="24"/>
        </w:rPr>
        <w:t xml:space="preserve"> benefits and working conditions at the same level and to the same extent as other trainees or employees working a similar length of time and doing the same type of work.</w:t>
      </w:r>
    </w:p>
    <w:p w14:paraId="7FE06C89" w14:textId="77777777" w:rsidR="00356F2F" w:rsidRPr="00FC46B0" w:rsidRDefault="00356F2F" w:rsidP="00167E14">
      <w:pPr>
        <w:autoSpaceDE w:val="0"/>
        <w:autoSpaceDN w:val="0"/>
        <w:adjustRightInd w:val="0"/>
        <w:spacing w:after="0" w:line="240" w:lineRule="auto"/>
        <w:ind w:left="1440"/>
        <w:jc w:val="both"/>
        <w:rPr>
          <w:rFonts w:ascii="Times New Roman" w:hAnsi="Times New Roman" w:cs="Times New Roman"/>
          <w:bCs/>
          <w:sz w:val="24"/>
          <w:szCs w:val="24"/>
        </w:rPr>
      </w:pPr>
      <w:r w:rsidRPr="00FC46B0">
        <w:rPr>
          <w:rFonts w:ascii="Times New Roman" w:hAnsi="Times New Roman" w:cs="Times New Roman"/>
          <w:bCs/>
          <w:sz w:val="24"/>
          <w:szCs w:val="24"/>
        </w:rPr>
        <w:t>(6) OPPORTUNITY TO SUBMIT COMMENTS.—Interested members of the public, including representatives of businesses and of labor organizations, shall be provided an opportunity to</w:t>
      </w:r>
      <w:r w:rsidR="00167E14">
        <w:rPr>
          <w:rFonts w:ascii="Times New Roman" w:hAnsi="Times New Roman" w:cs="Times New Roman"/>
          <w:bCs/>
          <w:sz w:val="24"/>
          <w:szCs w:val="24"/>
        </w:rPr>
        <w:t xml:space="preserve"> </w:t>
      </w:r>
      <w:r w:rsidRPr="00FC46B0">
        <w:rPr>
          <w:rFonts w:ascii="Times New Roman" w:hAnsi="Times New Roman" w:cs="Times New Roman"/>
          <w:bCs/>
          <w:sz w:val="24"/>
          <w:szCs w:val="24"/>
        </w:rPr>
        <w:t>submit comments to the Secretary with respect to programs and activities proposed to be funded under subtitle B.</w:t>
      </w:r>
    </w:p>
    <w:p w14:paraId="5FB0AE04" w14:textId="77777777" w:rsidR="00356F2F" w:rsidRPr="00FC46B0" w:rsidRDefault="00356F2F" w:rsidP="00167E14">
      <w:pPr>
        <w:autoSpaceDE w:val="0"/>
        <w:autoSpaceDN w:val="0"/>
        <w:adjustRightInd w:val="0"/>
        <w:spacing w:after="0" w:line="240" w:lineRule="auto"/>
        <w:ind w:left="1440"/>
        <w:jc w:val="both"/>
        <w:rPr>
          <w:rFonts w:ascii="Times New Roman" w:hAnsi="Times New Roman" w:cs="Times New Roman"/>
          <w:bCs/>
          <w:sz w:val="24"/>
          <w:szCs w:val="24"/>
        </w:rPr>
      </w:pPr>
      <w:r w:rsidRPr="00FC46B0">
        <w:rPr>
          <w:rFonts w:ascii="Times New Roman" w:hAnsi="Times New Roman" w:cs="Times New Roman"/>
          <w:bCs/>
          <w:sz w:val="24"/>
          <w:szCs w:val="24"/>
        </w:rPr>
        <w:t xml:space="preserve">(7) NO IMPACT ON UNION </w:t>
      </w:r>
      <w:proofErr w:type="gramStart"/>
      <w:r w:rsidRPr="00FC46B0">
        <w:rPr>
          <w:rFonts w:ascii="Times New Roman" w:hAnsi="Times New Roman" w:cs="Times New Roman"/>
          <w:bCs/>
          <w:sz w:val="24"/>
          <w:szCs w:val="24"/>
        </w:rPr>
        <w:t>ORGANIZING.—</w:t>
      </w:r>
      <w:proofErr w:type="gramEnd"/>
      <w:r w:rsidRPr="00FC46B0">
        <w:rPr>
          <w:rFonts w:ascii="Times New Roman" w:hAnsi="Times New Roman" w:cs="Times New Roman"/>
          <w:bCs/>
          <w:sz w:val="24"/>
          <w:szCs w:val="24"/>
        </w:rPr>
        <w:t>Each recipient of funds under this title shall provide to the Secretary assurances that none of such funds will be used to assist, promote, or</w:t>
      </w:r>
      <w:r w:rsidR="00167E14">
        <w:rPr>
          <w:rFonts w:ascii="Times New Roman" w:hAnsi="Times New Roman" w:cs="Times New Roman"/>
          <w:bCs/>
          <w:sz w:val="24"/>
          <w:szCs w:val="24"/>
        </w:rPr>
        <w:t xml:space="preserve"> </w:t>
      </w:r>
      <w:r w:rsidRPr="00FC46B0">
        <w:rPr>
          <w:rFonts w:ascii="Times New Roman" w:hAnsi="Times New Roman" w:cs="Times New Roman"/>
          <w:bCs/>
          <w:sz w:val="24"/>
          <w:szCs w:val="24"/>
        </w:rPr>
        <w:t>deter union organizing.</w:t>
      </w:r>
    </w:p>
    <w:p w14:paraId="1810BF2D" w14:textId="77777777" w:rsidR="00356F2F" w:rsidRPr="00FC46B0" w:rsidRDefault="00356F2F" w:rsidP="00167E14">
      <w:pPr>
        <w:autoSpaceDE w:val="0"/>
        <w:autoSpaceDN w:val="0"/>
        <w:adjustRightInd w:val="0"/>
        <w:spacing w:after="0" w:line="240" w:lineRule="auto"/>
        <w:ind w:firstLine="720"/>
        <w:jc w:val="both"/>
        <w:rPr>
          <w:rFonts w:ascii="Times New Roman" w:hAnsi="Times New Roman" w:cs="Times New Roman"/>
          <w:bCs/>
          <w:sz w:val="24"/>
          <w:szCs w:val="24"/>
        </w:rPr>
      </w:pPr>
      <w:r w:rsidRPr="00FC46B0">
        <w:rPr>
          <w:rFonts w:ascii="Times New Roman" w:hAnsi="Times New Roman" w:cs="Times New Roman"/>
          <w:bCs/>
          <w:sz w:val="24"/>
          <w:szCs w:val="24"/>
        </w:rPr>
        <w:t>(c) GRIEVANCE PROCEDURE.—</w:t>
      </w:r>
    </w:p>
    <w:p w14:paraId="5582CE27" w14:textId="77777777" w:rsidR="00356F2F" w:rsidRPr="00FC46B0" w:rsidRDefault="00356F2F" w:rsidP="00167E14">
      <w:pPr>
        <w:autoSpaceDE w:val="0"/>
        <w:autoSpaceDN w:val="0"/>
        <w:adjustRightInd w:val="0"/>
        <w:spacing w:after="0" w:line="240" w:lineRule="auto"/>
        <w:ind w:left="1440"/>
        <w:jc w:val="both"/>
        <w:rPr>
          <w:rFonts w:ascii="Times New Roman" w:hAnsi="Times New Roman" w:cs="Times New Roman"/>
          <w:bCs/>
          <w:sz w:val="24"/>
          <w:szCs w:val="24"/>
        </w:rPr>
      </w:pPr>
      <w:r w:rsidRPr="00FC46B0">
        <w:rPr>
          <w:rFonts w:ascii="Times New Roman" w:hAnsi="Times New Roman" w:cs="Times New Roman"/>
          <w:bCs/>
          <w:sz w:val="24"/>
          <w:szCs w:val="24"/>
        </w:rPr>
        <w:t>(1) IN GENERAL.—Each State and local area receiving an allotment or allocation under this title shall establish and maintain a procedure for grievances or complaints alleging violations</w:t>
      </w:r>
      <w:r w:rsidR="00167E14">
        <w:rPr>
          <w:rFonts w:ascii="Times New Roman" w:hAnsi="Times New Roman" w:cs="Times New Roman"/>
          <w:bCs/>
          <w:sz w:val="24"/>
          <w:szCs w:val="24"/>
        </w:rPr>
        <w:t xml:space="preserve"> </w:t>
      </w:r>
      <w:r w:rsidRPr="00FC46B0">
        <w:rPr>
          <w:rFonts w:ascii="Times New Roman" w:hAnsi="Times New Roman" w:cs="Times New Roman"/>
          <w:bCs/>
          <w:sz w:val="24"/>
          <w:szCs w:val="24"/>
        </w:rPr>
        <w:t>of the requirements of this title from participants and other interested or affected parties. Such procedure shall include an opportunity for a hearing and be completed within 60 days after the filing of the grievance or complaint. [Reference State Compliance Policy 4.3]</w:t>
      </w:r>
    </w:p>
    <w:p w14:paraId="162B9FD6" w14:textId="77777777" w:rsidR="00356F2F" w:rsidRPr="00FC46B0" w:rsidRDefault="00356F2F" w:rsidP="00167E14">
      <w:pPr>
        <w:autoSpaceDE w:val="0"/>
        <w:autoSpaceDN w:val="0"/>
        <w:adjustRightInd w:val="0"/>
        <w:spacing w:after="0" w:line="240" w:lineRule="auto"/>
        <w:ind w:left="720" w:firstLine="720"/>
        <w:jc w:val="both"/>
        <w:rPr>
          <w:rFonts w:ascii="Times New Roman" w:hAnsi="Times New Roman" w:cs="Times New Roman"/>
          <w:bCs/>
          <w:sz w:val="24"/>
          <w:szCs w:val="24"/>
        </w:rPr>
      </w:pPr>
      <w:r w:rsidRPr="00FC46B0">
        <w:rPr>
          <w:rFonts w:ascii="Times New Roman" w:hAnsi="Times New Roman" w:cs="Times New Roman"/>
          <w:bCs/>
          <w:sz w:val="24"/>
          <w:szCs w:val="24"/>
        </w:rPr>
        <w:lastRenderedPageBreak/>
        <w:t>(2) INVESTIGATION.—</w:t>
      </w:r>
    </w:p>
    <w:p w14:paraId="229F9D46" w14:textId="77777777" w:rsidR="00356F2F" w:rsidRPr="00FC46B0" w:rsidRDefault="00356F2F" w:rsidP="00167E14">
      <w:pPr>
        <w:autoSpaceDE w:val="0"/>
        <w:autoSpaceDN w:val="0"/>
        <w:adjustRightInd w:val="0"/>
        <w:spacing w:after="0" w:line="240" w:lineRule="auto"/>
        <w:ind w:left="2160"/>
        <w:jc w:val="both"/>
        <w:rPr>
          <w:rFonts w:ascii="Times New Roman" w:hAnsi="Times New Roman" w:cs="Times New Roman"/>
          <w:bCs/>
          <w:sz w:val="24"/>
          <w:szCs w:val="24"/>
        </w:rPr>
      </w:pPr>
      <w:r w:rsidRPr="00FC46B0">
        <w:rPr>
          <w:rFonts w:ascii="Times New Roman" w:hAnsi="Times New Roman" w:cs="Times New Roman"/>
          <w:bCs/>
          <w:sz w:val="24"/>
          <w:szCs w:val="24"/>
        </w:rPr>
        <w:t>(A) IN GENERAL.—The Secretary shall investigate an allegation of a violation described in paragraph (1) if—</w:t>
      </w:r>
    </w:p>
    <w:p w14:paraId="606159AC" w14:textId="77777777" w:rsidR="00356F2F" w:rsidRPr="00FC46B0" w:rsidRDefault="00356F2F" w:rsidP="00167E14">
      <w:pPr>
        <w:autoSpaceDE w:val="0"/>
        <w:autoSpaceDN w:val="0"/>
        <w:adjustRightInd w:val="0"/>
        <w:spacing w:after="0" w:line="240" w:lineRule="auto"/>
        <w:ind w:left="2880"/>
        <w:jc w:val="both"/>
        <w:rPr>
          <w:rFonts w:ascii="Times New Roman" w:hAnsi="Times New Roman" w:cs="Times New Roman"/>
          <w:bCs/>
          <w:sz w:val="24"/>
          <w:szCs w:val="24"/>
        </w:rPr>
      </w:pPr>
      <w:r w:rsidRPr="00FC46B0">
        <w:rPr>
          <w:rFonts w:ascii="Times New Roman" w:hAnsi="Times New Roman" w:cs="Times New Roman"/>
          <w:bCs/>
          <w:sz w:val="24"/>
          <w:szCs w:val="24"/>
        </w:rPr>
        <w:t>(i) a decision relating to such violation has not been reached within 60 days after the date of the</w:t>
      </w:r>
      <w:r w:rsidR="00167E14">
        <w:rPr>
          <w:rFonts w:ascii="Times New Roman" w:hAnsi="Times New Roman" w:cs="Times New Roman"/>
          <w:bCs/>
          <w:sz w:val="24"/>
          <w:szCs w:val="24"/>
        </w:rPr>
        <w:t xml:space="preserve"> </w:t>
      </w:r>
      <w:r w:rsidRPr="00FC46B0">
        <w:rPr>
          <w:rFonts w:ascii="Times New Roman" w:hAnsi="Times New Roman" w:cs="Times New Roman"/>
          <w:bCs/>
          <w:sz w:val="24"/>
          <w:szCs w:val="24"/>
        </w:rPr>
        <w:t>filing of the grievance or complaint and either party appeals to the Secretary; or</w:t>
      </w:r>
    </w:p>
    <w:p w14:paraId="11BA141F" w14:textId="77777777" w:rsidR="00356F2F" w:rsidRPr="00FC46B0" w:rsidRDefault="00356F2F" w:rsidP="00167E14">
      <w:pPr>
        <w:autoSpaceDE w:val="0"/>
        <w:autoSpaceDN w:val="0"/>
        <w:adjustRightInd w:val="0"/>
        <w:spacing w:after="0" w:line="240" w:lineRule="auto"/>
        <w:ind w:left="2880"/>
        <w:jc w:val="both"/>
        <w:rPr>
          <w:rFonts w:ascii="Times New Roman" w:hAnsi="Times New Roman" w:cs="Times New Roman"/>
          <w:bCs/>
          <w:sz w:val="24"/>
          <w:szCs w:val="24"/>
        </w:rPr>
      </w:pPr>
      <w:r w:rsidRPr="00FC46B0">
        <w:rPr>
          <w:rFonts w:ascii="Times New Roman" w:hAnsi="Times New Roman" w:cs="Times New Roman"/>
          <w:bCs/>
          <w:sz w:val="24"/>
          <w:szCs w:val="24"/>
        </w:rPr>
        <w:t xml:space="preserve">(ii) a decision relating to such violation has been reached within </w:t>
      </w:r>
      <w:proofErr w:type="gramStart"/>
      <w:r w:rsidRPr="00FC46B0">
        <w:rPr>
          <w:rFonts w:ascii="Times New Roman" w:hAnsi="Times New Roman" w:cs="Times New Roman"/>
          <w:bCs/>
          <w:sz w:val="24"/>
          <w:szCs w:val="24"/>
        </w:rPr>
        <w:t>such 60</w:t>
      </w:r>
      <w:proofErr w:type="gramEnd"/>
      <w:r w:rsidRPr="00FC46B0">
        <w:rPr>
          <w:rFonts w:ascii="Times New Roman" w:hAnsi="Times New Roman" w:cs="Times New Roman"/>
          <w:bCs/>
          <w:sz w:val="24"/>
          <w:szCs w:val="24"/>
        </w:rPr>
        <w:t xml:space="preserve"> days and the party to which such decision is adverse appeals such decision to the Secretary.</w:t>
      </w:r>
    </w:p>
    <w:p w14:paraId="2AA2ADAC" w14:textId="77777777" w:rsidR="00356F2F" w:rsidRPr="00FC46B0" w:rsidRDefault="00356F2F" w:rsidP="00167E14">
      <w:pPr>
        <w:autoSpaceDE w:val="0"/>
        <w:autoSpaceDN w:val="0"/>
        <w:adjustRightInd w:val="0"/>
        <w:spacing w:after="0" w:line="240" w:lineRule="auto"/>
        <w:ind w:left="2160"/>
        <w:jc w:val="both"/>
        <w:rPr>
          <w:rFonts w:ascii="Times New Roman" w:hAnsi="Times New Roman" w:cs="Times New Roman"/>
          <w:bCs/>
          <w:sz w:val="24"/>
          <w:szCs w:val="24"/>
        </w:rPr>
      </w:pPr>
      <w:r w:rsidRPr="00FC46B0">
        <w:rPr>
          <w:rFonts w:ascii="Times New Roman" w:hAnsi="Times New Roman" w:cs="Times New Roman"/>
          <w:bCs/>
          <w:sz w:val="24"/>
          <w:szCs w:val="24"/>
        </w:rPr>
        <w:t>(B) ADDITIONAL REQUIREMENT.—The Secretary shall make a final determination relating to an appeal made under subparagraph (A) no later than 120 days after receiving such appeal.</w:t>
      </w:r>
    </w:p>
    <w:p w14:paraId="3DED731B" w14:textId="77777777" w:rsidR="00356F2F" w:rsidRPr="00FC46B0" w:rsidRDefault="00356F2F" w:rsidP="00167E14">
      <w:pPr>
        <w:autoSpaceDE w:val="0"/>
        <w:autoSpaceDN w:val="0"/>
        <w:adjustRightInd w:val="0"/>
        <w:spacing w:after="0" w:line="240" w:lineRule="auto"/>
        <w:ind w:left="1440"/>
        <w:jc w:val="both"/>
        <w:rPr>
          <w:rFonts w:ascii="Times New Roman" w:hAnsi="Times New Roman" w:cs="Times New Roman"/>
          <w:bCs/>
          <w:sz w:val="24"/>
          <w:szCs w:val="24"/>
        </w:rPr>
      </w:pPr>
      <w:r w:rsidRPr="00FC46B0">
        <w:rPr>
          <w:rFonts w:ascii="Times New Roman" w:hAnsi="Times New Roman" w:cs="Times New Roman"/>
          <w:bCs/>
          <w:sz w:val="24"/>
          <w:szCs w:val="24"/>
        </w:rPr>
        <w:t>(3) REMEDIES.—Remedies that may be imposed under this section for a violation of any requirement of this title shall be limited—</w:t>
      </w:r>
    </w:p>
    <w:p w14:paraId="5965A18F" w14:textId="77777777" w:rsidR="00356F2F" w:rsidRPr="00FC46B0" w:rsidRDefault="00356F2F" w:rsidP="00167E14">
      <w:pPr>
        <w:autoSpaceDE w:val="0"/>
        <w:autoSpaceDN w:val="0"/>
        <w:adjustRightInd w:val="0"/>
        <w:spacing w:after="0" w:line="240" w:lineRule="auto"/>
        <w:ind w:left="1440" w:firstLine="720"/>
        <w:jc w:val="both"/>
        <w:rPr>
          <w:rFonts w:ascii="Times New Roman" w:hAnsi="Times New Roman" w:cs="Times New Roman"/>
          <w:bCs/>
          <w:sz w:val="24"/>
          <w:szCs w:val="24"/>
        </w:rPr>
      </w:pPr>
      <w:r w:rsidRPr="00FC46B0">
        <w:rPr>
          <w:rFonts w:ascii="Times New Roman" w:hAnsi="Times New Roman" w:cs="Times New Roman"/>
          <w:bCs/>
          <w:sz w:val="24"/>
          <w:szCs w:val="24"/>
        </w:rPr>
        <w:t>(A) to suspension or termination of payments under this title;</w:t>
      </w:r>
    </w:p>
    <w:p w14:paraId="2AF3C11E" w14:textId="77777777" w:rsidR="00356F2F" w:rsidRPr="00FC46B0" w:rsidRDefault="00356F2F" w:rsidP="00167E14">
      <w:pPr>
        <w:autoSpaceDE w:val="0"/>
        <w:autoSpaceDN w:val="0"/>
        <w:adjustRightInd w:val="0"/>
        <w:spacing w:after="0" w:line="240" w:lineRule="auto"/>
        <w:ind w:left="2160"/>
        <w:jc w:val="both"/>
        <w:rPr>
          <w:rFonts w:ascii="Times New Roman" w:hAnsi="Times New Roman" w:cs="Times New Roman"/>
          <w:bCs/>
          <w:sz w:val="24"/>
          <w:szCs w:val="24"/>
        </w:rPr>
      </w:pPr>
      <w:r w:rsidRPr="00FC46B0">
        <w:rPr>
          <w:rFonts w:ascii="Times New Roman" w:hAnsi="Times New Roman" w:cs="Times New Roman"/>
          <w:bCs/>
          <w:sz w:val="24"/>
          <w:szCs w:val="24"/>
        </w:rPr>
        <w:t>(B) to prohibition of placement of a participant with an employer that has violated any requirement under this title;</w:t>
      </w:r>
    </w:p>
    <w:p w14:paraId="64447164" w14:textId="77777777" w:rsidR="00356F2F" w:rsidRPr="00FC46B0" w:rsidRDefault="00356F2F" w:rsidP="00167E14">
      <w:pPr>
        <w:autoSpaceDE w:val="0"/>
        <w:autoSpaceDN w:val="0"/>
        <w:adjustRightInd w:val="0"/>
        <w:spacing w:after="0" w:line="240" w:lineRule="auto"/>
        <w:ind w:left="2160"/>
        <w:jc w:val="both"/>
        <w:rPr>
          <w:rFonts w:ascii="Times New Roman" w:hAnsi="Times New Roman" w:cs="Times New Roman"/>
          <w:bCs/>
          <w:sz w:val="24"/>
          <w:szCs w:val="24"/>
        </w:rPr>
      </w:pPr>
      <w:r w:rsidRPr="00FC46B0">
        <w:rPr>
          <w:rFonts w:ascii="Times New Roman" w:hAnsi="Times New Roman" w:cs="Times New Roman"/>
          <w:bCs/>
          <w:sz w:val="24"/>
          <w:szCs w:val="24"/>
        </w:rPr>
        <w:t xml:space="preserve">(C) where applicable, to reinstatement of an employee, payment of lost wages and benefits, and </w:t>
      </w:r>
      <w:proofErr w:type="gramStart"/>
      <w:r w:rsidRPr="00FC46B0">
        <w:rPr>
          <w:rFonts w:ascii="Times New Roman" w:hAnsi="Times New Roman" w:cs="Times New Roman"/>
          <w:bCs/>
          <w:sz w:val="24"/>
          <w:szCs w:val="24"/>
        </w:rPr>
        <w:t>reestablishment</w:t>
      </w:r>
      <w:proofErr w:type="gramEnd"/>
      <w:r w:rsidRPr="00FC46B0">
        <w:rPr>
          <w:rFonts w:ascii="Times New Roman" w:hAnsi="Times New Roman" w:cs="Times New Roman"/>
          <w:bCs/>
          <w:sz w:val="24"/>
          <w:szCs w:val="24"/>
        </w:rPr>
        <w:t xml:space="preserve"> of other relevant terms, conditions, and privileges of employment; and</w:t>
      </w:r>
    </w:p>
    <w:p w14:paraId="30BEECD6" w14:textId="77777777" w:rsidR="00356F2F" w:rsidRPr="00FC46B0" w:rsidRDefault="00356F2F" w:rsidP="00167E14">
      <w:pPr>
        <w:autoSpaceDE w:val="0"/>
        <w:autoSpaceDN w:val="0"/>
        <w:adjustRightInd w:val="0"/>
        <w:spacing w:after="0" w:line="240" w:lineRule="auto"/>
        <w:ind w:left="1440" w:firstLine="720"/>
        <w:jc w:val="both"/>
        <w:rPr>
          <w:rFonts w:ascii="Times New Roman" w:hAnsi="Times New Roman" w:cs="Times New Roman"/>
          <w:bCs/>
          <w:sz w:val="24"/>
          <w:szCs w:val="24"/>
        </w:rPr>
      </w:pPr>
      <w:r w:rsidRPr="00FC46B0">
        <w:rPr>
          <w:rFonts w:ascii="Times New Roman" w:hAnsi="Times New Roman" w:cs="Times New Roman"/>
          <w:bCs/>
          <w:sz w:val="24"/>
          <w:szCs w:val="24"/>
        </w:rPr>
        <w:t>(D) where appropriate, to other equitable relief.</w:t>
      </w:r>
    </w:p>
    <w:p w14:paraId="2790899D" w14:textId="77777777" w:rsidR="00356F2F" w:rsidRPr="00FC46B0" w:rsidRDefault="00356F2F" w:rsidP="00167E14">
      <w:pPr>
        <w:autoSpaceDE w:val="0"/>
        <w:autoSpaceDN w:val="0"/>
        <w:adjustRightInd w:val="0"/>
        <w:spacing w:after="0" w:line="240" w:lineRule="auto"/>
        <w:ind w:left="1440"/>
        <w:jc w:val="both"/>
        <w:rPr>
          <w:rFonts w:ascii="Times New Roman" w:hAnsi="Times New Roman" w:cs="Times New Roman"/>
          <w:bCs/>
          <w:sz w:val="24"/>
          <w:szCs w:val="24"/>
        </w:rPr>
      </w:pPr>
      <w:r w:rsidRPr="00FC46B0">
        <w:rPr>
          <w:rFonts w:ascii="Times New Roman" w:hAnsi="Times New Roman" w:cs="Times New Roman"/>
          <w:bCs/>
          <w:sz w:val="24"/>
          <w:szCs w:val="24"/>
        </w:rPr>
        <w:t>(4) RULE OF CONSTRUCTION.—Nothing in paragraph (3) shall be construed to prohibit a grievant or complainant from pursuing a remedy authorized under another Federal, State,</w:t>
      </w:r>
      <w:r w:rsidR="00167E14">
        <w:rPr>
          <w:rFonts w:ascii="Times New Roman" w:hAnsi="Times New Roman" w:cs="Times New Roman"/>
          <w:bCs/>
          <w:sz w:val="24"/>
          <w:szCs w:val="24"/>
        </w:rPr>
        <w:t xml:space="preserve"> </w:t>
      </w:r>
      <w:r w:rsidRPr="00FC46B0">
        <w:rPr>
          <w:rFonts w:ascii="Times New Roman" w:hAnsi="Times New Roman" w:cs="Times New Roman"/>
          <w:bCs/>
          <w:sz w:val="24"/>
          <w:szCs w:val="24"/>
        </w:rPr>
        <w:t>or local law for a violation of this title.</w:t>
      </w:r>
    </w:p>
    <w:p w14:paraId="6EFC0487" w14:textId="77777777" w:rsidR="00356F2F" w:rsidRPr="00FC46B0" w:rsidRDefault="00356F2F" w:rsidP="00167E14">
      <w:pPr>
        <w:autoSpaceDE w:val="0"/>
        <w:autoSpaceDN w:val="0"/>
        <w:adjustRightInd w:val="0"/>
        <w:spacing w:after="0" w:line="240" w:lineRule="auto"/>
        <w:ind w:firstLine="720"/>
        <w:jc w:val="both"/>
        <w:rPr>
          <w:rFonts w:ascii="Times New Roman" w:hAnsi="Times New Roman" w:cs="Times New Roman"/>
          <w:bCs/>
          <w:sz w:val="24"/>
          <w:szCs w:val="24"/>
        </w:rPr>
      </w:pPr>
      <w:r w:rsidRPr="00FC46B0">
        <w:rPr>
          <w:rFonts w:ascii="Times New Roman" w:hAnsi="Times New Roman" w:cs="Times New Roman"/>
          <w:bCs/>
          <w:sz w:val="24"/>
          <w:szCs w:val="24"/>
        </w:rPr>
        <w:t>(d) RELOCATION.—</w:t>
      </w:r>
    </w:p>
    <w:p w14:paraId="5546AD99" w14:textId="77777777" w:rsidR="00356F2F" w:rsidRPr="00FC46B0" w:rsidRDefault="00356F2F" w:rsidP="00167E14">
      <w:pPr>
        <w:autoSpaceDE w:val="0"/>
        <w:autoSpaceDN w:val="0"/>
        <w:adjustRightInd w:val="0"/>
        <w:spacing w:after="0" w:line="240" w:lineRule="auto"/>
        <w:ind w:left="1440"/>
        <w:jc w:val="both"/>
        <w:rPr>
          <w:rFonts w:ascii="Times New Roman" w:hAnsi="Times New Roman" w:cs="Times New Roman"/>
          <w:bCs/>
          <w:sz w:val="24"/>
          <w:szCs w:val="24"/>
        </w:rPr>
      </w:pPr>
      <w:r w:rsidRPr="00FC46B0">
        <w:rPr>
          <w:rFonts w:ascii="Times New Roman" w:hAnsi="Times New Roman" w:cs="Times New Roman"/>
          <w:bCs/>
          <w:sz w:val="24"/>
          <w:szCs w:val="24"/>
        </w:rPr>
        <w:t>(1) PROHIBITION ON USE OF FUNDS TO ENCOURAGE OR INDUCE RELOCATION.—No funds provided under this title shall be used, or proposed for use, to encourage or induce the relocation of a business or part of a business if such relocation would result in a loss of employment for any employee of such business at the original location and such original location</w:t>
      </w:r>
      <w:r w:rsidR="00167E14">
        <w:rPr>
          <w:rFonts w:ascii="Times New Roman" w:hAnsi="Times New Roman" w:cs="Times New Roman"/>
          <w:bCs/>
          <w:sz w:val="24"/>
          <w:szCs w:val="24"/>
        </w:rPr>
        <w:t xml:space="preserve"> </w:t>
      </w:r>
      <w:r w:rsidRPr="00FC46B0">
        <w:rPr>
          <w:rFonts w:ascii="Times New Roman" w:hAnsi="Times New Roman" w:cs="Times New Roman"/>
          <w:bCs/>
          <w:sz w:val="24"/>
          <w:szCs w:val="24"/>
        </w:rPr>
        <w:t>is within the United States.</w:t>
      </w:r>
    </w:p>
    <w:p w14:paraId="137E987B" w14:textId="77777777" w:rsidR="00356F2F" w:rsidRPr="00FC46B0" w:rsidRDefault="00356F2F" w:rsidP="00167E14">
      <w:pPr>
        <w:autoSpaceDE w:val="0"/>
        <w:autoSpaceDN w:val="0"/>
        <w:adjustRightInd w:val="0"/>
        <w:spacing w:after="0" w:line="240" w:lineRule="auto"/>
        <w:ind w:left="720" w:firstLine="720"/>
        <w:jc w:val="both"/>
        <w:rPr>
          <w:rFonts w:ascii="Times New Roman" w:hAnsi="Times New Roman" w:cs="Times New Roman"/>
          <w:bCs/>
          <w:sz w:val="24"/>
          <w:szCs w:val="24"/>
        </w:rPr>
      </w:pPr>
      <w:r w:rsidRPr="00FC46B0">
        <w:rPr>
          <w:rFonts w:ascii="Times New Roman" w:hAnsi="Times New Roman" w:cs="Times New Roman"/>
          <w:bCs/>
          <w:sz w:val="24"/>
          <w:szCs w:val="24"/>
        </w:rPr>
        <w:t>(2) PROHIBITION ON USE OF FUNDS AFTER RELOCATION.—</w:t>
      </w:r>
    </w:p>
    <w:p w14:paraId="7AAC6E9D" w14:textId="77777777" w:rsidR="00356F2F" w:rsidRPr="00FC46B0" w:rsidRDefault="00356F2F" w:rsidP="00167E14">
      <w:pPr>
        <w:autoSpaceDE w:val="0"/>
        <w:autoSpaceDN w:val="0"/>
        <w:adjustRightInd w:val="0"/>
        <w:spacing w:after="0" w:line="240" w:lineRule="auto"/>
        <w:ind w:left="1440"/>
        <w:jc w:val="both"/>
        <w:rPr>
          <w:rFonts w:ascii="Times New Roman" w:hAnsi="Times New Roman" w:cs="Times New Roman"/>
          <w:bCs/>
          <w:sz w:val="24"/>
          <w:szCs w:val="24"/>
        </w:rPr>
      </w:pPr>
      <w:r w:rsidRPr="00FC46B0">
        <w:rPr>
          <w:rFonts w:ascii="Times New Roman" w:hAnsi="Times New Roman" w:cs="Times New Roman"/>
          <w:bCs/>
          <w:sz w:val="24"/>
          <w:szCs w:val="24"/>
        </w:rPr>
        <w:t>No funds provided under this title for an employment or training activity shall be used for customized or skill training, on-the-job training, incumbent worker training, transitional</w:t>
      </w:r>
      <w:r w:rsidR="00167E14">
        <w:rPr>
          <w:rFonts w:ascii="Times New Roman" w:hAnsi="Times New Roman" w:cs="Times New Roman"/>
          <w:bCs/>
          <w:sz w:val="24"/>
          <w:szCs w:val="24"/>
        </w:rPr>
        <w:t xml:space="preserve"> </w:t>
      </w:r>
      <w:r w:rsidRPr="00FC46B0">
        <w:rPr>
          <w:rFonts w:ascii="Times New Roman" w:hAnsi="Times New Roman" w:cs="Times New Roman"/>
          <w:bCs/>
          <w:sz w:val="24"/>
          <w:szCs w:val="24"/>
        </w:rPr>
        <w:t>employment, or company-specific assessments of job applicants or employees, for any business or part of a business that has relocated, until the date that is 120 days after the date on which such business commences operations at the new location, if the relocation of such business or part of a business results in a loss of employment for any employee of such business at the original location and such original location is within the United States.</w:t>
      </w:r>
    </w:p>
    <w:p w14:paraId="441C6543" w14:textId="77777777" w:rsidR="00356F2F" w:rsidRPr="00FC46B0" w:rsidRDefault="00356F2F" w:rsidP="00167E14">
      <w:pPr>
        <w:autoSpaceDE w:val="0"/>
        <w:autoSpaceDN w:val="0"/>
        <w:adjustRightInd w:val="0"/>
        <w:spacing w:after="0" w:line="240" w:lineRule="auto"/>
        <w:ind w:left="1440"/>
        <w:jc w:val="both"/>
        <w:rPr>
          <w:rFonts w:ascii="Times New Roman" w:hAnsi="Times New Roman" w:cs="Times New Roman"/>
          <w:bCs/>
          <w:sz w:val="24"/>
          <w:szCs w:val="24"/>
        </w:rPr>
      </w:pPr>
      <w:r w:rsidRPr="00FC46B0">
        <w:rPr>
          <w:rFonts w:ascii="Times New Roman" w:hAnsi="Times New Roman" w:cs="Times New Roman"/>
          <w:bCs/>
          <w:sz w:val="24"/>
          <w:szCs w:val="24"/>
        </w:rPr>
        <w:t xml:space="preserve">(3) REPAYMENT.—If the Secretary determines that a violation of paragraph (1) or (2) has occurred, the Secretary shall require the State </w:t>
      </w:r>
      <w:r w:rsidR="003D506E" w:rsidRPr="003D506E">
        <w:rPr>
          <w:rFonts w:ascii="Times New Roman" w:hAnsi="Times New Roman" w:cs="Times New Roman"/>
          <w:b/>
          <w:bCs/>
          <w:i/>
          <w:sz w:val="24"/>
          <w:szCs w:val="24"/>
        </w:rPr>
        <w:t>[or local area]</w:t>
      </w:r>
      <w:r w:rsidR="003D506E">
        <w:rPr>
          <w:rFonts w:ascii="Times New Roman" w:hAnsi="Times New Roman" w:cs="Times New Roman"/>
          <w:bCs/>
          <w:sz w:val="24"/>
          <w:szCs w:val="24"/>
        </w:rPr>
        <w:t xml:space="preserve"> </w:t>
      </w:r>
      <w:r w:rsidRPr="00FC46B0">
        <w:rPr>
          <w:rFonts w:ascii="Times New Roman" w:hAnsi="Times New Roman" w:cs="Times New Roman"/>
          <w:bCs/>
          <w:sz w:val="24"/>
          <w:szCs w:val="24"/>
        </w:rPr>
        <w:t>that has violated such paragraph (or that has provided funding to an entity that has violated such paragraph) to repay to the United States an amount equal to the amount expended in violation of such paragraph.</w:t>
      </w:r>
    </w:p>
    <w:p w14:paraId="1065884B" w14:textId="77777777" w:rsidR="00356F2F" w:rsidRPr="00FC46B0" w:rsidRDefault="00356F2F" w:rsidP="00167E14">
      <w:pPr>
        <w:autoSpaceDE w:val="0"/>
        <w:autoSpaceDN w:val="0"/>
        <w:adjustRightInd w:val="0"/>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 xml:space="preserve">(e) LIMITATION ON USE OF FUNDS.—No funds available to carry out an activity under this title shall be used for employment generating activities, investment in revolving loan </w:t>
      </w:r>
      <w:r w:rsidRPr="00FC46B0">
        <w:rPr>
          <w:rFonts w:ascii="Times New Roman" w:hAnsi="Times New Roman" w:cs="Times New Roman"/>
          <w:bCs/>
          <w:sz w:val="24"/>
          <w:szCs w:val="24"/>
        </w:rPr>
        <w:lastRenderedPageBreak/>
        <w:t>funds, capitalization of businesses, investment in contract bidding resource centers, economic</w:t>
      </w:r>
      <w:r w:rsidR="00167E14">
        <w:rPr>
          <w:rFonts w:ascii="Times New Roman" w:hAnsi="Times New Roman" w:cs="Times New Roman"/>
          <w:bCs/>
          <w:sz w:val="24"/>
          <w:szCs w:val="24"/>
        </w:rPr>
        <w:t xml:space="preserve"> </w:t>
      </w:r>
      <w:r w:rsidRPr="00FC46B0">
        <w:rPr>
          <w:rFonts w:ascii="Times New Roman" w:hAnsi="Times New Roman" w:cs="Times New Roman"/>
          <w:bCs/>
          <w:sz w:val="24"/>
          <w:szCs w:val="24"/>
        </w:rPr>
        <w:t>development activities, or similar activities, that are not directly related to training for eligible individuals under this title. No funds received to carry out an activity under subtitle B shall</w:t>
      </w:r>
      <w:r w:rsidR="00167E14">
        <w:rPr>
          <w:rFonts w:ascii="Times New Roman" w:hAnsi="Times New Roman" w:cs="Times New Roman"/>
          <w:bCs/>
          <w:sz w:val="24"/>
          <w:szCs w:val="24"/>
        </w:rPr>
        <w:t xml:space="preserve"> </w:t>
      </w:r>
      <w:r w:rsidRPr="00FC46B0">
        <w:rPr>
          <w:rFonts w:ascii="Times New Roman" w:hAnsi="Times New Roman" w:cs="Times New Roman"/>
          <w:bCs/>
          <w:sz w:val="24"/>
          <w:szCs w:val="24"/>
        </w:rPr>
        <w:t>be used for foreign travel.</w:t>
      </w:r>
    </w:p>
    <w:p w14:paraId="222A6DA1" w14:textId="77777777" w:rsidR="00356F2F" w:rsidRPr="00FC46B0" w:rsidRDefault="00356F2F" w:rsidP="00167E14">
      <w:pPr>
        <w:autoSpaceDE w:val="0"/>
        <w:autoSpaceDN w:val="0"/>
        <w:adjustRightInd w:val="0"/>
        <w:spacing w:after="0" w:line="240" w:lineRule="auto"/>
        <w:ind w:firstLine="720"/>
        <w:jc w:val="both"/>
        <w:rPr>
          <w:rFonts w:ascii="Times New Roman" w:hAnsi="Times New Roman" w:cs="Times New Roman"/>
          <w:bCs/>
          <w:sz w:val="24"/>
          <w:szCs w:val="24"/>
        </w:rPr>
      </w:pPr>
      <w:r w:rsidRPr="00FC46B0">
        <w:rPr>
          <w:rFonts w:ascii="Times New Roman" w:hAnsi="Times New Roman" w:cs="Times New Roman"/>
          <w:bCs/>
          <w:sz w:val="24"/>
          <w:szCs w:val="24"/>
        </w:rPr>
        <w:t>(f) TESTING AND SANCTIONING FOR USE OF CONTROLLED SUBSTANCES.—</w:t>
      </w:r>
    </w:p>
    <w:p w14:paraId="50BC7ECC" w14:textId="77777777" w:rsidR="00356F2F" w:rsidRPr="00FC46B0" w:rsidRDefault="00356F2F" w:rsidP="00167E14">
      <w:pPr>
        <w:autoSpaceDE w:val="0"/>
        <w:autoSpaceDN w:val="0"/>
        <w:adjustRightInd w:val="0"/>
        <w:spacing w:after="0" w:line="240" w:lineRule="auto"/>
        <w:ind w:left="1440"/>
        <w:jc w:val="both"/>
        <w:rPr>
          <w:rFonts w:ascii="Times New Roman" w:hAnsi="Times New Roman" w:cs="Times New Roman"/>
          <w:bCs/>
          <w:sz w:val="24"/>
          <w:szCs w:val="24"/>
        </w:rPr>
      </w:pPr>
      <w:r w:rsidRPr="00FC46B0">
        <w:rPr>
          <w:rFonts w:ascii="Times New Roman" w:hAnsi="Times New Roman" w:cs="Times New Roman"/>
          <w:bCs/>
          <w:sz w:val="24"/>
          <w:szCs w:val="24"/>
        </w:rPr>
        <w:t xml:space="preserve">(1) IN </w:t>
      </w:r>
      <w:proofErr w:type="gramStart"/>
      <w:r w:rsidRPr="00FC46B0">
        <w:rPr>
          <w:rFonts w:ascii="Times New Roman" w:hAnsi="Times New Roman" w:cs="Times New Roman"/>
          <w:bCs/>
          <w:sz w:val="24"/>
          <w:szCs w:val="24"/>
        </w:rPr>
        <w:t>GENERAL.—</w:t>
      </w:r>
      <w:proofErr w:type="gramEnd"/>
      <w:r w:rsidRPr="00FC46B0">
        <w:rPr>
          <w:rFonts w:ascii="Times New Roman" w:hAnsi="Times New Roman" w:cs="Times New Roman"/>
          <w:bCs/>
          <w:sz w:val="24"/>
          <w:szCs w:val="24"/>
        </w:rPr>
        <w:t xml:space="preserve">Not withstanding any other provision of law, a State </w:t>
      </w:r>
      <w:r w:rsidR="003D506E" w:rsidRPr="003D506E">
        <w:rPr>
          <w:rFonts w:ascii="Times New Roman" w:hAnsi="Times New Roman" w:cs="Times New Roman"/>
          <w:b/>
          <w:bCs/>
          <w:i/>
          <w:sz w:val="24"/>
          <w:szCs w:val="24"/>
        </w:rPr>
        <w:t>[or local area]</w:t>
      </w:r>
      <w:r w:rsidR="003D506E">
        <w:rPr>
          <w:rFonts w:ascii="Times New Roman" w:hAnsi="Times New Roman" w:cs="Times New Roman"/>
          <w:bCs/>
          <w:sz w:val="24"/>
          <w:szCs w:val="24"/>
        </w:rPr>
        <w:t xml:space="preserve"> </w:t>
      </w:r>
      <w:r w:rsidRPr="00FC46B0">
        <w:rPr>
          <w:rFonts w:ascii="Times New Roman" w:hAnsi="Times New Roman" w:cs="Times New Roman"/>
          <w:bCs/>
          <w:sz w:val="24"/>
          <w:szCs w:val="24"/>
        </w:rPr>
        <w:t>shall not be prohibited by the Federal Government from—</w:t>
      </w:r>
    </w:p>
    <w:p w14:paraId="6A59329F" w14:textId="77777777" w:rsidR="00356F2F" w:rsidRPr="00FC46B0" w:rsidRDefault="00356F2F" w:rsidP="00167E14">
      <w:pPr>
        <w:autoSpaceDE w:val="0"/>
        <w:autoSpaceDN w:val="0"/>
        <w:adjustRightInd w:val="0"/>
        <w:spacing w:after="0" w:line="240" w:lineRule="auto"/>
        <w:ind w:left="2160"/>
        <w:jc w:val="both"/>
        <w:rPr>
          <w:rFonts w:ascii="Times New Roman" w:hAnsi="Times New Roman" w:cs="Times New Roman"/>
          <w:bCs/>
          <w:sz w:val="24"/>
          <w:szCs w:val="24"/>
        </w:rPr>
      </w:pPr>
      <w:r w:rsidRPr="00FC46B0">
        <w:rPr>
          <w:rFonts w:ascii="Times New Roman" w:hAnsi="Times New Roman" w:cs="Times New Roman"/>
          <w:bCs/>
          <w:sz w:val="24"/>
          <w:szCs w:val="24"/>
        </w:rPr>
        <w:t>(A) testing participants in programs under subtitle B for the use of controlled substances; and</w:t>
      </w:r>
    </w:p>
    <w:p w14:paraId="7AF7E7C8" w14:textId="77777777" w:rsidR="00356F2F" w:rsidRPr="00FC46B0" w:rsidRDefault="00356F2F" w:rsidP="00167E14">
      <w:pPr>
        <w:autoSpaceDE w:val="0"/>
        <w:autoSpaceDN w:val="0"/>
        <w:adjustRightInd w:val="0"/>
        <w:spacing w:after="0" w:line="240" w:lineRule="auto"/>
        <w:ind w:left="2160"/>
        <w:jc w:val="both"/>
        <w:rPr>
          <w:rFonts w:ascii="Times New Roman" w:hAnsi="Times New Roman" w:cs="Times New Roman"/>
          <w:bCs/>
          <w:sz w:val="24"/>
          <w:szCs w:val="24"/>
        </w:rPr>
      </w:pPr>
      <w:r w:rsidRPr="00FC46B0">
        <w:rPr>
          <w:rFonts w:ascii="Times New Roman" w:hAnsi="Times New Roman" w:cs="Times New Roman"/>
          <w:bCs/>
          <w:sz w:val="24"/>
          <w:szCs w:val="24"/>
        </w:rPr>
        <w:t>(B) sanctioning such participants who test positive for the use of such controlled substances.</w:t>
      </w:r>
    </w:p>
    <w:p w14:paraId="1383E4B0" w14:textId="77777777" w:rsidR="00356F2F" w:rsidRPr="00FC46B0" w:rsidRDefault="00356F2F" w:rsidP="00167E14">
      <w:pPr>
        <w:autoSpaceDE w:val="0"/>
        <w:autoSpaceDN w:val="0"/>
        <w:adjustRightInd w:val="0"/>
        <w:spacing w:after="0" w:line="240" w:lineRule="auto"/>
        <w:ind w:left="720" w:firstLine="720"/>
        <w:jc w:val="both"/>
        <w:rPr>
          <w:rFonts w:ascii="Times New Roman" w:hAnsi="Times New Roman" w:cs="Times New Roman"/>
          <w:bCs/>
          <w:sz w:val="24"/>
          <w:szCs w:val="24"/>
        </w:rPr>
      </w:pPr>
      <w:r w:rsidRPr="00FC46B0">
        <w:rPr>
          <w:rFonts w:ascii="Times New Roman" w:hAnsi="Times New Roman" w:cs="Times New Roman"/>
          <w:bCs/>
          <w:sz w:val="24"/>
          <w:szCs w:val="24"/>
        </w:rPr>
        <w:t>(2) ADDITIONAL REQUIREMENTS.—</w:t>
      </w:r>
    </w:p>
    <w:p w14:paraId="45E8DF52" w14:textId="77777777" w:rsidR="00356F2F" w:rsidRPr="00FC46B0" w:rsidRDefault="00356F2F" w:rsidP="00167E14">
      <w:pPr>
        <w:autoSpaceDE w:val="0"/>
        <w:autoSpaceDN w:val="0"/>
        <w:adjustRightInd w:val="0"/>
        <w:spacing w:after="0" w:line="240" w:lineRule="auto"/>
        <w:ind w:left="2160"/>
        <w:jc w:val="both"/>
        <w:rPr>
          <w:rFonts w:ascii="Times New Roman" w:hAnsi="Times New Roman" w:cs="Times New Roman"/>
          <w:bCs/>
          <w:sz w:val="24"/>
          <w:szCs w:val="24"/>
        </w:rPr>
      </w:pPr>
      <w:r w:rsidRPr="00FC46B0">
        <w:rPr>
          <w:rFonts w:ascii="Times New Roman" w:hAnsi="Times New Roman" w:cs="Times New Roman"/>
          <w:bCs/>
          <w:sz w:val="24"/>
          <w:szCs w:val="24"/>
        </w:rPr>
        <w:t>(A) PERIOD OF SANCTION.—In sanctioning participants in a program under subtitle B who test positive for the use of controlled substances—</w:t>
      </w:r>
    </w:p>
    <w:p w14:paraId="11CC2D26" w14:textId="77777777" w:rsidR="00356F2F" w:rsidRPr="00FC46B0" w:rsidRDefault="00356F2F" w:rsidP="00167E14">
      <w:pPr>
        <w:autoSpaceDE w:val="0"/>
        <w:autoSpaceDN w:val="0"/>
        <w:adjustRightInd w:val="0"/>
        <w:spacing w:after="0" w:line="240" w:lineRule="auto"/>
        <w:ind w:left="2880"/>
        <w:jc w:val="both"/>
        <w:rPr>
          <w:rFonts w:ascii="Times New Roman" w:hAnsi="Times New Roman" w:cs="Times New Roman"/>
          <w:bCs/>
          <w:sz w:val="24"/>
          <w:szCs w:val="24"/>
        </w:rPr>
      </w:pPr>
      <w:r w:rsidRPr="00FC46B0">
        <w:rPr>
          <w:rFonts w:ascii="Times New Roman" w:hAnsi="Times New Roman" w:cs="Times New Roman"/>
          <w:bCs/>
          <w:sz w:val="24"/>
          <w:szCs w:val="24"/>
        </w:rPr>
        <w:t>(i) with respect to the first occurrence for which a participant tests positive, a State may exclude the participant from the program for a period not to exceed 6 months; and</w:t>
      </w:r>
    </w:p>
    <w:p w14:paraId="60ECD4E8" w14:textId="77777777" w:rsidR="00356F2F" w:rsidRPr="00FC46B0" w:rsidRDefault="00356F2F" w:rsidP="00167E14">
      <w:pPr>
        <w:autoSpaceDE w:val="0"/>
        <w:autoSpaceDN w:val="0"/>
        <w:adjustRightInd w:val="0"/>
        <w:spacing w:after="0" w:line="240" w:lineRule="auto"/>
        <w:ind w:left="2880"/>
        <w:jc w:val="both"/>
        <w:rPr>
          <w:rFonts w:ascii="Times New Roman" w:hAnsi="Times New Roman" w:cs="Times New Roman"/>
          <w:bCs/>
          <w:sz w:val="24"/>
          <w:szCs w:val="24"/>
        </w:rPr>
      </w:pPr>
      <w:r w:rsidRPr="00FC46B0">
        <w:rPr>
          <w:rFonts w:ascii="Times New Roman" w:hAnsi="Times New Roman" w:cs="Times New Roman"/>
          <w:bCs/>
          <w:sz w:val="24"/>
          <w:szCs w:val="24"/>
        </w:rPr>
        <w:t>(ii) with respect to the second occurrence and each subsequent occurrence for which a participant tests positive, a State may exclude the participant from the program for a period not to exceed 2 years.</w:t>
      </w:r>
    </w:p>
    <w:p w14:paraId="78B0BAC5" w14:textId="77777777" w:rsidR="00356F2F" w:rsidRPr="00FC46B0" w:rsidRDefault="00356F2F" w:rsidP="00167E14">
      <w:pPr>
        <w:autoSpaceDE w:val="0"/>
        <w:autoSpaceDN w:val="0"/>
        <w:adjustRightInd w:val="0"/>
        <w:spacing w:after="0" w:line="240" w:lineRule="auto"/>
        <w:ind w:left="2160"/>
        <w:jc w:val="both"/>
        <w:rPr>
          <w:rFonts w:ascii="Times New Roman" w:hAnsi="Times New Roman" w:cs="Times New Roman"/>
          <w:bCs/>
          <w:sz w:val="24"/>
          <w:szCs w:val="24"/>
        </w:rPr>
      </w:pPr>
      <w:r w:rsidRPr="00FC46B0">
        <w:rPr>
          <w:rFonts w:ascii="Times New Roman" w:hAnsi="Times New Roman" w:cs="Times New Roman"/>
          <w:bCs/>
          <w:sz w:val="24"/>
          <w:szCs w:val="24"/>
        </w:rPr>
        <w:t xml:space="preserve">(B) </w:t>
      </w:r>
      <w:proofErr w:type="gramStart"/>
      <w:r w:rsidRPr="00FC46B0">
        <w:rPr>
          <w:rFonts w:ascii="Times New Roman" w:hAnsi="Times New Roman" w:cs="Times New Roman"/>
          <w:bCs/>
          <w:sz w:val="24"/>
          <w:szCs w:val="24"/>
        </w:rPr>
        <w:t>APPEAL.—</w:t>
      </w:r>
      <w:proofErr w:type="gramEnd"/>
      <w:r w:rsidRPr="00FC46B0">
        <w:rPr>
          <w:rFonts w:ascii="Times New Roman" w:hAnsi="Times New Roman" w:cs="Times New Roman"/>
          <w:bCs/>
          <w:sz w:val="24"/>
          <w:szCs w:val="24"/>
        </w:rPr>
        <w:t>The testing of participants and the imposition of sanctions under this subsection shall be subject to expeditious appeal in accordance with due process procedures established by the State.</w:t>
      </w:r>
    </w:p>
    <w:p w14:paraId="2EFA0663" w14:textId="77777777" w:rsidR="00356F2F" w:rsidRPr="00FC46B0" w:rsidRDefault="00356F2F" w:rsidP="00167E14">
      <w:pPr>
        <w:autoSpaceDE w:val="0"/>
        <w:autoSpaceDN w:val="0"/>
        <w:adjustRightInd w:val="0"/>
        <w:spacing w:after="0" w:line="240" w:lineRule="auto"/>
        <w:ind w:left="2160"/>
        <w:jc w:val="both"/>
        <w:rPr>
          <w:rFonts w:ascii="Times New Roman" w:hAnsi="Times New Roman" w:cs="Times New Roman"/>
          <w:bCs/>
          <w:sz w:val="24"/>
          <w:szCs w:val="24"/>
        </w:rPr>
      </w:pPr>
      <w:r w:rsidRPr="00FC46B0">
        <w:rPr>
          <w:rFonts w:ascii="Times New Roman" w:hAnsi="Times New Roman" w:cs="Times New Roman"/>
          <w:bCs/>
          <w:sz w:val="24"/>
          <w:szCs w:val="24"/>
        </w:rPr>
        <w:t>(C) PRIVACY.—A State shall establish procedures for testing participants for the use of controlled substances that ensure a maximum degree of privacy for the participants.</w:t>
      </w:r>
    </w:p>
    <w:p w14:paraId="48D3D051" w14:textId="77777777" w:rsidR="00356F2F" w:rsidRPr="00FC46B0" w:rsidRDefault="00356F2F" w:rsidP="00167E14">
      <w:pPr>
        <w:autoSpaceDE w:val="0"/>
        <w:autoSpaceDN w:val="0"/>
        <w:adjustRightInd w:val="0"/>
        <w:spacing w:after="0" w:line="240" w:lineRule="auto"/>
        <w:ind w:left="1440"/>
        <w:jc w:val="both"/>
        <w:rPr>
          <w:rFonts w:ascii="Times New Roman" w:hAnsi="Times New Roman" w:cs="Times New Roman"/>
          <w:bCs/>
          <w:sz w:val="24"/>
          <w:szCs w:val="24"/>
        </w:rPr>
      </w:pPr>
      <w:r w:rsidRPr="00FC46B0">
        <w:rPr>
          <w:rFonts w:ascii="Times New Roman" w:hAnsi="Times New Roman" w:cs="Times New Roman"/>
          <w:bCs/>
          <w:sz w:val="24"/>
          <w:szCs w:val="24"/>
        </w:rPr>
        <w:t>(3) FUNDING REQUIREMENT.—In testing and sanctioning of participants for the use of controlled substances in accordance with this subsection, the only Federal funds that a State may</w:t>
      </w:r>
      <w:r w:rsidR="00167E14">
        <w:rPr>
          <w:rFonts w:ascii="Times New Roman" w:hAnsi="Times New Roman" w:cs="Times New Roman"/>
          <w:bCs/>
          <w:sz w:val="24"/>
          <w:szCs w:val="24"/>
        </w:rPr>
        <w:t xml:space="preserve"> </w:t>
      </w:r>
      <w:r w:rsidRPr="00FC46B0">
        <w:rPr>
          <w:rFonts w:ascii="Times New Roman" w:hAnsi="Times New Roman" w:cs="Times New Roman"/>
          <w:bCs/>
          <w:sz w:val="24"/>
          <w:szCs w:val="24"/>
        </w:rPr>
        <w:t>use are the amounts made available for the administration of statewide workforce investment activities under section 134(a)(3)(B).</w:t>
      </w:r>
    </w:p>
    <w:p w14:paraId="00EB90CA" w14:textId="77777777" w:rsidR="00356F2F" w:rsidRPr="00FC46B0" w:rsidRDefault="00356F2F" w:rsidP="00167E14">
      <w:pPr>
        <w:autoSpaceDE w:val="0"/>
        <w:autoSpaceDN w:val="0"/>
        <w:adjustRightInd w:val="0"/>
        <w:spacing w:after="0" w:line="240" w:lineRule="auto"/>
        <w:ind w:left="720"/>
        <w:jc w:val="both"/>
        <w:rPr>
          <w:rFonts w:ascii="Times New Roman" w:hAnsi="Times New Roman" w:cs="Times New Roman"/>
          <w:bCs/>
          <w:sz w:val="24"/>
          <w:szCs w:val="24"/>
        </w:rPr>
      </w:pPr>
      <w:r w:rsidRPr="00FC46B0">
        <w:rPr>
          <w:rFonts w:ascii="Times New Roman" w:hAnsi="Times New Roman" w:cs="Times New Roman"/>
          <w:bCs/>
          <w:sz w:val="24"/>
          <w:szCs w:val="24"/>
        </w:rPr>
        <w:t xml:space="preserve">(g) SUBGRANT </w:t>
      </w:r>
      <w:proofErr w:type="gramStart"/>
      <w:r w:rsidRPr="00FC46B0">
        <w:rPr>
          <w:rFonts w:ascii="Times New Roman" w:hAnsi="Times New Roman" w:cs="Times New Roman"/>
          <w:bCs/>
          <w:sz w:val="24"/>
          <w:szCs w:val="24"/>
        </w:rPr>
        <w:t>AUTHORITY.—</w:t>
      </w:r>
      <w:proofErr w:type="gramEnd"/>
      <w:r w:rsidRPr="00FC46B0">
        <w:rPr>
          <w:rFonts w:ascii="Times New Roman" w:hAnsi="Times New Roman" w:cs="Times New Roman"/>
          <w:bCs/>
          <w:sz w:val="24"/>
          <w:szCs w:val="24"/>
        </w:rPr>
        <w:t xml:space="preserve">A recipient of grant funds under this title shall have the authority to </w:t>
      </w:r>
      <w:proofErr w:type="gramStart"/>
      <w:r w:rsidRPr="00FC46B0">
        <w:rPr>
          <w:rFonts w:ascii="Times New Roman" w:hAnsi="Times New Roman" w:cs="Times New Roman"/>
          <w:bCs/>
          <w:sz w:val="24"/>
          <w:szCs w:val="24"/>
        </w:rPr>
        <w:t>enter into</w:t>
      </w:r>
      <w:proofErr w:type="gramEnd"/>
      <w:r w:rsidRPr="00FC46B0">
        <w:rPr>
          <w:rFonts w:ascii="Times New Roman" w:hAnsi="Times New Roman" w:cs="Times New Roman"/>
          <w:bCs/>
          <w:sz w:val="24"/>
          <w:szCs w:val="24"/>
        </w:rPr>
        <w:t xml:space="preserve"> sub-grants </w:t>
      </w:r>
      <w:proofErr w:type="gramStart"/>
      <w:r w:rsidRPr="00FC46B0">
        <w:rPr>
          <w:rFonts w:ascii="Times New Roman" w:hAnsi="Times New Roman" w:cs="Times New Roman"/>
          <w:bCs/>
          <w:sz w:val="24"/>
          <w:szCs w:val="24"/>
        </w:rPr>
        <w:t>in order to</w:t>
      </w:r>
      <w:proofErr w:type="gramEnd"/>
      <w:r w:rsidRPr="00FC46B0">
        <w:rPr>
          <w:rFonts w:ascii="Times New Roman" w:hAnsi="Times New Roman" w:cs="Times New Roman"/>
          <w:bCs/>
          <w:sz w:val="24"/>
          <w:szCs w:val="24"/>
        </w:rPr>
        <w:t xml:space="preserve"> carry out the grant, subject to such conditions as the Secretary may establish.</w:t>
      </w:r>
    </w:p>
    <w:p w14:paraId="681E554B" w14:textId="77777777" w:rsidR="00356F2F" w:rsidRPr="00FC46B0" w:rsidRDefault="00356F2F" w:rsidP="0068594A">
      <w:pPr>
        <w:autoSpaceDE w:val="0"/>
        <w:autoSpaceDN w:val="0"/>
        <w:adjustRightInd w:val="0"/>
        <w:spacing w:after="0" w:line="240" w:lineRule="auto"/>
        <w:rPr>
          <w:rFonts w:ascii="Times New Roman" w:hAnsi="Times New Roman" w:cs="Times New Roman"/>
          <w:b/>
          <w:bCs/>
          <w:color w:val="000000"/>
          <w:sz w:val="23"/>
          <w:szCs w:val="23"/>
          <w:u w:val="single"/>
        </w:rPr>
      </w:pPr>
    </w:p>
    <w:p w14:paraId="6EBB1C20" w14:textId="77777777" w:rsidR="00153304" w:rsidRPr="00FC46B0" w:rsidRDefault="00153304" w:rsidP="0068594A">
      <w:pPr>
        <w:autoSpaceDE w:val="0"/>
        <w:autoSpaceDN w:val="0"/>
        <w:adjustRightInd w:val="0"/>
        <w:spacing w:after="0" w:line="240" w:lineRule="auto"/>
        <w:rPr>
          <w:rFonts w:ascii="Times New Roman" w:hAnsi="Times New Roman" w:cs="Times New Roman"/>
          <w:b/>
          <w:bCs/>
          <w:color w:val="000000"/>
          <w:sz w:val="24"/>
          <w:szCs w:val="24"/>
          <w:u w:val="single"/>
        </w:rPr>
      </w:pPr>
      <w:r w:rsidRPr="00FC46B0">
        <w:rPr>
          <w:rFonts w:ascii="Times New Roman" w:hAnsi="Times New Roman" w:cs="Times New Roman"/>
          <w:b/>
          <w:bCs/>
          <w:color w:val="000000"/>
          <w:sz w:val="24"/>
          <w:szCs w:val="24"/>
          <w:u w:val="single"/>
        </w:rPr>
        <w:t xml:space="preserve">Summary of </w:t>
      </w:r>
      <w:r w:rsidR="0068594A" w:rsidRPr="00FC46B0">
        <w:rPr>
          <w:rFonts w:ascii="Times New Roman" w:hAnsi="Times New Roman" w:cs="Times New Roman"/>
          <w:b/>
          <w:bCs/>
          <w:color w:val="000000"/>
          <w:sz w:val="24"/>
          <w:szCs w:val="24"/>
          <w:u w:val="single"/>
        </w:rPr>
        <w:t xml:space="preserve">OJT Eligibility Requirements </w:t>
      </w:r>
    </w:p>
    <w:p w14:paraId="1B32E2ED" w14:textId="77777777" w:rsidR="0068594A" w:rsidRPr="00FC46B0" w:rsidRDefault="0068594A" w:rsidP="0068594A">
      <w:pPr>
        <w:autoSpaceDE w:val="0"/>
        <w:autoSpaceDN w:val="0"/>
        <w:adjustRightInd w:val="0"/>
        <w:spacing w:after="0" w:line="240" w:lineRule="auto"/>
        <w:rPr>
          <w:rFonts w:ascii="Times New Roman" w:hAnsi="Times New Roman" w:cs="Times New Roman"/>
          <w:color w:val="000000"/>
          <w:sz w:val="24"/>
          <w:szCs w:val="24"/>
          <w:u w:val="single"/>
        </w:rPr>
      </w:pPr>
      <w:r w:rsidRPr="00FC46B0">
        <w:rPr>
          <w:rFonts w:ascii="Times New Roman" w:hAnsi="Times New Roman" w:cs="Times New Roman"/>
          <w:color w:val="000000"/>
          <w:sz w:val="24"/>
          <w:szCs w:val="24"/>
          <w:u w:val="single"/>
        </w:rPr>
        <w:t xml:space="preserve">Participant Eligibility: </w:t>
      </w:r>
    </w:p>
    <w:p w14:paraId="0A3855C6" w14:textId="77777777" w:rsidR="0068594A" w:rsidRPr="00FC46B0" w:rsidRDefault="0068594A" w:rsidP="00950295">
      <w:pPr>
        <w:pStyle w:val="ListParagraph"/>
        <w:numPr>
          <w:ilvl w:val="0"/>
          <w:numId w:val="24"/>
        </w:numPr>
        <w:autoSpaceDE w:val="0"/>
        <w:autoSpaceDN w:val="0"/>
        <w:adjustRightInd w:val="0"/>
        <w:rPr>
          <w:color w:val="000000"/>
        </w:rPr>
      </w:pPr>
      <w:r w:rsidRPr="00FC46B0">
        <w:rPr>
          <w:color w:val="000000"/>
        </w:rPr>
        <w:t xml:space="preserve">The participant has received at least one </w:t>
      </w:r>
      <w:r w:rsidR="00AF29E8">
        <w:rPr>
          <w:color w:val="000000"/>
        </w:rPr>
        <w:t xml:space="preserve">of the </w:t>
      </w:r>
      <w:r w:rsidR="00AF29E8" w:rsidRPr="003A4A21">
        <w:rPr>
          <w:color w:val="000000"/>
        </w:rPr>
        <w:t xml:space="preserve">fourteen youth program elements </w:t>
      </w:r>
      <w:r w:rsidRPr="003A4A21">
        <w:rPr>
          <w:color w:val="000000"/>
        </w:rPr>
        <w:t>and has been unable to gain or retain employment</w:t>
      </w:r>
      <w:r w:rsidRPr="00FC46B0">
        <w:rPr>
          <w:color w:val="000000"/>
        </w:rPr>
        <w:t xml:space="preserve"> and has been determined to need training ; and </w:t>
      </w:r>
    </w:p>
    <w:p w14:paraId="2E3F3ED5" w14:textId="77777777" w:rsidR="0068594A" w:rsidRPr="00FC46B0" w:rsidRDefault="0068594A" w:rsidP="00950295">
      <w:pPr>
        <w:pStyle w:val="ListParagraph"/>
        <w:numPr>
          <w:ilvl w:val="0"/>
          <w:numId w:val="24"/>
        </w:numPr>
        <w:autoSpaceDE w:val="0"/>
        <w:autoSpaceDN w:val="0"/>
        <w:adjustRightInd w:val="0"/>
        <w:rPr>
          <w:color w:val="000000"/>
        </w:rPr>
      </w:pPr>
      <w:r w:rsidRPr="00FC46B0">
        <w:rPr>
          <w:color w:val="000000"/>
        </w:rPr>
        <w:t xml:space="preserve">Has an Individual Employment Plan (IEP/ISS), wherein the participant’s interests, abilities and needs are identified and related to the OJT employment; </w:t>
      </w:r>
      <w:r w:rsidRPr="00FC46B0">
        <w:rPr>
          <w:b/>
          <w:bCs/>
          <w:color w:val="000000"/>
        </w:rPr>
        <w:t xml:space="preserve">OR </w:t>
      </w:r>
    </w:p>
    <w:p w14:paraId="4B5A4A2B" w14:textId="77777777" w:rsidR="0068594A" w:rsidRPr="00FC46B0" w:rsidRDefault="0068594A" w:rsidP="00950295">
      <w:pPr>
        <w:pStyle w:val="ListParagraph"/>
        <w:numPr>
          <w:ilvl w:val="0"/>
          <w:numId w:val="24"/>
        </w:numPr>
        <w:autoSpaceDE w:val="0"/>
        <w:autoSpaceDN w:val="0"/>
        <w:adjustRightInd w:val="0"/>
        <w:rPr>
          <w:color w:val="000000"/>
        </w:rPr>
      </w:pPr>
      <w:r w:rsidRPr="00FC46B0">
        <w:rPr>
          <w:color w:val="000000"/>
        </w:rPr>
        <w:t xml:space="preserve">If employed, earn less than the self-sufficiency hourly wage and includes a skills gap assessment; and </w:t>
      </w:r>
    </w:p>
    <w:p w14:paraId="61DC36D3" w14:textId="77777777" w:rsidR="0068594A" w:rsidRPr="00FC46B0" w:rsidRDefault="0068594A" w:rsidP="00950295">
      <w:pPr>
        <w:pStyle w:val="ListParagraph"/>
        <w:numPr>
          <w:ilvl w:val="0"/>
          <w:numId w:val="24"/>
        </w:numPr>
        <w:autoSpaceDE w:val="0"/>
        <w:autoSpaceDN w:val="0"/>
        <w:adjustRightInd w:val="0"/>
        <w:rPr>
          <w:color w:val="000000"/>
        </w:rPr>
      </w:pPr>
      <w:r w:rsidRPr="00FC46B0">
        <w:rPr>
          <w:color w:val="000000"/>
        </w:rPr>
        <w:t xml:space="preserve">Has an Individual Employment Plan (IEP/ISS), wherein the participant’s interests, abilities and needs are identified and related to the OJT employment; and </w:t>
      </w:r>
    </w:p>
    <w:p w14:paraId="5830295F" w14:textId="77777777" w:rsidR="0068594A" w:rsidRPr="00FC46B0" w:rsidRDefault="0068594A" w:rsidP="00950295">
      <w:pPr>
        <w:pStyle w:val="ListParagraph"/>
        <w:numPr>
          <w:ilvl w:val="0"/>
          <w:numId w:val="24"/>
        </w:numPr>
        <w:autoSpaceDE w:val="0"/>
        <w:autoSpaceDN w:val="0"/>
        <w:adjustRightInd w:val="0"/>
        <w:rPr>
          <w:color w:val="000000"/>
        </w:rPr>
      </w:pPr>
      <w:r w:rsidRPr="00FC46B0">
        <w:rPr>
          <w:color w:val="000000"/>
        </w:rPr>
        <w:lastRenderedPageBreak/>
        <w:t xml:space="preserve">Training relates to the introduction of new technologies; or </w:t>
      </w:r>
    </w:p>
    <w:p w14:paraId="4AB010DB" w14:textId="77777777" w:rsidR="0068594A" w:rsidRPr="00FC46B0" w:rsidRDefault="0068594A" w:rsidP="00950295">
      <w:pPr>
        <w:pStyle w:val="ListParagraph"/>
        <w:numPr>
          <w:ilvl w:val="0"/>
          <w:numId w:val="24"/>
        </w:numPr>
        <w:autoSpaceDE w:val="0"/>
        <w:autoSpaceDN w:val="0"/>
        <w:adjustRightInd w:val="0"/>
        <w:rPr>
          <w:color w:val="000000"/>
        </w:rPr>
      </w:pPr>
      <w:r w:rsidRPr="00FC46B0">
        <w:rPr>
          <w:color w:val="000000"/>
        </w:rPr>
        <w:t xml:space="preserve">Training relates to the introduction of new production or service procedures; or </w:t>
      </w:r>
    </w:p>
    <w:p w14:paraId="5F837840" w14:textId="77777777" w:rsidR="0068594A" w:rsidRPr="00FC46B0" w:rsidRDefault="0068594A" w:rsidP="00950295">
      <w:pPr>
        <w:pStyle w:val="ListParagraph"/>
        <w:numPr>
          <w:ilvl w:val="0"/>
          <w:numId w:val="24"/>
        </w:numPr>
        <w:autoSpaceDE w:val="0"/>
        <w:autoSpaceDN w:val="0"/>
        <w:adjustRightInd w:val="0"/>
        <w:rPr>
          <w:color w:val="000000"/>
        </w:rPr>
      </w:pPr>
      <w:r w:rsidRPr="00FC46B0">
        <w:rPr>
          <w:color w:val="000000"/>
        </w:rPr>
        <w:t xml:space="preserve">Training relates to an employment promotion requiring additional skills or workplace literacy </w:t>
      </w:r>
    </w:p>
    <w:p w14:paraId="51A90F28" w14:textId="77777777" w:rsidR="0068594A" w:rsidRPr="00FC46B0" w:rsidRDefault="0068594A" w:rsidP="001F372E">
      <w:pPr>
        <w:tabs>
          <w:tab w:val="left" w:pos="-1440"/>
        </w:tabs>
        <w:spacing w:after="0" w:line="240" w:lineRule="auto"/>
        <w:jc w:val="both"/>
        <w:rPr>
          <w:rFonts w:ascii="Times New Roman" w:hAnsi="Times New Roman" w:cs="Times New Roman"/>
          <w:bCs/>
          <w:sz w:val="24"/>
          <w:szCs w:val="24"/>
        </w:rPr>
      </w:pPr>
    </w:p>
    <w:p w14:paraId="5DB75E8D" w14:textId="5D966AB4" w:rsidR="00485E74" w:rsidRPr="00FC46B0" w:rsidRDefault="00067AAC" w:rsidP="001F372E">
      <w:pPr>
        <w:tabs>
          <w:tab w:val="left" w:pos="-1440"/>
        </w:tabs>
        <w:spacing w:after="0" w:line="240" w:lineRule="auto"/>
        <w:jc w:val="both"/>
        <w:rPr>
          <w:rFonts w:ascii="Times New Roman" w:hAnsi="Times New Roman" w:cs="Times New Roman"/>
          <w:bCs/>
          <w:sz w:val="24"/>
          <w:szCs w:val="24"/>
        </w:rPr>
      </w:pPr>
      <w:r w:rsidRPr="00290672">
        <w:rPr>
          <w:rFonts w:ascii="Times New Roman" w:hAnsi="Times New Roman" w:cs="Times New Roman"/>
          <w:sz w:val="24"/>
          <w:szCs w:val="24"/>
        </w:rPr>
        <w:t>N</w:t>
      </w:r>
      <w:r w:rsidR="00290672" w:rsidRPr="00290672">
        <w:rPr>
          <w:rFonts w:ascii="Times New Roman" w:hAnsi="Times New Roman" w:cs="Times New Roman"/>
          <w:sz w:val="24"/>
          <w:szCs w:val="24"/>
        </w:rPr>
        <w:t>ote</w:t>
      </w:r>
      <w:r w:rsidRPr="00FC46B0">
        <w:rPr>
          <w:rFonts w:ascii="Times New Roman" w:hAnsi="Times New Roman" w:cs="Times New Roman"/>
          <w:bCs/>
          <w:sz w:val="24"/>
          <w:szCs w:val="24"/>
        </w:rPr>
        <w:t>: Reference SCP 1.14 for the following OJT requirements.</w:t>
      </w:r>
    </w:p>
    <w:p w14:paraId="5EB32C13" w14:textId="77777777" w:rsidR="00067AAC" w:rsidRPr="00FC46B0" w:rsidRDefault="00AD5C24" w:rsidP="001F372E">
      <w:pPr>
        <w:tabs>
          <w:tab w:val="left" w:pos="-1440"/>
        </w:tabs>
        <w:spacing w:after="0" w:line="240" w:lineRule="auto"/>
        <w:jc w:val="both"/>
        <w:rPr>
          <w:rFonts w:ascii="Times New Roman" w:hAnsi="Times New Roman" w:cs="Times New Roman"/>
          <w:sz w:val="24"/>
          <w:szCs w:val="24"/>
        </w:rPr>
      </w:pPr>
      <w:r w:rsidRPr="00FC46B0">
        <w:rPr>
          <w:rFonts w:ascii="Times New Roman" w:hAnsi="Times New Roman" w:cs="Times New Roman"/>
          <w:bCs/>
          <w:sz w:val="24"/>
          <w:szCs w:val="24"/>
          <w:u w:val="single"/>
        </w:rPr>
        <w:t>Written Assurances</w:t>
      </w:r>
      <w:r w:rsidR="00485E74" w:rsidRPr="00FC46B0">
        <w:rPr>
          <w:sz w:val="24"/>
          <w:szCs w:val="24"/>
        </w:rPr>
        <w:t xml:space="preserve"> </w:t>
      </w:r>
      <w:r w:rsidR="00485E74" w:rsidRPr="00FC46B0">
        <w:rPr>
          <w:rFonts w:ascii="Times New Roman" w:hAnsi="Times New Roman" w:cs="Times New Roman"/>
          <w:sz w:val="24"/>
          <w:szCs w:val="24"/>
        </w:rPr>
        <w:t>(WIOA Sec. 134, 181,</w:t>
      </w:r>
      <w:r w:rsidR="00FC46B0" w:rsidRPr="00FC46B0">
        <w:rPr>
          <w:rFonts w:ascii="Times New Roman" w:hAnsi="Times New Roman" w:cs="Times New Roman"/>
          <w:sz w:val="24"/>
          <w:szCs w:val="24"/>
        </w:rPr>
        <w:t xml:space="preserve"> </w:t>
      </w:r>
      <w:r w:rsidR="00485E74" w:rsidRPr="00FC46B0">
        <w:rPr>
          <w:rFonts w:ascii="Times New Roman" w:hAnsi="Times New Roman" w:cs="Times New Roman"/>
          <w:sz w:val="24"/>
          <w:szCs w:val="24"/>
        </w:rPr>
        <w:t xml:space="preserve">194, </w:t>
      </w:r>
      <w:r w:rsidR="00FC46B0" w:rsidRPr="00FC46B0">
        <w:rPr>
          <w:rFonts w:ascii="Times New Roman" w:hAnsi="Times New Roman" w:cs="Times New Roman"/>
          <w:sz w:val="24"/>
          <w:szCs w:val="24"/>
        </w:rPr>
        <w:t xml:space="preserve">20 </w:t>
      </w:r>
      <w:r w:rsidR="00485E74" w:rsidRPr="00FC46B0">
        <w:rPr>
          <w:rFonts w:ascii="Times New Roman" w:hAnsi="Times New Roman" w:cs="Times New Roman"/>
          <w:sz w:val="24"/>
          <w:szCs w:val="24"/>
        </w:rPr>
        <w:t xml:space="preserve">CFR 680.700-750, WIOA Contract Assurances Attachment C): </w:t>
      </w:r>
    </w:p>
    <w:p w14:paraId="1AAEC17A" w14:textId="77777777" w:rsidR="00067AAC" w:rsidRPr="00FC46B0" w:rsidRDefault="00067AAC" w:rsidP="001F372E">
      <w:pPr>
        <w:tabs>
          <w:tab w:val="left" w:pos="-1440"/>
        </w:tabs>
        <w:spacing w:after="0" w:line="240" w:lineRule="auto"/>
        <w:jc w:val="both"/>
        <w:rPr>
          <w:rFonts w:ascii="Times New Roman" w:hAnsi="Times New Roman" w:cs="Times New Roman"/>
          <w:bCs/>
          <w:sz w:val="24"/>
          <w:szCs w:val="24"/>
        </w:rPr>
      </w:pPr>
      <w:r w:rsidRPr="00FC46B0">
        <w:rPr>
          <w:rFonts w:ascii="Times New Roman" w:hAnsi="Times New Roman" w:cs="Times New Roman"/>
          <w:sz w:val="24"/>
          <w:szCs w:val="24"/>
          <w:u w:val="single"/>
        </w:rPr>
        <w:t>Employer Eligibility</w:t>
      </w:r>
      <w:r w:rsidRPr="00FC46B0">
        <w:rPr>
          <w:rFonts w:ascii="Times New Roman" w:hAnsi="Times New Roman" w:cs="Times New Roman"/>
          <w:sz w:val="24"/>
          <w:szCs w:val="24"/>
        </w:rPr>
        <w:t xml:space="preserve"> (WIOA 194 &amp;181,</w:t>
      </w:r>
      <w:r w:rsidR="00FC46B0" w:rsidRPr="00FC46B0">
        <w:rPr>
          <w:rFonts w:ascii="Times New Roman" w:hAnsi="Times New Roman" w:cs="Times New Roman"/>
          <w:sz w:val="24"/>
          <w:szCs w:val="24"/>
        </w:rPr>
        <w:t xml:space="preserve"> 20 </w:t>
      </w:r>
      <w:r w:rsidRPr="00FC46B0">
        <w:rPr>
          <w:rFonts w:ascii="Times New Roman" w:hAnsi="Times New Roman" w:cs="Times New Roman"/>
          <w:sz w:val="24"/>
          <w:szCs w:val="24"/>
        </w:rPr>
        <w:t>CFR 680.700-730, 683.200)</w:t>
      </w:r>
    </w:p>
    <w:p w14:paraId="3D41205D" w14:textId="77777777" w:rsidR="00AD5C24" w:rsidRPr="00FC46B0" w:rsidRDefault="00AD5C24" w:rsidP="001F372E">
      <w:pPr>
        <w:tabs>
          <w:tab w:val="left" w:pos="-1440"/>
        </w:tabs>
        <w:spacing w:after="0" w:line="240" w:lineRule="auto"/>
        <w:jc w:val="both"/>
        <w:rPr>
          <w:rFonts w:ascii="Times New Roman" w:hAnsi="Times New Roman" w:cs="Times New Roman"/>
          <w:bCs/>
          <w:sz w:val="24"/>
          <w:szCs w:val="24"/>
          <w:u w:val="single"/>
        </w:rPr>
      </w:pPr>
      <w:r w:rsidRPr="00FC46B0">
        <w:rPr>
          <w:rFonts w:ascii="Times New Roman" w:hAnsi="Times New Roman" w:cs="Times New Roman"/>
          <w:bCs/>
          <w:sz w:val="24"/>
          <w:szCs w:val="24"/>
          <w:u w:val="single"/>
        </w:rPr>
        <w:t>OJT Contract Requirements</w:t>
      </w:r>
      <w:r w:rsidR="00067AAC" w:rsidRPr="00FC46B0">
        <w:rPr>
          <w:rFonts w:ascii="Times New Roman" w:hAnsi="Times New Roman" w:cs="Times New Roman"/>
          <w:bCs/>
          <w:sz w:val="24"/>
          <w:szCs w:val="24"/>
          <w:u w:val="single"/>
        </w:rPr>
        <w:t xml:space="preserve"> </w:t>
      </w:r>
      <w:r w:rsidR="00FC46B0" w:rsidRPr="00FC46B0">
        <w:rPr>
          <w:rFonts w:ascii="Times New Roman" w:hAnsi="Times New Roman" w:cs="Times New Roman"/>
          <w:sz w:val="24"/>
          <w:szCs w:val="24"/>
        </w:rPr>
        <w:t>(WIOA s</w:t>
      </w:r>
      <w:r w:rsidR="00067AAC" w:rsidRPr="00FC46B0">
        <w:rPr>
          <w:rFonts w:ascii="Times New Roman" w:hAnsi="Times New Roman" w:cs="Times New Roman"/>
          <w:sz w:val="24"/>
          <w:szCs w:val="24"/>
        </w:rPr>
        <w:t xml:space="preserve">ec 134, 181,194, </w:t>
      </w:r>
      <w:r w:rsidR="00FC46B0" w:rsidRPr="00FC46B0">
        <w:rPr>
          <w:rFonts w:ascii="Times New Roman" w:hAnsi="Times New Roman" w:cs="Times New Roman"/>
          <w:sz w:val="24"/>
          <w:szCs w:val="24"/>
        </w:rPr>
        <w:t xml:space="preserve">20 </w:t>
      </w:r>
      <w:r w:rsidR="00067AAC" w:rsidRPr="00FC46B0">
        <w:rPr>
          <w:rFonts w:ascii="Times New Roman" w:hAnsi="Times New Roman" w:cs="Times New Roman"/>
          <w:sz w:val="24"/>
          <w:szCs w:val="24"/>
        </w:rPr>
        <w:t>CFR 680.700-750)</w:t>
      </w:r>
    </w:p>
    <w:p w14:paraId="06836EB9" w14:textId="77777777" w:rsidR="00AD5C24" w:rsidRPr="00FC46B0" w:rsidRDefault="00AD5C24" w:rsidP="001F372E">
      <w:pPr>
        <w:tabs>
          <w:tab w:val="left" w:pos="-1440"/>
        </w:tabs>
        <w:spacing w:after="0" w:line="240" w:lineRule="auto"/>
        <w:jc w:val="both"/>
        <w:rPr>
          <w:rFonts w:ascii="Times New Roman" w:hAnsi="Times New Roman" w:cs="Times New Roman"/>
          <w:sz w:val="24"/>
          <w:szCs w:val="24"/>
        </w:rPr>
      </w:pPr>
      <w:r w:rsidRPr="00FC46B0">
        <w:rPr>
          <w:rFonts w:ascii="Times New Roman" w:hAnsi="Times New Roman" w:cs="Times New Roman"/>
          <w:bCs/>
          <w:sz w:val="24"/>
          <w:szCs w:val="24"/>
          <w:u w:val="single"/>
        </w:rPr>
        <w:t>Occupation Eligibility</w:t>
      </w:r>
      <w:r w:rsidR="00067AAC" w:rsidRPr="00FC46B0">
        <w:rPr>
          <w:rFonts w:ascii="Times New Roman" w:hAnsi="Times New Roman" w:cs="Times New Roman"/>
          <w:bCs/>
          <w:sz w:val="24"/>
          <w:szCs w:val="24"/>
          <w:u w:val="single"/>
        </w:rPr>
        <w:t xml:space="preserve"> </w:t>
      </w:r>
      <w:r w:rsidR="00FC46B0" w:rsidRPr="00FC46B0">
        <w:rPr>
          <w:rFonts w:ascii="Times New Roman" w:hAnsi="Times New Roman" w:cs="Times New Roman"/>
          <w:sz w:val="24"/>
          <w:szCs w:val="24"/>
        </w:rPr>
        <w:t>(WIOA s</w:t>
      </w:r>
      <w:r w:rsidR="00067AAC" w:rsidRPr="00FC46B0">
        <w:rPr>
          <w:rFonts w:ascii="Times New Roman" w:hAnsi="Times New Roman" w:cs="Times New Roman"/>
          <w:sz w:val="24"/>
          <w:szCs w:val="24"/>
        </w:rPr>
        <w:t>ec. 134)</w:t>
      </w:r>
    </w:p>
    <w:p w14:paraId="7B3B6800" w14:textId="77777777" w:rsidR="00AD5C24" w:rsidRPr="00FC46B0" w:rsidRDefault="00AD5C24" w:rsidP="00AD5C24">
      <w:pPr>
        <w:autoSpaceDE w:val="0"/>
        <w:autoSpaceDN w:val="0"/>
        <w:adjustRightInd w:val="0"/>
        <w:spacing w:after="0" w:line="240" w:lineRule="auto"/>
        <w:rPr>
          <w:rFonts w:ascii="Times New Roman" w:hAnsi="Times New Roman" w:cs="Times New Roman"/>
          <w:color w:val="000000"/>
          <w:sz w:val="24"/>
          <w:szCs w:val="24"/>
        </w:rPr>
      </w:pPr>
      <w:r w:rsidRPr="00FC46B0">
        <w:rPr>
          <w:rFonts w:ascii="Times New Roman" w:hAnsi="Times New Roman" w:cs="Times New Roman"/>
          <w:bCs/>
          <w:color w:val="000000"/>
          <w:sz w:val="24"/>
          <w:szCs w:val="24"/>
          <w:u w:val="single"/>
        </w:rPr>
        <w:t>Monitoring and Oversight</w:t>
      </w:r>
      <w:r w:rsidR="00FC46B0" w:rsidRPr="00FC46B0">
        <w:rPr>
          <w:rFonts w:ascii="Times New Roman" w:hAnsi="Times New Roman" w:cs="Times New Roman"/>
          <w:bCs/>
          <w:color w:val="000000"/>
          <w:sz w:val="24"/>
          <w:szCs w:val="24"/>
        </w:rPr>
        <w:t xml:space="preserve"> (2 CFR 200, WIOA s</w:t>
      </w:r>
      <w:r w:rsidRPr="00FC46B0">
        <w:rPr>
          <w:rFonts w:ascii="Times New Roman" w:hAnsi="Times New Roman" w:cs="Times New Roman"/>
          <w:bCs/>
          <w:color w:val="000000"/>
          <w:sz w:val="24"/>
          <w:szCs w:val="24"/>
        </w:rPr>
        <w:t xml:space="preserve">ec.183 &amp; 184) </w:t>
      </w:r>
    </w:p>
    <w:p w14:paraId="3111BC11" w14:textId="77777777" w:rsidR="002825F0" w:rsidRPr="00FC46B0" w:rsidRDefault="002825F0" w:rsidP="00E9124B">
      <w:pPr>
        <w:tabs>
          <w:tab w:val="left" w:pos="-1440"/>
        </w:tabs>
        <w:spacing w:after="0" w:line="240" w:lineRule="auto"/>
        <w:jc w:val="both"/>
        <w:rPr>
          <w:rFonts w:ascii="Times New Roman" w:hAnsi="Times New Roman" w:cs="Times New Roman"/>
          <w:b/>
          <w:bCs/>
          <w:sz w:val="24"/>
          <w:szCs w:val="24"/>
          <w:u w:val="single"/>
        </w:rPr>
      </w:pPr>
    </w:p>
    <w:p w14:paraId="10689997" w14:textId="77777777" w:rsidR="002825F0" w:rsidRPr="00FC46B0" w:rsidRDefault="002825F0" w:rsidP="00E9124B">
      <w:pPr>
        <w:tabs>
          <w:tab w:val="left" w:pos="-1440"/>
        </w:tabs>
        <w:spacing w:after="0" w:line="240" w:lineRule="auto"/>
        <w:jc w:val="both"/>
        <w:rPr>
          <w:rFonts w:ascii="Times New Roman" w:hAnsi="Times New Roman" w:cs="Times New Roman"/>
          <w:b/>
          <w:bCs/>
          <w:sz w:val="24"/>
          <w:szCs w:val="24"/>
          <w:u w:val="single"/>
        </w:rPr>
      </w:pPr>
    </w:p>
    <w:p w14:paraId="17D8FF4A" w14:textId="77777777" w:rsidR="00E9124B" w:rsidRPr="00FC46B0" w:rsidRDefault="00E9124B" w:rsidP="00E9124B">
      <w:pPr>
        <w:tabs>
          <w:tab w:val="left" w:pos="-1440"/>
        </w:tabs>
        <w:spacing w:after="0" w:line="240" w:lineRule="auto"/>
        <w:jc w:val="both"/>
        <w:rPr>
          <w:rFonts w:ascii="Times New Roman" w:hAnsi="Times New Roman" w:cs="Times New Roman"/>
          <w:b/>
          <w:bCs/>
          <w:sz w:val="24"/>
          <w:szCs w:val="24"/>
          <w:u w:val="single"/>
        </w:rPr>
      </w:pPr>
      <w:proofErr w:type="gramStart"/>
      <w:r w:rsidRPr="00FC46B0">
        <w:rPr>
          <w:rFonts w:ascii="Times New Roman" w:hAnsi="Times New Roman" w:cs="Times New Roman"/>
          <w:b/>
          <w:bCs/>
          <w:sz w:val="24"/>
          <w:szCs w:val="24"/>
          <w:u w:val="single"/>
        </w:rPr>
        <w:t>LWDB  Policy</w:t>
      </w:r>
      <w:proofErr w:type="gramEnd"/>
      <w:r w:rsidRPr="00FC46B0">
        <w:rPr>
          <w:rFonts w:ascii="Times New Roman" w:hAnsi="Times New Roman" w:cs="Times New Roman"/>
          <w:b/>
          <w:bCs/>
          <w:sz w:val="24"/>
          <w:szCs w:val="24"/>
          <w:u w:val="single"/>
        </w:rPr>
        <w:t xml:space="preserve"> Requirements Summary</w:t>
      </w:r>
    </w:p>
    <w:p w14:paraId="7AC66DA8" w14:textId="77777777" w:rsidR="00E9124B" w:rsidRPr="00FC46B0" w:rsidRDefault="00E9124B" w:rsidP="00E9124B">
      <w:pPr>
        <w:tabs>
          <w:tab w:val="left" w:pos="-1440"/>
        </w:tabs>
        <w:spacing w:after="0" w:line="240" w:lineRule="auto"/>
        <w:jc w:val="both"/>
        <w:rPr>
          <w:rFonts w:ascii="Times New Roman" w:hAnsi="Times New Roman" w:cs="Times New Roman"/>
          <w:b/>
          <w:bCs/>
          <w:sz w:val="24"/>
          <w:szCs w:val="24"/>
        </w:rPr>
      </w:pPr>
      <w:r w:rsidRPr="00FC46B0">
        <w:rPr>
          <w:rFonts w:ascii="Times New Roman" w:hAnsi="Times New Roman" w:cs="Times New Roman"/>
          <w:b/>
          <w:bCs/>
          <w:sz w:val="24"/>
          <w:szCs w:val="24"/>
        </w:rPr>
        <w:t xml:space="preserve">Boards Must Have Written Policy Defining the Following </w:t>
      </w:r>
    </w:p>
    <w:p w14:paraId="2969B394" w14:textId="77777777" w:rsidR="00AD5C24" w:rsidRPr="00FC46B0" w:rsidRDefault="00483EF9" w:rsidP="00950295">
      <w:pPr>
        <w:pStyle w:val="ListParagraph"/>
        <w:numPr>
          <w:ilvl w:val="0"/>
          <w:numId w:val="23"/>
        </w:numPr>
        <w:autoSpaceDE w:val="0"/>
        <w:autoSpaceDN w:val="0"/>
        <w:adjustRightInd w:val="0"/>
        <w:ind w:left="720"/>
        <w:rPr>
          <w:color w:val="000000"/>
        </w:rPr>
      </w:pPr>
      <w:r w:rsidRPr="00FC46B0">
        <w:rPr>
          <w:color w:val="000000"/>
        </w:rPr>
        <w:t>Eligibility of participant, where applicable, and training provider in each Work- based Training service.</w:t>
      </w:r>
    </w:p>
    <w:p w14:paraId="571AFDD2" w14:textId="77777777" w:rsidR="00AD5C24" w:rsidRPr="00FC46B0" w:rsidRDefault="00AD5C24" w:rsidP="00950295">
      <w:pPr>
        <w:pStyle w:val="ListParagraph"/>
        <w:numPr>
          <w:ilvl w:val="0"/>
          <w:numId w:val="23"/>
        </w:numPr>
        <w:autoSpaceDE w:val="0"/>
        <w:autoSpaceDN w:val="0"/>
        <w:adjustRightInd w:val="0"/>
        <w:ind w:left="720"/>
        <w:rPr>
          <w:color w:val="000000"/>
        </w:rPr>
      </w:pPr>
      <w:r w:rsidRPr="00FC46B0">
        <w:rPr>
          <w:color w:val="000000"/>
        </w:rPr>
        <w:t>Documentation and reporting of Performance and methods of Dissemination of Work-</w:t>
      </w:r>
      <w:proofErr w:type="gramStart"/>
      <w:r w:rsidRPr="00FC46B0">
        <w:rPr>
          <w:color w:val="000000"/>
        </w:rPr>
        <w:t xml:space="preserve">based </w:t>
      </w:r>
      <w:r w:rsidR="00483EF9" w:rsidRPr="00FC46B0">
        <w:rPr>
          <w:color w:val="000000"/>
        </w:rPr>
        <w:t xml:space="preserve"> </w:t>
      </w:r>
      <w:r w:rsidRPr="00FC46B0">
        <w:rPr>
          <w:color w:val="000000"/>
        </w:rPr>
        <w:t>Training</w:t>
      </w:r>
      <w:proofErr w:type="gramEnd"/>
      <w:r w:rsidRPr="00FC46B0">
        <w:rPr>
          <w:color w:val="000000"/>
        </w:rPr>
        <w:t xml:space="preserve"> activities to the public. </w:t>
      </w:r>
    </w:p>
    <w:p w14:paraId="41883EF3" w14:textId="77777777" w:rsidR="00AD5C24" w:rsidRPr="00FC46B0" w:rsidRDefault="00AD5C24" w:rsidP="00950295">
      <w:pPr>
        <w:pStyle w:val="ListParagraph"/>
        <w:numPr>
          <w:ilvl w:val="0"/>
          <w:numId w:val="23"/>
        </w:numPr>
        <w:autoSpaceDE w:val="0"/>
        <w:autoSpaceDN w:val="0"/>
        <w:adjustRightInd w:val="0"/>
        <w:ind w:left="720"/>
        <w:rPr>
          <w:color w:val="000000"/>
        </w:rPr>
      </w:pPr>
      <w:r w:rsidRPr="00FC46B0">
        <w:rPr>
          <w:color w:val="000000"/>
        </w:rPr>
        <w:t xml:space="preserve">Definition of Self Sufficient Wage in the local area. </w:t>
      </w:r>
    </w:p>
    <w:p w14:paraId="22E3CC11" w14:textId="77777777" w:rsidR="00CE3AB8" w:rsidRDefault="00AD5C24" w:rsidP="00CE3AB8">
      <w:pPr>
        <w:pStyle w:val="ListParagraph"/>
        <w:numPr>
          <w:ilvl w:val="0"/>
          <w:numId w:val="23"/>
        </w:numPr>
        <w:autoSpaceDE w:val="0"/>
        <w:autoSpaceDN w:val="0"/>
        <w:adjustRightInd w:val="0"/>
        <w:ind w:left="720"/>
        <w:jc w:val="both"/>
        <w:rPr>
          <w:color w:val="000000"/>
        </w:rPr>
      </w:pPr>
      <w:r w:rsidRPr="00FC46B0">
        <w:rPr>
          <w:color w:val="000000"/>
        </w:rPr>
        <w:t xml:space="preserve">Contract requirements for OJT providers and participants, including file, MIS, financial </w:t>
      </w:r>
      <w:r w:rsidRPr="00CE3AB8">
        <w:rPr>
          <w:color w:val="000000"/>
        </w:rPr>
        <w:t>activities/records, job descriptions specific to employment, progress reports.</w:t>
      </w:r>
    </w:p>
    <w:p w14:paraId="18186F36" w14:textId="77777777" w:rsidR="009C5EEF" w:rsidRPr="003A4A21" w:rsidRDefault="0053722D" w:rsidP="00CE3AB8">
      <w:pPr>
        <w:pStyle w:val="ListParagraph"/>
        <w:numPr>
          <w:ilvl w:val="0"/>
          <w:numId w:val="23"/>
        </w:numPr>
        <w:autoSpaceDE w:val="0"/>
        <w:autoSpaceDN w:val="0"/>
        <w:adjustRightInd w:val="0"/>
        <w:ind w:left="720"/>
        <w:jc w:val="both"/>
        <w:rPr>
          <w:color w:val="000000"/>
        </w:rPr>
      </w:pPr>
      <w:r w:rsidRPr="00CE3AB8">
        <w:rPr>
          <w:color w:val="000000"/>
        </w:rPr>
        <w:t>WEX/Internship</w:t>
      </w:r>
      <w:r w:rsidR="00805113" w:rsidRPr="00CE3AB8">
        <w:rPr>
          <w:color w:val="000000"/>
        </w:rPr>
        <w:t xml:space="preserve"> policy/</w:t>
      </w:r>
      <w:r w:rsidR="008375FA" w:rsidRPr="00CE3AB8">
        <w:rPr>
          <w:color w:val="000000"/>
        </w:rPr>
        <w:t>procedures</w:t>
      </w:r>
      <w:r w:rsidR="00C7760F" w:rsidRPr="00CE3AB8">
        <w:rPr>
          <w:color w:val="000000"/>
        </w:rPr>
        <w:t xml:space="preserve"> including</w:t>
      </w:r>
      <w:r w:rsidR="008375FA" w:rsidRPr="00CE3AB8">
        <w:rPr>
          <w:color w:val="000000"/>
        </w:rPr>
        <w:t xml:space="preserve"> requirements </w:t>
      </w:r>
      <w:r w:rsidR="00805113" w:rsidRPr="00CE3AB8">
        <w:rPr>
          <w:color w:val="000000"/>
        </w:rPr>
        <w:t>in documentation,</w:t>
      </w:r>
      <w:r w:rsidR="008375FA" w:rsidRPr="00CE3AB8">
        <w:rPr>
          <w:color w:val="000000"/>
        </w:rPr>
        <w:t xml:space="preserve"> contract requirements,</w:t>
      </w:r>
      <w:r w:rsidR="00C7760F" w:rsidRPr="00CE3AB8">
        <w:rPr>
          <w:color w:val="000000"/>
        </w:rPr>
        <w:t xml:space="preserve"> payment</w:t>
      </w:r>
      <w:r w:rsidR="008375FA" w:rsidRPr="00CE3AB8">
        <w:rPr>
          <w:color w:val="000000"/>
        </w:rPr>
        <w:t xml:space="preserve"> to participant</w:t>
      </w:r>
      <w:r w:rsidR="00C7760F" w:rsidRPr="00CE3AB8">
        <w:rPr>
          <w:color w:val="000000"/>
        </w:rPr>
        <w:t xml:space="preserve">, </w:t>
      </w:r>
      <w:r w:rsidR="008375FA" w:rsidRPr="00CE3AB8">
        <w:rPr>
          <w:color w:val="000000"/>
        </w:rPr>
        <w:t>duration timelines</w:t>
      </w:r>
      <w:r w:rsidR="00C7760F" w:rsidRPr="00CE3AB8">
        <w:rPr>
          <w:color w:val="000000"/>
        </w:rPr>
        <w:t>,</w:t>
      </w:r>
      <w:r w:rsidR="008375FA" w:rsidRPr="00CE3AB8">
        <w:rPr>
          <w:color w:val="000000"/>
        </w:rPr>
        <w:t xml:space="preserve"> job site safety precautions, participant progress reports, </w:t>
      </w:r>
      <w:r w:rsidR="00C7760F" w:rsidRPr="00CE3AB8">
        <w:rPr>
          <w:color w:val="000000"/>
        </w:rPr>
        <w:t>selection of employers</w:t>
      </w:r>
      <w:r w:rsidR="008375FA" w:rsidRPr="00CE3AB8">
        <w:rPr>
          <w:color w:val="000000"/>
        </w:rPr>
        <w:t xml:space="preserve"> taking into account necessary</w:t>
      </w:r>
      <w:r w:rsidR="00C7760F" w:rsidRPr="00CE3AB8">
        <w:rPr>
          <w:color w:val="000000"/>
        </w:rPr>
        <w:t xml:space="preserve"> state and federal requirements</w:t>
      </w:r>
      <w:r w:rsidR="00C7760F" w:rsidRPr="003A4A21">
        <w:rPr>
          <w:color w:val="000000"/>
        </w:rPr>
        <w:t xml:space="preserve">. </w:t>
      </w:r>
      <w:r w:rsidRPr="003A4A21">
        <w:rPr>
          <w:color w:val="000000"/>
        </w:rPr>
        <w:t>(</w:t>
      </w:r>
      <w:r w:rsidR="009C5EEF" w:rsidRPr="003A4A21">
        <w:rPr>
          <w:color w:val="000000"/>
        </w:rPr>
        <w:t xml:space="preserve">WEX and Intern participants </w:t>
      </w:r>
      <w:r w:rsidR="00AF29E8" w:rsidRPr="003A4A21">
        <w:rPr>
          <w:color w:val="000000"/>
        </w:rPr>
        <w:t xml:space="preserve">must be </w:t>
      </w:r>
      <w:proofErr w:type="gramStart"/>
      <w:r w:rsidR="00AF29E8" w:rsidRPr="003A4A21">
        <w:rPr>
          <w:color w:val="000000"/>
        </w:rPr>
        <w:t>provided</w:t>
      </w:r>
      <w:proofErr w:type="gramEnd"/>
      <w:r w:rsidR="00AF29E8" w:rsidRPr="003A4A21">
        <w:rPr>
          <w:color w:val="000000"/>
        </w:rPr>
        <w:t xml:space="preserve"> all state and federal requirements </w:t>
      </w:r>
      <w:proofErr w:type="gramStart"/>
      <w:r w:rsidR="00AF29E8" w:rsidRPr="003A4A21">
        <w:rPr>
          <w:color w:val="000000"/>
        </w:rPr>
        <w:t>for workers</w:t>
      </w:r>
      <w:proofErr w:type="gramEnd"/>
      <w:r w:rsidR="00AF29E8" w:rsidRPr="003A4A21">
        <w:rPr>
          <w:color w:val="000000"/>
        </w:rPr>
        <w:t xml:space="preserve"> compensation coverage by WIOA service providers, WIOA sec. 181(b)(4)). </w:t>
      </w:r>
    </w:p>
    <w:p w14:paraId="7C6F2595" w14:textId="77777777" w:rsidR="009C5EEF" w:rsidRPr="00FC46B0" w:rsidRDefault="008375FA" w:rsidP="00950295">
      <w:pPr>
        <w:pStyle w:val="ListParagraph"/>
        <w:numPr>
          <w:ilvl w:val="0"/>
          <w:numId w:val="23"/>
        </w:numPr>
        <w:autoSpaceDE w:val="0"/>
        <w:autoSpaceDN w:val="0"/>
        <w:adjustRightInd w:val="0"/>
        <w:ind w:left="720"/>
        <w:rPr>
          <w:color w:val="000000"/>
        </w:rPr>
      </w:pPr>
      <w:r w:rsidRPr="00FC46B0">
        <w:rPr>
          <w:color w:val="000000"/>
        </w:rPr>
        <w:t xml:space="preserve">Pre-Apprenticeship/RA </w:t>
      </w:r>
      <w:r w:rsidR="00CB2657" w:rsidRPr="00FC46B0">
        <w:rPr>
          <w:color w:val="000000"/>
        </w:rPr>
        <w:t xml:space="preserve">procedures </w:t>
      </w:r>
      <w:r w:rsidR="00805113" w:rsidRPr="00FC46B0">
        <w:rPr>
          <w:color w:val="000000"/>
        </w:rPr>
        <w:t>policy/procedures in coordination of activities, documentation of wage/increases, skills gain, and appropriate participant exit timeframes.</w:t>
      </w:r>
    </w:p>
    <w:p w14:paraId="4F01C375" w14:textId="77777777" w:rsidR="00E9124B" w:rsidRPr="00FC46B0" w:rsidRDefault="00E9124B" w:rsidP="001F372E">
      <w:pPr>
        <w:tabs>
          <w:tab w:val="left" w:pos="-1440"/>
        </w:tabs>
        <w:spacing w:after="0" w:line="240" w:lineRule="auto"/>
        <w:jc w:val="both"/>
        <w:rPr>
          <w:rFonts w:ascii="Times New Roman" w:hAnsi="Times New Roman" w:cs="Times New Roman"/>
          <w:bCs/>
          <w:sz w:val="24"/>
          <w:szCs w:val="24"/>
        </w:rPr>
      </w:pPr>
    </w:p>
    <w:p w14:paraId="11B442F0" w14:textId="3C6E3A7C" w:rsidR="002053CE" w:rsidRPr="00FC46B0" w:rsidRDefault="002053CE" w:rsidP="002053CE">
      <w:pPr>
        <w:spacing w:after="0" w:line="240" w:lineRule="auto"/>
        <w:jc w:val="both"/>
        <w:rPr>
          <w:rFonts w:ascii="Times New Roman" w:hAnsi="Times New Roman" w:cs="Times New Roman"/>
          <w:b/>
          <w:bCs/>
          <w:i/>
          <w:sz w:val="24"/>
          <w:szCs w:val="24"/>
        </w:rPr>
      </w:pPr>
      <w:r w:rsidRPr="00FC46B0">
        <w:rPr>
          <w:rFonts w:ascii="Times New Roman" w:hAnsi="Times New Roman" w:cs="Times New Roman"/>
          <w:b/>
          <w:bCs/>
          <w:i/>
          <w:sz w:val="24"/>
          <w:szCs w:val="24"/>
          <w:u w:val="single"/>
        </w:rPr>
        <w:t>Required Participant File Content</w:t>
      </w:r>
      <w:r w:rsidRPr="00FC46B0">
        <w:rPr>
          <w:rFonts w:ascii="Times New Roman" w:hAnsi="Times New Roman" w:cs="Times New Roman"/>
          <w:b/>
          <w:bCs/>
          <w:i/>
          <w:sz w:val="24"/>
          <w:szCs w:val="24"/>
        </w:rPr>
        <w:t xml:space="preserve"> (WIOA </w:t>
      </w:r>
      <w:r w:rsidR="00290672">
        <w:rPr>
          <w:rFonts w:ascii="Times New Roman" w:hAnsi="Times New Roman" w:cs="Times New Roman"/>
          <w:b/>
          <w:bCs/>
          <w:i/>
          <w:sz w:val="24"/>
          <w:szCs w:val="24"/>
        </w:rPr>
        <w:t>S</w:t>
      </w:r>
      <w:r w:rsidR="00FC46B0" w:rsidRPr="00FC46B0">
        <w:rPr>
          <w:rFonts w:ascii="Times New Roman" w:hAnsi="Times New Roman" w:cs="Times New Roman"/>
          <w:b/>
          <w:bCs/>
          <w:i/>
          <w:sz w:val="24"/>
          <w:szCs w:val="24"/>
        </w:rPr>
        <w:t xml:space="preserve">ec. </w:t>
      </w:r>
      <w:r w:rsidRPr="00FC46B0">
        <w:rPr>
          <w:rFonts w:ascii="Times New Roman" w:hAnsi="Times New Roman" w:cs="Times New Roman"/>
          <w:b/>
          <w:bCs/>
          <w:i/>
          <w:sz w:val="24"/>
          <w:szCs w:val="24"/>
        </w:rPr>
        <w:t xml:space="preserve">134, 181, 194, </w:t>
      </w:r>
      <w:r w:rsidR="00FC46B0" w:rsidRPr="00FC46B0">
        <w:rPr>
          <w:rFonts w:ascii="Times New Roman" w:hAnsi="Times New Roman" w:cs="Times New Roman"/>
          <w:b/>
          <w:bCs/>
          <w:i/>
          <w:sz w:val="24"/>
          <w:szCs w:val="24"/>
        </w:rPr>
        <w:t xml:space="preserve">20 </w:t>
      </w:r>
      <w:r w:rsidRPr="00FC46B0">
        <w:rPr>
          <w:rFonts w:ascii="Times New Roman" w:hAnsi="Times New Roman" w:cs="Times New Roman"/>
          <w:b/>
          <w:bCs/>
          <w:i/>
          <w:sz w:val="24"/>
          <w:szCs w:val="24"/>
        </w:rPr>
        <w:t>CFR</w:t>
      </w:r>
      <w:r w:rsidR="00290672">
        <w:rPr>
          <w:rFonts w:ascii="Times New Roman" w:hAnsi="Times New Roman" w:cs="Times New Roman"/>
          <w:b/>
          <w:bCs/>
          <w:i/>
          <w:sz w:val="24"/>
          <w:szCs w:val="24"/>
        </w:rPr>
        <w:t xml:space="preserve"> </w:t>
      </w:r>
      <w:r w:rsidR="00FC46B0" w:rsidRPr="00FC46B0">
        <w:rPr>
          <w:rFonts w:ascii="Times New Roman" w:hAnsi="Times New Roman" w:cs="Times New Roman"/>
          <w:b/>
          <w:bCs/>
          <w:sz w:val="24"/>
          <w:szCs w:val="24"/>
        </w:rPr>
        <w:t>§</w:t>
      </w:r>
      <w:r w:rsidRPr="00FC46B0">
        <w:rPr>
          <w:rFonts w:ascii="Times New Roman" w:hAnsi="Times New Roman" w:cs="Times New Roman"/>
          <w:b/>
          <w:bCs/>
          <w:i/>
          <w:sz w:val="24"/>
          <w:szCs w:val="24"/>
        </w:rPr>
        <w:t xml:space="preserve"> 680.700-750, Data Element Validation)</w:t>
      </w:r>
    </w:p>
    <w:p w14:paraId="4B78A616" w14:textId="77777777" w:rsidR="002053CE" w:rsidRPr="00FC46B0" w:rsidRDefault="002053CE" w:rsidP="002053CE">
      <w:pPr>
        <w:spacing w:after="0" w:line="240" w:lineRule="auto"/>
        <w:jc w:val="both"/>
        <w:rPr>
          <w:rFonts w:ascii="Times New Roman" w:hAnsi="Times New Roman" w:cs="Times New Roman"/>
          <w:b/>
          <w:bCs/>
          <w:i/>
          <w:sz w:val="24"/>
          <w:szCs w:val="24"/>
        </w:rPr>
      </w:pPr>
      <w:r w:rsidRPr="00FC46B0">
        <w:rPr>
          <w:rFonts w:ascii="Times New Roman" w:hAnsi="Times New Roman" w:cs="Times New Roman"/>
          <w:b/>
          <w:bCs/>
          <w:i/>
          <w:sz w:val="24"/>
          <w:szCs w:val="24"/>
        </w:rPr>
        <w:t>The participant case file must contain at a minimum and per Local Board requirements;</w:t>
      </w:r>
    </w:p>
    <w:p w14:paraId="6E887CF8" w14:textId="77777777" w:rsidR="002053CE" w:rsidRPr="00FC46B0" w:rsidRDefault="002053CE" w:rsidP="002053CE">
      <w:pPr>
        <w:pStyle w:val="ListParagraph"/>
        <w:numPr>
          <w:ilvl w:val="0"/>
          <w:numId w:val="19"/>
        </w:numPr>
        <w:jc w:val="both"/>
        <w:rPr>
          <w:b/>
          <w:bCs/>
          <w:i/>
        </w:rPr>
      </w:pPr>
      <w:r w:rsidRPr="00FC46B0">
        <w:rPr>
          <w:b/>
          <w:bCs/>
          <w:i/>
        </w:rPr>
        <w:t>Admin</w:t>
      </w:r>
      <w:r w:rsidR="001E660E" w:rsidRPr="00FC46B0">
        <w:rPr>
          <w:b/>
          <w:bCs/>
          <w:i/>
        </w:rPr>
        <w:t xml:space="preserve">istered assessments and the </w:t>
      </w:r>
      <w:r w:rsidRPr="00FC46B0">
        <w:rPr>
          <w:b/>
          <w:bCs/>
          <w:i/>
        </w:rPr>
        <w:t xml:space="preserve">ISS wherein the participant’s interests, abilities and needs are identified and related to the </w:t>
      </w:r>
      <w:r w:rsidR="00127599" w:rsidRPr="00FC46B0">
        <w:rPr>
          <w:b/>
          <w:bCs/>
          <w:i/>
        </w:rPr>
        <w:t>WEX</w:t>
      </w:r>
      <w:r w:rsidR="00060B66" w:rsidRPr="00FC46B0">
        <w:rPr>
          <w:b/>
          <w:bCs/>
          <w:i/>
        </w:rPr>
        <w:t>/</w:t>
      </w:r>
      <w:r w:rsidR="00127599" w:rsidRPr="00FC46B0">
        <w:rPr>
          <w:b/>
          <w:bCs/>
          <w:i/>
        </w:rPr>
        <w:t>Internship,</w:t>
      </w:r>
      <w:r w:rsidR="00060B66" w:rsidRPr="00FC46B0">
        <w:rPr>
          <w:b/>
          <w:bCs/>
          <w:i/>
        </w:rPr>
        <w:t xml:space="preserve"> Pre-Apprenticeship, RA,</w:t>
      </w:r>
      <w:r w:rsidR="001E660E" w:rsidRPr="00FC46B0">
        <w:rPr>
          <w:b/>
          <w:bCs/>
          <w:i/>
        </w:rPr>
        <w:t xml:space="preserve"> activity/</w:t>
      </w:r>
      <w:r w:rsidR="00060B66" w:rsidRPr="00FC46B0">
        <w:rPr>
          <w:b/>
          <w:bCs/>
          <w:i/>
        </w:rPr>
        <w:t>employment or OJT</w:t>
      </w:r>
    </w:p>
    <w:p w14:paraId="052F3447" w14:textId="77777777" w:rsidR="002053CE" w:rsidRPr="00FC46B0" w:rsidRDefault="002053CE" w:rsidP="002053CE">
      <w:pPr>
        <w:pStyle w:val="ListParagraph"/>
        <w:numPr>
          <w:ilvl w:val="0"/>
          <w:numId w:val="19"/>
        </w:numPr>
        <w:jc w:val="both"/>
        <w:rPr>
          <w:b/>
          <w:bCs/>
          <w:i/>
        </w:rPr>
      </w:pPr>
      <w:r w:rsidRPr="00FC46B0">
        <w:rPr>
          <w:b/>
          <w:bCs/>
          <w:i/>
        </w:rPr>
        <w:t>The WEX/Internship</w:t>
      </w:r>
      <w:r w:rsidR="002825F0" w:rsidRPr="00FC46B0">
        <w:rPr>
          <w:b/>
          <w:bCs/>
          <w:i/>
        </w:rPr>
        <w:t>,</w:t>
      </w:r>
      <w:r w:rsidR="00060B66" w:rsidRPr="00FC46B0">
        <w:rPr>
          <w:b/>
          <w:bCs/>
          <w:i/>
        </w:rPr>
        <w:t xml:space="preserve"> OJT</w:t>
      </w:r>
      <w:r w:rsidRPr="00FC46B0">
        <w:rPr>
          <w:b/>
          <w:bCs/>
          <w:i/>
        </w:rPr>
        <w:t xml:space="preserve"> Contract;  contract modification if any</w:t>
      </w:r>
    </w:p>
    <w:p w14:paraId="7EF536C5" w14:textId="77777777" w:rsidR="002053CE" w:rsidRPr="00FC46B0" w:rsidRDefault="002053CE" w:rsidP="002053CE">
      <w:pPr>
        <w:pStyle w:val="ListParagraph"/>
        <w:numPr>
          <w:ilvl w:val="0"/>
          <w:numId w:val="19"/>
        </w:numPr>
        <w:jc w:val="both"/>
        <w:rPr>
          <w:b/>
          <w:bCs/>
          <w:i/>
        </w:rPr>
      </w:pPr>
      <w:r w:rsidRPr="00FC46B0">
        <w:rPr>
          <w:b/>
          <w:bCs/>
          <w:i/>
        </w:rPr>
        <w:t xml:space="preserve">The </w:t>
      </w:r>
      <w:r w:rsidR="002825F0" w:rsidRPr="00FC46B0">
        <w:rPr>
          <w:b/>
          <w:bCs/>
          <w:i/>
        </w:rPr>
        <w:t>WEX/Internship,</w:t>
      </w:r>
      <w:r w:rsidR="00060B66" w:rsidRPr="00FC46B0">
        <w:rPr>
          <w:b/>
          <w:bCs/>
          <w:i/>
        </w:rPr>
        <w:t xml:space="preserve"> OJT</w:t>
      </w:r>
      <w:r w:rsidRPr="00FC46B0">
        <w:rPr>
          <w:b/>
          <w:bCs/>
          <w:i/>
        </w:rPr>
        <w:t xml:space="preserve"> Job Description</w:t>
      </w:r>
    </w:p>
    <w:p w14:paraId="20431F80" w14:textId="77777777" w:rsidR="002825F0" w:rsidRPr="00FC46B0" w:rsidRDefault="002825F0" w:rsidP="002053CE">
      <w:pPr>
        <w:pStyle w:val="ListParagraph"/>
        <w:numPr>
          <w:ilvl w:val="0"/>
          <w:numId w:val="19"/>
        </w:numPr>
        <w:jc w:val="both"/>
        <w:rPr>
          <w:b/>
          <w:bCs/>
          <w:i/>
        </w:rPr>
      </w:pPr>
      <w:r w:rsidRPr="00FC46B0">
        <w:rPr>
          <w:b/>
          <w:bCs/>
          <w:i/>
        </w:rPr>
        <w:t>Pre-Apprenticeship/RA Contract or documentation identifying all components, time frames, salary etc.</w:t>
      </w:r>
    </w:p>
    <w:p w14:paraId="4A1C35C2" w14:textId="77777777" w:rsidR="002053CE" w:rsidRPr="00DE05A3" w:rsidRDefault="002053CE" w:rsidP="002053CE">
      <w:pPr>
        <w:pStyle w:val="ListParagraph"/>
        <w:numPr>
          <w:ilvl w:val="0"/>
          <w:numId w:val="19"/>
        </w:numPr>
        <w:jc w:val="both"/>
        <w:rPr>
          <w:b/>
          <w:bCs/>
          <w:i/>
        </w:rPr>
      </w:pPr>
      <w:r w:rsidRPr="00DE05A3">
        <w:rPr>
          <w:b/>
          <w:bCs/>
          <w:i/>
        </w:rPr>
        <w:t>Progress Reports (content and</w:t>
      </w:r>
      <w:r w:rsidR="00950295">
        <w:rPr>
          <w:b/>
          <w:bCs/>
          <w:i/>
        </w:rPr>
        <w:t xml:space="preserve"> interim per Local Board policy)</w:t>
      </w:r>
    </w:p>
    <w:p w14:paraId="37473F86" w14:textId="77777777" w:rsidR="002053CE" w:rsidRPr="00DE05A3" w:rsidRDefault="002053CE" w:rsidP="002053CE">
      <w:pPr>
        <w:pStyle w:val="ListParagraph"/>
        <w:numPr>
          <w:ilvl w:val="0"/>
          <w:numId w:val="19"/>
        </w:numPr>
        <w:jc w:val="both"/>
        <w:rPr>
          <w:b/>
          <w:bCs/>
          <w:i/>
        </w:rPr>
      </w:pPr>
      <w:r w:rsidRPr="00DE05A3">
        <w:rPr>
          <w:b/>
          <w:bCs/>
          <w:i/>
        </w:rPr>
        <w:t>Financial documentation</w:t>
      </w:r>
      <w:r>
        <w:rPr>
          <w:b/>
          <w:bCs/>
          <w:i/>
        </w:rPr>
        <w:t>(including time sheets, invoices and payroll records)</w:t>
      </w:r>
      <w:r w:rsidRPr="00DE05A3">
        <w:rPr>
          <w:b/>
          <w:bCs/>
          <w:i/>
        </w:rPr>
        <w:t xml:space="preserve"> as to costs associated with </w:t>
      </w:r>
      <w:r>
        <w:rPr>
          <w:b/>
          <w:bCs/>
          <w:i/>
        </w:rPr>
        <w:t>WEX/Internship</w:t>
      </w:r>
    </w:p>
    <w:p w14:paraId="435CCEAC" w14:textId="77777777" w:rsidR="002053CE" w:rsidRPr="00DE05A3" w:rsidRDefault="002053CE" w:rsidP="002053CE">
      <w:pPr>
        <w:pStyle w:val="ListParagraph"/>
        <w:rPr>
          <w:b/>
          <w:bCs/>
          <w:i/>
        </w:rPr>
      </w:pPr>
    </w:p>
    <w:p w14:paraId="5A7171E7" w14:textId="77777777" w:rsidR="002053CE" w:rsidRPr="00DE05A3" w:rsidRDefault="002053CE" w:rsidP="002053CE">
      <w:pPr>
        <w:pStyle w:val="ListParagraph"/>
        <w:ind w:left="0"/>
        <w:jc w:val="both"/>
        <w:rPr>
          <w:b/>
          <w:bCs/>
          <w:i/>
          <w:u w:val="single"/>
        </w:rPr>
      </w:pPr>
      <w:r w:rsidRPr="00DE05A3">
        <w:rPr>
          <w:b/>
          <w:bCs/>
          <w:i/>
          <w:u w:val="single"/>
        </w:rPr>
        <w:t>Required Case Note/Comment</w:t>
      </w:r>
    </w:p>
    <w:p w14:paraId="4D2B8774" w14:textId="77777777" w:rsidR="002053CE" w:rsidRPr="00DE05A3" w:rsidRDefault="002053CE" w:rsidP="002053CE">
      <w:pPr>
        <w:pStyle w:val="ListParagraph"/>
        <w:numPr>
          <w:ilvl w:val="0"/>
          <w:numId w:val="19"/>
        </w:numPr>
        <w:jc w:val="both"/>
        <w:rPr>
          <w:b/>
          <w:bCs/>
          <w:i/>
        </w:rPr>
      </w:pPr>
      <w:r w:rsidRPr="00DE05A3">
        <w:rPr>
          <w:b/>
          <w:bCs/>
          <w:i/>
        </w:rPr>
        <w:t>The need for the training service has been properly documented</w:t>
      </w:r>
    </w:p>
    <w:p w14:paraId="19F8537F" w14:textId="77777777" w:rsidR="002053CE" w:rsidRPr="00DE05A3" w:rsidRDefault="002053CE" w:rsidP="002053CE">
      <w:pPr>
        <w:pStyle w:val="ListParagraph"/>
        <w:numPr>
          <w:ilvl w:val="0"/>
          <w:numId w:val="19"/>
        </w:numPr>
        <w:jc w:val="both"/>
        <w:rPr>
          <w:b/>
          <w:bCs/>
          <w:i/>
        </w:rPr>
      </w:pPr>
      <w:r w:rsidRPr="00DE05A3">
        <w:rPr>
          <w:b/>
          <w:bCs/>
          <w:i/>
        </w:rPr>
        <w:t>Co-enrollment details as to shared costs and services if any</w:t>
      </w:r>
    </w:p>
    <w:p w14:paraId="66A7E742" w14:textId="77777777" w:rsidR="002053CE" w:rsidRPr="00DE05A3" w:rsidRDefault="00060B66" w:rsidP="002053CE">
      <w:pPr>
        <w:pStyle w:val="ListParagraph"/>
        <w:numPr>
          <w:ilvl w:val="0"/>
          <w:numId w:val="19"/>
        </w:numPr>
        <w:jc w:val="both"/>
        <w:rPr>
          <w:b/>
          <w:bCs/>
          <w:i/>
        </w:rPr>
      </w:pPr>
      <w:r>
        <w:rPr>
          <w:b/>
          <w:bCs/>
          <w:i/>
        </w:rPr>
        <w:t xml:space="preserve">Contact with participant and </w:t>
      </w:r>
      <w:r w:rsidR="002053CE" w:rsidRPr="00DE05A3">
        <w:rPr>
          <w:b/>
          <w:bCs/>
          <w:i/>
        </w:rPr>
        <w:t>Employer</w:t>
      </w:r>
      <w:r w:rsidR="00CB2657">
        <w:rPr>
          <w:b/>
          <w:bCs/>
          <w:i/>
        </w:rPr>
        <w:t>/Training Provider</w:t>
      </w:r>
    </w:p>
    <w:p w14:paraId="525FAAB0" w14:textId="77777777" w:rsidR="002053CE" w:rsidRPr="00DE05A3" w:rsidRDefault="002053CE" w:rsidP="002053CE">
      <w:pPr>
        <w:pStyle w:val="ListParagraph"/>
        <w:numPr>
          <w:ilvl w:val="0"/>
          <w:numId w:val="19"/>
        </w:numPr>
        <w:jc w:val="both"/>
        <w:rPr>
          <w:b/>
          <w:bCs/>
          <w:i/>
        </w:rPr>
      </w:pPr>
      <w:r w:rsidRPr="00DE05A3">
        <w:rPr>
          <w:b/>
          <w:bCs/>
          <w:i/>
        </w:rPr>
        <w:t>Start and end dates, invoice details in time frames and costs</w:t>
      </w:r>
    </w:p>
    <w:p w14:paraId="3B24085D" w14:textId="77777777" w:rsidR="00C150BC" w:rsidRPr="00F26EE7" w:rsidRDefault="002053CE" w:rsidP="001F372E">
      <w:pPr>
        <w:pStyle w:val="ListParagraph"/>
        <w:numPr>
          <w:ilvl w:val="0"/>
          <w:numId w:val="19"/>
        </w:numPr>
        <w:tabs>
          <w:tab w:val="left" w:pos="-1440"/>
        </w:tabs>
        <w:jc w:val="both"/>
        <w:rPr>
          <w:bCs/>
        </w:rPr>
      </w:pPr>
      <w:r w:rsidRPr="00F26EE7">
        <w:rPr>
          <w:b/>
          <w:bCs/>
          <w:i/>
        </w:rPr>
        <w:t>Receipt of progress reports, performance and necessary steps taken to improve below standard performance</w:t>
      </w:r>
    </w:p>
    <w:sectPr w:rsidR="00C150BC" w:rsidRPr="00F26EE7" w:rsidSect="001F5FAA">
      <w:footerReference w:type="default" r:id="rId8"/>
      <w:pgSz w:w="12240" w:h="15840"/>
      <w:pgMar w:top="1440" w:right="1440" w:bottom="117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5F142" w14:textId="77777777" w:rsidR="00A0634C" w:rsidRDefault="00A0634C" w:rsidP="001F0EE2">
      <w:pPr>
        <w:spacing w:after="0" w:line="240" w:lineRule="auto"/>
      </w:pPr>
      <w:r>
        <w:separator/>
      </w:r>
    </w:p>
  </w:endnote>
  <w:endnote w:type="continuationSeparator" w:id="0">
    <w:p w14:paraId="6CC90CE5" w14:textId="77777777" w:rsidR="00A0634C" w:rsidRDefault="00A0634C" w:rsidP="001F0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NewCenturySchlbk-Roman">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4A92" w14:textId="5E748A40" w:rsidR="001F0EE2" w:rsidRPr="00281150" w:rsidRDefault="001F0EE2" w:rsidP="001F0EE2">
    <w:pPr>
      <w:pStyle w:val="NoSpacing"/>
      <w:rPr>
        <w:rFonts w:ascii="Times New Roman" w:hAnsi="Times New Roman" w:cs="Times New Roman"/>
        <w:sz w:val="16"/>
        <w:szCs w:val="16"/>
      </w:rPr>
    </w:pPr>
    <w:r w:rsidRPr="00281150">
      <w:rPr>
        <w:rFonts w:ascii="Times New Roman" w:hAnsi="Times New Roman" w:cs="Times New Roman"/>
        <w:sz w:val="16"/>
        <w:szCs w:val="16"/>
      </w:rPr>
      <w:t xml:space="preserve">DETR/ESD/Workforce </w:t>
    </w:r>
    <w:r w:rsidR="00290672">
      <w:rPr>
        <w:rFonts w:ascii="Times New Roman" w:hAnsi="Times New Roman" w:cs="Times New Roman"/>
        <w:sz w:val="16"/>
        <w:szCs w:val="16"/>
      </w:rPr>
      <w:t>Programs</w:t>
    </w:r>
  </w:p>
  <w:p w14:paraId="26D37C23" w14:textId="76EEA834" w:rsidR="001F0EE2" w:rsidRPr="00281150" w:rsidRDefault="001F0EE2" w:rsidP="001F0EE2">
    <w:pPr>
      <w:pStyle w:val="NoSpacing"/>
      <w:rPr>
        <w:rFonts w:ascii="Times New Roman" w:hAnsi="Times New Roman" w:cs="Times New Roman"/>
        <w:sz w:val="16"/>
        <w:szCs w:val="16"/>
      </w:rPr>
    </w:pPr>
    <w:r w:rsidRPr="00281150">
      <w:rPr>
        <w:rFonts w:ascii="Times New Roman" w:hAnsi="Times New Roman" w:cs="Times New Roman"/>
        <w:sz w:val="16"/>
        <w:szCs w:val="16"/>
      </w:rPr>
      <w:t>W</w:t>
    </w:r>
    <w:r w:rsidR="00BB4510">
      <w:rPr>
        <w:rFonts w:ascii="Times New Roman" w:hAnsi="Times New Roman" w:cs="Times New Roman"/>
        <w:sz w:val="16"/>
        <w:szCs w:val="16"/>
      </w:rPr>
      <w:t>IOA</w:t>
    </w:r>
    <w:r w:rsidRPr="00281150">
      <w:rPr>
        <w:rFonts w:ascii="Times New Roman" w:hAnsi="Times New Roman" w:cs="Times New Roman"/>
        <w:sz w:val="16"/>
        <w:szCs w:val="16"/>
      </w:rPr>
      <w:t xml:space="preserve"> State Compliance Policies</w:t>
    </w:r>
  </w:p>
  <w:p w14:paraId="1A4E0DEE" w14:textId="3AA54868" w:rsidR="001F0EE2" w:rsidRPr="00F26EE7" w:rsidRDefault="001F0EE2" w:rsidP="001F0EE2">
    <w:pPr>
      <w:pStyle w:val="NoSpacing"/>
      <w:rPr>
        <w:rFonts w:ascii="Times New Roman" w:hAnsi="Times New Roman" w:cs="Times New Roman"/>
        <w:sz w:val="16"/>
        <w:szCs w:val="16"/>
      </w:rPr>
    </w:pPr>
    <w:r w:rsidRPr="00F26EE7">
      <w:rPr>
        <w:rFonts w:ascii="Times New Roman" w:hAnsi="Times New Roman" w:cs="Times New Roman"/>
        <w:sz w:val="16"/>
        <w:szCs w:val="16"/>
      </w:rPr>
      <w:t>S</w:t>
    </w:r>
    <w:r w:rsidR="00290672">
      <w:rPr>
        <w:rFonts w:ascii="Times New Roman" w:hAnsi="Times New Roman" w:cs="Times New Roman"/>
        <w:sz w:val="16"/>
        <w:szCs w:val="16"/>
      </w:rPr>
      <w:t>CP</w:t>
    </w:r>
    <w:r w:rsidRPr="00F26EE7">
      <w:rPr>
        <w:rFonts w:ascii="Times New Roman" w:hAnsi="Times New Roman" w:cs="Times New Roman"/>
        <w:sz w:val="16"/>
        <w:szCs w:val="16"/>
      </w:rPr>
      <w:t xml:space="preserve"> </w:t>
    </w:r>
    <w:r w:rsidR="00017A33" w:rsidRPr="00F26EE7">
      <w:rPr>
        <w:rFonts w:ascii="Times New Roman" w:hAnsi="Times New Roman" w:cs="Times New Roman"/>
        <w:sz w:val="16"/>
        <w:szCs w:val="16"/>
      </w:rPr>
      <w:t>2.6 Youth</w:t>
    </w:r>
    <w:r w:rsidRPr="00F26EE7">
      <w:rPr>
        <w:rFonts w:ascii="Times New Roman" w:hAnsi="Times New Roman" w:cs="Times New Roman"/>
        <w:sz w:val="16"/>
        <w:szCs w:val="16"/>
      </w:rPr>
      <w:t xml:space="preserve"> </w:t>
    </w:r>
    <w:r w:rsidR="00A500C9" w:rsidRPr="00F26EE7">
      <w:rPr>
        <w:rFonts w:ascii="Times New Roman" w:hAnsi="Times New Roman" w:cs="Times New Roman"/>
        <w:sz w:val="16"/>
        <w:szCs w:val="16"/>
      </w:rPr>
      <w:t>WEX, Interns</w:t>
    </w:r>
    <w:r w:rsidR="00356F2F" w:rsidRPr="00F26EE7">
      <w:rPr>
        <w:rFonts w:ascii="Times New Roman" w:hAnsi="Times New Roman" w:cs="Times New Roman"/>
        <w:sz w:val="16"/>
        <w:szCs w:val="16"/>
      </w:rPr>
      <w:t>hip, Pre &amp; RA</w:t>
    </w:r>
    <w:r w:rsidR="00D47BA7" w:rsidRPr="00F26EE7">
      <w:rPr>
        <w:rFonts w:ascii="Times New Roman" w:hAnsi="Times New Roman" w:cs="Times New Roman"/>
        <w:sz w:val="16"/>
        <w:szCs w:val="16"/>
      </w:rPr>
      <w:t xml:space="preserve"> &amp; OJT</w:t>
    </w:r>
  </w:p>
  <w:p w14:paraId="3F791451" w14:textId="77777777" w:rsidR="001F0EE2" w:rsidRPr="00F26EE7" w:rsidRDefault="00A455DD" w:rsidP="00F26EE7">
    <w:pPr>
      <w:pStyle w:val="NoSpacing"/>
      <w:rPr>
        <w:rFonts w:ascii="Times New Roman" w:hAnsi="Times New Roman" w:cs="Times New Roman"/>
        <w:sz w:val="16"/>
        <w:szCs w:val="16"/>
      </w:rPr>
    </w:pPr>
    <w:r>
      <w:rPr>
        <w:rFonts w:ascii="Times New Roman" w:hAnsi="Times New Roman" w:cs="Times New Roman"/>
        <w:sz w:val="16"/>
        <w:szCs w:val="16"/>
      </w:rPr>
      <w:t>January 2017</w:t>
    </w:r>
  </w:p>
  <w:p w14:paraId="230D2B63" w14:textId="77777777" w:rsidR="00F26EE7" w:rsidRPr="00F26EE7" w:rsidRDefault="00F26EE7" w:rsidP="00F26EE7">
    <w:pPr>
      <w:pStyle w:val="NoSpacing"/>
      <w:rPr>
        <w:rFonts w:ascii="Times New Roman" w:hAnsi="Times New Roman" w:cs="Times New Roman"/>
        <w:sz w:val="16"/>
        <w:szCs w:val="16"/>
      </w:rPr>
    </w:pPr>
    <w:r w:rsidRPr="00F26EE7">
      <w:rPr>
        <w:rFonts w:ascii="Times New Roman" w:hAnsi="Times New Roman" w:cs="Times New Roman"/>
        <w:sz w:val="16"/>
        <w:szCs w:val="16"/>
      </w:rPr>
      <w:t xml:space="preserve">Page </w:t>
    </w:r>
    <w:r w:rsidRPr="00F26EE7">
      <w:rPr>
        <w:rFonts w:ascii="Times New Roman" w:hAnsi="Times New Roman" w:cs="Times New Roman"/>
        <w:sz w:val="16"/>
        <w:szCs w:val="16"/>
      </w:rPr>
      <w:fldChar w:fldCharType="begin"/>
    </w:r>
    <w:r w:rsidRPr="00F26EE7">
      <w:rPr>
        <w:rFonts w:ascii="Times New Roman" w:hAnsi="Times New Roman" w:cs="Times New Roman"/>
        <w:sz w:val="16"/>
        <w:szCs w:val="16"/>
      </w:rPr>
      <w:instrText xml:space="preserve"> PAGE  \* Arabic  \* MERGEFORMAT </w:instrText>
    </w:r>
    <w:r w:rsidRPr="00F26EE7">
      <w:rPr>
        <w:rFonts w:ascii="Times New Roman" w:hAnsi="Times New Roman" w:cs="Times New Roman"/>
        <w:sz w:val="16"/>
        <w:szCs w:val="16"/>
      </w:rPr>
      <w:fldChar w:fldCharType="separate"/>
    </w:r>
    <w:r w:rsidR="00A14351">
      <w:rPr>
        <w:rFonts w:ascii="Times New Roman" w:hAnsi="Times New Roman" w:cs="Times New Roman"/>
        <w:noProof/>
        <w:sz w:val="16"/>
        <w:szCs w:val="16"/>
      </w:rPr>
      <w:t>1</w:t>
    </w:r>
    <w:r w:rsidRPr="00F26EE7">
      <w:rPr>
        <w:rFonts w:ascii="Times New Roman" w:hAnsi="Times New Roman" w:cs="Times New Roman"/>
        <w:sz w:val="16"/>
        <w:szCs w:val="16"/>
      </w:rPr>
      <w:fldChar w:fldCharType="end"/>
    </w:r>
    <w:r w:rsidRPr="00F26EE7">
      <w:rPr>
        <w:rFonts w:ascii="Times New Roman" w:hAnsi="Times New Roman" w:cs="Times New Roman"/>
        <w:sz w:val="16"/>
        <w:szCs w:val="16"/>
      </w:rPr>
      <w:t xml:space="preserve"> of </w:t>
    </w:r>
    <w:r w:rsidRPr="00F26EE7">
      <w:rPr>
        <w:rFonts w:ascii="Times New Roman" w:hAnsi="Times New Roman" w:cs="Times New Roman"/>
        <w:sz w:val="16"/>
        <w:szCs w:val="16"/>
      </w:rPr>
      <w:fldChar w:fldCharType="begin"/>
    </w:r>
    <w:r w:rsidRPr="00F26EE7">
      <w:rPr>
        <w:rFonts w:ascii="Times New Roman" w:hAnsi="Times New Roman" w:cs="Times New Roman"/>
        <w:sz w:val="16"/>
        <w:szCs w:val="16"/>
      </w:rPr>
      <w:instrText xml:space="preserve"> NUMPAGES  \* Arabic  \* MERGEFORMAT </w:instrText>
    </w:r>
    <w:r w:rsidRPr="00F26EE7">
      <w:rPr>
        <w:rFonts w:ascii="Times New Roman" w:hAnsi="Times New Roman" w:cs="Times New Roman"/>
        <w:sz w:val="16"/>
        <w:szCs w:val="16"/>
      </w:rPr>
      <w:fldChar w:fldCharType="separate"/>
    </w:r>
    <w:r w:rsidR="00A14351">
      <w:rPr>
        <w:rFonts w:ascii="Times New Roman" w:hAnsi="Times New Roman" w:cs="Times New Roman"/>
        <w:noProof/>
        <w:sz w:val="16"/>
        <w:szCs w:val="16"/>
      </w:rPr>
      <w:t>11</w:t>
    </w:r>
    <w:r w:rsidRPr="00F26EE7">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ACBFF" w14:textId="77777777" w:rsidR="00A0634C" w:rsidRDefault="00A0634C" w:rsidP="001F0EE2">
      <w:pPr>
        <w:spacing w:after="0" w:line="240" w:lineRule="auto"/>
      </w:pPr>
      <w:r>
        <w:separator/>
      </w:r>
    </w:p>
  </w:footnote>
  <w:footnote w:type="continuationSeparator" w:id="0">
    <w:p w14:paraId="0CF3FC20" w14:textId="77777777" w:rsidR="00A0634C" w:rsidRDefault="00A0634C" w:rsidP="001F0E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556F"/>
    <w:multiLevelType w:val="hybridMultilevel"/>
    <w:tmpl w:val="BB367996"/>
    <w:lvl w:ilvl="0" w:tplc="598CE7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A724DA"/>
    <w:multiLevelType w:val="hybridMultilevel"/>
    <w:tmpl w:val="B8A8931A"/>
    <w:lvl w:ilvl="0" w:tplc="CDFCB2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521951"/>
    <w:multiLevelType w:val="hybridMultilevel"/>
    <w:tmpl w:val="E73A443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13DA369D"/>
    <w:multiLevelType w:val="hybridMultilevel"/>
    <w:tmpl w:val="BB0C3C62"/>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FB4480"/>
    <w:multiLevelType w:val="hybridMultilevel"/>
    <w:tmpl w:val="7D60521A"/>
    <w:lvl w:ilvl="0" w:tplc="D2B4B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455575"/>
    <w:multiLevelType w:val="hybridMultilevel"/>
    <w:tmpl w:val="ED2C740C"/>
    <w:lvl w:ilvl="0" w:tplc="04090001">
      <w:start w:val="1"/>
      <w:numFmt w:val="bullet"/>
      <w:lvlText w:val=""/>
      <w:lvlJc w:val="left"/>
      <w:pPr>
        <w:ind w:left="420" w:hanging="360"/>
      </w:pPr>
      <w:rPr>
        <w:rFonts w:ascii="Symbol" w:hAnsi="Symbol" w:hint="default"/>
        <w:sz w:val="23"/>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24050FF7"/>
    <w:multiLevelType w:val="hybridMultilevel"/>
    <w:tmpl w:val="347C0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B25ED8"/>
    <w:multiLevelType w:val="hybridMultilevel"/>
    <w:tmpl w:val="BCB2A8EE"/>
    <w:lvl w:ilvl="0" w:tplc="639255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F57133"/>
    <w:multiLevelType w:val="hybridMultilevel"/>
    <w:tmpl w:val="681A381E"/>
    <w:lvl w:ilvl="0" w:tplc="4F40C82A">
      <w:start w:val="1"/>
      <w:numFmt w:val="upperLetter"/>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2ACE672C"/>
    <w:multiLevelType w:val="hybridMultilevel"/>
    <w:tmpl w:val="3E104BD0"/>
    <w:lvl w:ilvl="0" w:tplc="69E4A7E4">
      <w:start w:val="1"/>
      <w:numFmt w:val="upperLetter"/>
      <w:lvlText w:val="%1."/>
      <w:lvlJc w:val="left"/>
      <w:pPr>
        <w:tabs>
          <w:tab w:val="num" w:pos="2910"/>
        </w:tabs>
        <w:ind w:left="2910" w:hanging="465"/>
      </w:pPr>
      <w:rPr>
        <w:rFonts w:hint="default"/>
      </w:rPr>
    </w:lvl>
    <w:lvl w:ilvl="1" w:tplc="04090015">
      <w:start w:val="1"/>
      <w:numFmt w:val="upperLetter"/>
      <w:lvlText w:val="%2."/>
      <w:lvlJc w:val="left"/>
      <w:pPr>
        <w:tabs>
          <w:tab w:val="num" w:pos="3525"/>
        </w:tabs>
        <w:ind w:left="3525" w:hanging="360"/>
      </w:pPr>
    </w:lvl>
    <w:lvl w:ilvl="2" w:tplc="D3B8E8E0">
      <w:start w:val="4"/>
      <w:numFmt w:val="upperRoman"/>
      <w:lvlText w:val="%3."/>
      <w:lvlJc w:val="left"/>
      <w:pPr>
        <w:tabs>
          <w:tab w:val="num" w:pos="4785"/>
        </w:tabs>
        <w:ind w:left="4785" w:hanging="720"/>
      </w:pPr>
      <w:rPr>
        <w:rFonts w:hint="default"/>
      </w:rPr>
    </w:lvl>
    <w:lvl w:ilvl="3" w:tplc="0409000F" w:tentative="1">
      <w:start w:val="1"/>
      <w:numFmt w:val="decimal"/>
      <w:lvlText w:val="%4."/>
      <w:lvlJc w:val="left"/>
      <w:pPr>
        <w:tabs>
          <w:tab w:val="num" w:pos="4965"/>
        </w:tabs>
        <w:ind w:left="4965" w:hanging="360"/>
      </w:pPr>
    </w:lvl>
    <w:lvl w:ilvl="4" w:tplc="04090019" w:tentative="1">
      <w:start w:val="1"/>
      <w:numFmt w:val="lowerLetter"/>
      <w:lvlText w:val="%5."/>
      <w:lvlJc w:val="left"/>
      <w:pPr>
        <w:tabs>
          <w:tab w:val="num" w:pos="5685"/>
        </w:tabs>
        <w:ind w:left="5685" w:hanging="360"/>
      </w:pPr>
    </w:lvl>
    <w:lvl w:ilvl="5" w:tplc="0409001B" w:tentative="1">
      <w:start w:val="1"/>
      <w:numFmt w:val="lowerRoman"/>
      <w:lvlText w:val="%6."/>
      <w:lvlJc w:val="right"/>
      <w:pPr>
        <w:tabs>
          <w:tab w:val="num" w:pos="6405"/>
        </w:tabs>
        <w:ind w:left="6405" w:hanging="180"/>
      </w:pPr>
    </w:lvl>
    <w:lvl w:ilvl="6" w:tplc="0409000F" w:tentative="1">
      <w:start w:val="1"/>
      <w:numFmt w:val="decimal"/>
      <w:lvlText w:val="%7."/>
      <w:lvlJc w:val="left"/>
      <w:pPr>
        <w:tabs>
          <w:tab w:val="num" w:pos="7125"/>
        </w:tabs>
        <w:ind w:left="7125" w:hanging="360"/>
      </w:pPr>
    </w:lvl>
    <w:lvl w:ilvl="7" w:tplc="04090019" w:tentative="1">
      <w:start w:val="1"/>
      <w:numFmt w:val="lowerLetter"/>
      <w:lvlText w:val="%8."/>
      <w:lvlJc w:val="left"/>
      <w:pPr>
        <w:tabs>
          <w:tab w:val="num" w:pos="7845"/>
        </w:tabs>
        <w:ind w:left="7845" w:hanging="360"/>
      </w:pPr>
    </w:lvl>
    <w:lvl w:ilvl="8" w:tplc="0409001B" w:tentative="1">
      <w:start w:val="1"/>
      <w:numFmt w:val="lowerRoman"/>
      <w:lvlText w:val="%9."/>
      <w:lvlJc w:val="right"/>
      <w:pPr>
        <w:tabs>
          <w:tab w:val="num" w:pos="8565"/>
        </w:tabs>
        <w:ind w:left="8565" w:hanging="180"/>
      </w:pPr>
    </w:lvl>
  </w:abstractNum>
  <w:abstractNum w:abstractNumId="10" w15:restartNumberingAfterBreak="0">
    <w:nsid w:val="2C707D01"/>
    <w:multiLevelType w:val="hybridMultilevel"/>
    <w:tmpl w:val="B85E8F9E"/>
    <w:lvl w:ilvl="0" w:tplc="24728FE6">
      <w:start w:val="1"/>
      <w:numFmt w:val="decimal"/>
      <w:lvlText w:val="%1."/>
      <w:lvlJc w:val="left"/>
      <w:pPr>
        <w:ind w:left="1260" w:hanging="360"/>
      </w:pPr>
      <w:rPr>
        <w:rFonts w:ascii="Times New Roman" w:eastAsia="Times New Roman" w:hAnsi="Times New Roman" w:cs="Times New Roman"/>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2E924B09"/>
    <w:multiLevelType w:val="hybridMultilevel"/>
    <w:tmpl w:val="FBCE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343EAE"/>
    <w:multiLevelType w:val="hybridMultilevel"/>
    <w:tmpl w:val="BCACA38E"/>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7186280"/>
    <w:multiLevelType w:val="hybridMultilevel"/>
    <w:tmpl w:val="0646180E"/>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4" w15:restartNumberingAfterBreak="0">
    <w:nsid w:val="37DF3604"/>
    <w:multiLevelType w:val="hybridMultilevel"/>
    <w:tmpl w:val="7FCA0568"/>
    <w:lvl w:ilvl="0" w:tplc="A4D86A10">
      <w:start w:val="1"/>
      <w:numFmt w:val="upperRoman"/>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CA745FEA">
      <w:start w:val="1"/>
      <w:numFmt w:val="upp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48739AF"/>
    <w:multiLevelType w:val="hybridMultilevel"/>
    <w:tmpl w:val="55DA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EF3979"/>
    <w:multiLevelType w:val="hybridMultilevel"/>
    <w:tmpl w:val="038A1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59361E"/>
    <w:multiLevelType w:val="hybridMultilevel"/>
    <w:tmpl w:val="D77ADD6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8" w15:restartNumberingAfterBreak="0">
    <w:nsid w:val="67643639"/>
    <w:multiLevelType w:val="hybridMultilevel"/>
    <w:tmpl w:val="D5781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FF584E"/>
    <w:multiLevelType w:val="hybridMultilevel"/>
    <w:tmpl w:val="90AA61F8"/>
    <w:lvl w:ilvl="0" w:tplc="54688A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F36E82"/>
    <w:multiLevelType w:val="hybridMultilevel"/>
    <w:tmpl w:val="556EE6EA"/>
    <w:lvl w:ilvl="0" w:tplc="6816856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F87C42"/>
    <w:multiLevelType w:val="hybridMultilevel"/>
    <w:tmpl w:val="90A0E8F4"/>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72795C2B"/>
    <w:multiLevelType w:val="hybridMultilevel"/>
    <w:tmpl w:val="12943EA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7D272475"/>
    <w:multiLevelType w:val="hybridMultilevel"/>
    <w:tmpl w:val="9F5C343E"/>
    <w:lvl w:ilvl="0" w:tplc="68B0944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0940856">
    <w:abstractNumId w:val="13"/>
  </w:num>
  <w:num w:numId="2" w16cid:durableId="1009530187">
    <w:abstractNumId w:val="2"/>
  </w:num>
  <w:num w:numId="3" w16cid:durableId="715087888">
    <w:abstractNumId w:val="8"/>
  </w:num>
  <w:num w:numId="4" w16cid:durableId="747268255">
    <w:abstractNumId w:val="9"/>
  </w:num>
  <w:num w:numId="5" w16cid:durableId="1977878570">
    <w:abstractNumId w:val="14"/>
  </w:num>
  <w:num w:numId="6" w16cid:durableId="1686327521">
    <w:abstractNumId w:val="3"/>
  </w:num>
  <w:num w:numId="7" w16cid:durableId="792090676">
    <w:abstractNumId w:val="21"/>
  </w:num>
  <w:num w:numId="8" w16cid:durableId="575162895">
    <w:abstractNumId w:val="12"/>
  </w:num>
  <w:num w:numId="9" w16cid:durableId="478109315">
    <w:abstractNumId w:val="22"/>
  </w:num>
  <w:num w:numId="10" w16cid:durableId="1233854853">
    <w:abstractNumId w:val="0"/>
  </w:num>
  <w:num w:numId="11" w16cid:durableId="892741326">
    <w:abstractNumId w:val="4"/>
  </w:num>
  <w:num w:numId="12" w16cid:durableId="358164786">
    <w:abstractNumId w:val="1"/>
  </w:num>
  <w:num w:numId="13" w16cid:durableId="395396138">
    <w:abstractNumId w:val="19"/>
  </w:num>
  <w:num w:numId="14" w16cid:durableId="522741847">
    <w:abstractNumId w:val="23"/>
  </w:num>
  <w:num w:numId="15" w16cid:durableId="547185785">
    <w:abstractNumId w:val="20"/>
  </w:num>
  <w:num w:numId="16" w16cid:durableId="1887788438">
    <w:abstractNumId w:val="7"/>
  </w:num>
  <w:num w:numId="17" w16cid:durableId="940335973">
    <w:abstractNumId w:val="16"/>
  </w:num>
  <w:num w:numId="18" w16cid:durableId="1298025680">
    <w:abstractNumId w:val="10"/>
  </w:num>
  <w:num w:numId="19" w16cid:durableId="2127190453">
    <w:abstractNumId w:val="11"/>
  </w:num>
  <w:num w:numId="20" w16cid:durableId="965545971">
    <w:abstractNumId w:val="6"/>
  </w:num>
  <w:num w:numId="21" w16cid:durableId="35203697">
    <w:abstractNumId w:val="18"/>
  </w:num>
  <w:num w:numId="22" w16cid:durableId="891117133">
    <w:abstractNumId w:val="17"/>
  </w:num>
  <w:num w:numId="23" w16cid:durableId="148060369">
    <w:abstractNumId w:val="5"/>
  </w:num>
  <w:num w:numId="24" w16cid:durableId="9779968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6FF"/>
    <w:rsid w:val="00002D89"/>
    <w:rsid w:val="00003B96"/>
    <w:rsid w:val="000113AA"/>
    <w:rsid w:val="0001604D"/>
    <w:rsid w:val="00017A33"/>
    <w:rsid w:val="0003236C"/>
    <w:rsid w:val="000375C7"/>
    <w:rsid w:val="00042056"/>
    <w:rsid w:val="0004487D"/>
    <w:rsid w:val="00050D72"/>
    <w:rsid w:val="00056085"/>
    <w:rsid w:val="00056C96"/>
    <w:rsid w:val="00060B66"/>
    <w:rsid w:val="00063A01"/>
    <w:rsid w:val="00067AAC"/>
    <w:rsid w:val="000708EE"/>
    <w:rsid w:val="000774A5"/>
    <w:rsid w:val="00084E91"/>
    <w:rsid w:val="000869AF"/>
    <w:rsid w:val="00090593"/>
    <w:rsid w:val="000916FF"/>
    <w:rsid w:val="000965D3"/>
    <w:rsid w:val="000A2FF5"/>
    <w:rsid w:val="000B4927"/>
    <w:rsid w:val="000C4E6D"/>
    <w:rsid w:val="000E1589"/>
    <w:rsid w:val="000E7B06"/>
    <w:rsid w:val="000F6DFB"/>
    <w:rsid w:val="001203E6"/>
    <w:rsid w:val="00127599"/>
    <w:rsid w:val="00136E5A"/>
    <w:rsid w:val="00140D15"/>
    <w:rsid w:val="001466F1"/>
    <w:rsid w:val="00152DD0"/>
    <w:rsid w:val="00153304"/>
    <w:rsid w:val="00167E14"/>
    <w:rsid w:val="00171385"/>
    <w:rsid w:val="00171660"/>
    <w:rsid w:val="001810A1"/>
    <w:rsid w:val="00191B48"/>
    <w:rsid w:val="001A14CD"/>
    <w:rsid w:val="001B358E"/>
    <w:rsid w:val="001B393B"/>
    <w:rsid w:val="001B655E"/>
    <w:rsid w:val="001C3919"/>
    <w:rsid w:val="001C4EC9"/>
    <w:rsid w:val="001D692A"/>
    <w:rsid w:val="001E660E"/>
    <w:rsid w:val="001F0EE2"/>
    <w:rsid w:val="001F1F10"/>
    <w:rsid w:val="001F372E"/>
    <w:rsid w:val="001F5FAA"/>
    <w:rsid w:val="002053CE"/>
    <w:rsid w:val="00246E29"/>
    <w:rsid w:val="00247272"/>
    <w:rsid w:val="002575D9"/>
    <w:rsid w:val="00265B4D"/>
    <w:rsid w:val="0027158F"/>
    <w:rsid w:val="00277929"/>
    <w:rsid w:val="002825F0"/>
    <w:rsid w:val="00290672"/>
    <w:rsid w:val="002C605B"/>
    <w:rsid w:val="002E57BD"/>
    <w:rsid w:val="002E7201"/>
    <w:rsid w:val="002F0571"/>
    <w:rsid w:val="0031469A"/>
    <w:rsid w:val="00316880"/>
    <w:rsid w:val="00321CD4"/>
    <w:rsid w:val="003229C3"/>
    <w:rsid w:val="00336259"/>
    <w:rsid w:val="003367B8"/>
    <w:rsid w:val="00351E77"/>
    <w:rsid w:val="00356F2F"/>
    <w:rsid w:val="00375A92"/>
    <w:rsid w:val="003908BC"/>
    <w:rsid w:val="00392201"/>
    <w:rsid w:val="003A4A21"/>
    <w:rsid w:val="003A5FD5"/>
    <w:rsid w:val="003B2215"/>
    <w:rsid w:val="003C0422"/>
    <w:rsid w:val="003C1908"/>
    <w:rsid w:val="003C7687"/>
    <w:rsid w:val="003D506E"/>
    <w:rsid w:val="00421C83"/>
    <w:rsid w:val="0043751E"/>
    <w:rsid w:val="00453D56"/>
    <w:rsid w:val="004609C7"/>
    <w:rsid w:val="00470589"/>
    <w:rsid w:val="00476271"/>
    <w:rsid w:val="00483EF9"/>
    <w:rsid w:val="00485E74"/>
    <w:rsid w:val="00485F0F"/>
    <w:rsid w:val="00487B51"/>
    <w:rsid w:val="004933C6"/>
    <w:rsid w:val="00493619"/>
    <w:rsid w:val="004B0913"/>
    <w:rsid w:val="004B3BAA"/>
    <w:rsid w:val="004C4DE8"/>
    <w:rsid w:val="004D7A27"/>
    <w:rsid w:val="004E1D45"/>
    <w:rsid w:val="004E21D4"/>
    <w:rsid w:val="004E5BCF"/>
    <w:rsid w:val="004F1373"/>
    <w:rsid w:val="00503653"/>
    <w:rsid w:val="005056AD"/>
    <w:rsid w:val="0052015D"/>
    <w:rsid w:val="00520590"/>
    <w:rsid w:val="00524F63"/>
    <w:rsid w:val="005362AC"/>
    <w:rsid w:val="0053722D"/>
    <w:rsid w:val="00537CCD"/>
    <w:rsid w:val="005460CB"/>
    <w:rsid w:val="00547785"/>
    <w:rsid w:val="00576357"/>
    <w:rsid w:val="00581B50"/>
    <w:rsid w:val="00586834"/>
    <w:rsid w:val="00592B73"/>
    <w:rsid w:val="005A0C6D"/>
    <w:rsid w:val="005A28BC"/>
    <w:rsid w:val="005A3F06"/>
    <w:rsid w:val="005B2D9B"/>
    <w:rsid w:val="005B4251"/>
    <w:rsid w:val="005B4560"/>
    <w:rsid w:val="005B45B8"/>
    <w:rsid w:val="005C5733"/>
    <w:rsid w:val="00604402"/>
    <w:rsid w:val="006311D2"/>
    <w:rsid w:val="00635431"/>
    <w:rsid w:val="00646E44"/>
    <w:rsid w:val="00650B89"/>
    <w:rsid w:val="006646F0"/>
    <w:rsid w:val="0068594A"/>
    <w:rsid w:val="00686E91"/>
    <w:rsid w:val="006A14B5"/>
    <w:rsid w:val="006A1A1F"/>
    <w:rsid w:val="006B6B42"/>
    <w:rsid w:val="006D2C60"/>
    <w:rsid w:val="006D317E"/>
    <w:rsid w:val="006D7E02"/>
    <w:rsid w:val="006F1068"/>
    <w:rsid w:val="006F64A0"/>
    <w:rsid w:val="00705170"/>
    <w:rsid w:val="0070601D"/>
    <w:rsid w:val="00707566"/>
    <w:rsid w:val="00712EE5"/>
    <w:rsid w:val="007137D3"/>
    <w:rsid w:val="0072121D"/>
    <w:rsid w:val="00745F17"/>
    <w:rsid w:val="0075296E"/>
    <w:rsid w:val="00770748"/>
    <w:rsid w:val="00786116"/>
    <w:rsid w:val="00796846"/>
    <w:rsid w:val="007A6B7E"/>
    <w:rsid w:val="007C3EA1"/>
    <w:rsid w:val="007D319D"/>
    <w:rsid w:val="007D581B"/>
    <w:rsid w:val="007D5E76"/>
    <w:rsid w:val="007E6814"/>
    <w:rsid w:val="007F3ACD"/>
    <w:rsid w:val="007F6595"/>
    <w:rsid w:val="00805113"/>
    <w:rsid w:val="00816DB6"/>
    <w:rsid w:val="00826B0D"/>
    <w:rsid w:val="008327F7"/>
    <w:rsid w:val="008375FA"/>
    <w:rsid w:val="008411F7"/>
    <w:rsid w:val="00853C4D"/>
    <w:rsid w:val="00853C80"/>
    <w:rsid w:val="00860884"/>
    <w:rsid w:val="00866014"/>
    <w:rsid w:val="008660C9"/>
    <w:rsid w:val="008706A9"/>
    <w:rsid w:val="0087372D"/>
    <w:rsid w:val="00874569"/>
    <w:rsid w:val="0088711D"/>
    <w:rsid w:val="00887D16"/>
    <w:rsid w:val="008A1543"/>
    <w:rsid w:val="008A554C"/>
    <w:rsid w:val="008A75ED"/>
    <w:rsid w:val="008B0828"/>
    <w:rsid w:val="008B1628"/>
    <w:rsid w:val="008B290B"/>
    <w:rsid w:val="008B66B4"/>
    <w:rsid w:val="008C27AE"/>
    <w:rsid w:val="008D4605"/>
    <w:rsid w:val="008E7D86"/>
    <w:rsid w:val="009001FD"/>
    <w:rsid w:val="00936C7E"/>
    <w:rsid w:val="00950295"/>
    <w:rsid w:val="009509FA"/>
    <w:rsid w:val="00962D65"/>
    <w:rsid w:val="00964FE2"/>
    <w:rsid w:val="009813FD"/>
    <w:rsid w:val="009C2E33"/>
    <w:rsid w:val="009C5EEF"/>
    <w:rsid w:val="009D1B3D"/>
    <w:rsid w:val="009E28A2"/>
    <w:rsid w:val="009E42C5"/>
    <w:rsid w:val="009E5BEE"/>
    <w:rsid w:val="00A01454"/>
    <w:rsid w:val="00A03AE1"/>
    <w:rsid w:val="00A0634C"/>
    <w:rsid w:val="00A0699B"/>
    <w:rsid w:val="00A07B3F"/>
    <w:rsid w:val="00A1357F"/>
    <w:rsid w:val="00A14351"/>
    <w:rsid w:val="00A25525"/>
    <w:rsid w:val="00A303C3"/>
    <w:rsid w:val="00A34255"/>
    <w:rsid w:val="00A44A43"/>
    <w:rsid w:val="00A455DD"/>
    <w:rsid w:val="00A500C9"/>
    <w:rsid w:val="00A57551"/>
    <w:rsid w:val="00A57F17"/>
    <w:rsid w:val="00A6783F"/>
    <w:rsid w:val="00A8340A"/>
    <w:rsid w:val="00A8344D"/>
    <w:rsid w:val="00A84225"/>
    <w:rsid w:val="00A86BBF"/>
    <w:rsid w:val="00A96C56"/>
    <w:rsid w:val="00AB4ECE"/>
    <w:rsid w:val="00AC0C63"/>
    <w:rsid w:val="00AD5C24"/>
    <w:rsid w:val="00AF29E8"/>
    <w:rsid w:val="00B11184"/>
    <w:rsid w:val="00B21625"/>
    <w:rsid w:val="00B2498F"/>
    <w:rsid w:val="00B36282"/>
    <w:rsid w:val="00B42C51"/>
    <w:rsid w:val="00B55277"/>
    <w:rsid w:val="00B57DB0"/>
    <w:rsid w:val="00B66B34"/>
    <w:rsid w:val="00B70ECA"/>
    <w:rsid w:val="00B7451B"/>
    <w:rsid w:val="00B8085B"/>
    <w:rsid w:val="00B8235B"/>
    <w:rsid w:val="00B93F71"/>
    <w:rsid w:val="00BA01A6"/>
    <w:rsid w:val="00BB3991"/>
    <w:rsid w:val="00BB4510"/>
    <w:rsid w:val="00BB469F"/>
    <w:rsid w:val="00BC007B"/>
    <w:rsid w:val="00BE6284"/>
    <w:rsid w:val="00BF39DE"/>
    <w:rsid w:val="00BF4ADD"/>
    <w:rsid w:val="00C150BC"/>
    <w:rsid w:val="00C17983"/>
    <w:rsid w:val="00C3479B"/>
    <w:rsid w:val="00C465DE"/>
    <w:rsid w:val="00C544B7"/>
    <w:rsid w:val="00C65A73"/>
    <w:rsid w:val="00C717D0"/>
    <w:rsid w:val="00C7760F"/>
    <w:rsid w:val="00C811DA"/>
    <w:rsid w:val="00C876D5"/>
    <w:rsid w:val="00CA0DCD"/>
    <w:rsid w:val="00CA210C"/>
    <w:rsid w:val="00CA3FCD"/>
    <w:rsid w:val="00CB2657"/>
    <w:rsid w:val="00CB3759"/>
    <w:rsid w:val="00CB5D75"/>
    <w:rsid w:val="00CD7FA9"/>
    <w:rsid w:val="00CE3AB8"/>
    <w:rsid w:val="00CE6159"/>
    <w:rsid w:val="00CF263E"/>
    <w:rsid w:val="00D13975"/>
    <w:rsid w:val="00D262C0"/>
    <w:rsid w:val="00D26DF6"/>
    <w:rsid w:val="00D3160D"/>
    <w:rsid w:val="00D33A48"/>
    <w:rsid w:val="00D45E86"/>
    <w:rsid w:val="00D45E9D"/>
    <w:rsid w:val="00D47BA7"/>
    <w:rsid w:val="00D72E95"/>
    <w:rsid w:val="00D80226"/>
    <w:rsid w:val="00D96A6C"/>
    <w:rsid w:val="00DB1E73"/>
    <w:rsid w:val="00DB288C"/>
    <w:rsid w:val="00DC506E"/>
    <w:rsid w:val="00DE5DF4"/>
    <w:rsid w:val="00DF23A4"/>
    <w:rsid w:val="00DF5CE6"/>
    <w:rsid w:val="00E1212D"/>
    <w:rsid w:val="00E30F23"/>
    <w:rsid w:val="00E377A8"/>
    <w:rsid w:val="00E46BC7"/>
    <w:rsid w:val="00E47A43"/>
    <w:rsid w:val="00E550B6"/>
    <w:rsid w:val="00E55EAB"/>
    <w:rsid w:val="00E711A9"/>
    <w:rsid w:val="00E74A6C"/>
    <w:rsid w:val="00E8081A"/>
    <w:rsid w:val="00E80AF9"/>
    <w:rsid w:val="00E9124B"/>
    <w:rsid w:val="00E96B44"/>
    <w:rsid w:val="00E978E3"/>
    <w:rsid w:val="00ED02D1"/>
    <w:rsid w:val="00F14C56"/>
    <w:rsid w:val="00F26EE7"/>
    <w:rsid w:val="00F310EE"/>
    <w:rsid w:val="00F33A5E"/>
    <w:rsid w:val="00F543FF"/>
    <w:rsid w:val="00F6075C"/>
    <w:rsid w:val="00F8135A"/>
    <w:rsid w:val="00F85A17"/>
    <w:rsid w:val="00F90941"/>
    <w:rsid w:val="00FA3D8B"/>
    <w:rsid w:val="00FA5DB9"/>
    <w:rsid w:val="00FB21B0"/>
    <w:rsid w:val="00FB6C10"/>
    <w:rsid w:val="00FC31F5"/>
    <w:rsid w:val="00FC46B0"/>
    <w:rsid w:val="00FD1380"/>
    <w:rsid w:val="00FE3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E7ACA"/>
  <w15:docId w15:val="{7DB9DE4A-3A1F-49E1-8BA1-1ADC3C3C8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015D"/>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unhideWhenUsed/>
    <w:rsid w:val="0052015D"/>
    <w:pPr>
      <w:spacing w:after="0" w:line="240" w:lineRule="auto"/>
      <w:jc w:val="center"/>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52015D"/>
    <w:rPr>
      <w:rFonts w:ascii="Times New Roman" w:eastAsia="Times New Roman" w:hAnsi="Times New Roman" w:cs="Times New Roman"/>
      <w:b/>
      <w:bCs/>
      <w:sz w:val="24"/>
      <w:szCs w:val="24"/>
    </w:rPr>
  </w:style>
  <w:style w:type="paragraph" w:styleId="BodyTextIndent3">
    <w:name w:val="Body Text Indent 3"/>
    <w:basedOn w:val="Normal"/>
    <w:link w:val="BodyTextIndent3Char"/>
    <w:uiPriority w:val="99"/>
    <w:semiHidden/>
    <w:unhideWhenUsed/>
    <w:rsid w:val="004C4DE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C4DE8"/>
    <w:rPr>
      <w:sz w:val="16"/>
      <w:szCs w:val="16"/>
    </w:rPr>
  </w:style>
  <w:style w:type="paragraph" w:customStyle="1" w:styleId="Default">
    <w:name w:val="Default"/>
    <w:rsid w:val="004C4DE8"/>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
    <w:name w:val="Body Text Indent"/>
    <w:basedOn w:val="Normal"/>
    <w:link w:val="BodyTextIndentChar"/>
    <w:uiPriority w:val="99"/>
    <w:semiHidden/>
    <w:unhideWhenUsed/>
    <w:rsid w:val="004B0913"/>
    <w:pPr>
      <w:spacing w:after="120"/>
      <w:ind w:left="360"/>
    </w:pPr>
  </w:style>
  <w:style w:type="character" w:customStyle="1" w:styleId="BodyTextIndentChar">
    <w:name w:val="Body Text Indent Char"/>
    <w:basedOn w:val="DefaultParagraphFont"/>
    <w:link w:val="BodyTextIndent"/>
    <w:uiPriority w:val="99"/>
    <w:semiHidden/>
    <w:rsid w:val="004B0913"/>
  </w:style>
  <w:style w:type="paragraph" w:styleId="BodyTextIndent2">
    <w:name w:val="Body Text Indent 2"/>
    <w:basedOn w:val="Normal"/>
    <w:link w:val="BodyTextIndent2Char"/>
    <w:uiPriority w:val="99"/>
    <w:semiHidden/>
    <w:unhideWhenUsed/>
    <w:rsid w:val="004B0913"/>
    <w:pPr>
      <w:spacing w:after="120" w:line="480" w:lineRule="auto"/>
      <w:ind w:left="360"/>
    </w:pPr>
  </w:style>
  <w:style w:type="character" w:customStyle="1" w:styleId="BodyTextIndent2Char">
    <w:name w:val="Body Text Indent 2 Char"/>
    <w:basedOn w:val="DefaultParagraphFont"/>
    <w:link w:val="BodyTextIndent2"/>
    <w:uiPriority w:val="99"/>
    <w:semiHidden/>
    <w:rsid w:val="004B0913"/>
  </w:style>
  <w:style w:type="paragraph" w:styleId="HTMLPreformatted">
    <w:name w:val="HTML Preformatted"/>
    <w:basedOn w:val="Normal"/>
    <w:link w:val="HTMLPreformattedChar"/>
    <w:uiPriority w:val="99"/>
    <w:semiHidden/>
    <w:unhideWhenUsed/>
    <w:rsid w:val="00CB5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B5D75"/>
    <w:rPr>
      <w:rFonts w:ascii="Courier New" w:eastAsia="Times New Roman" w:hAnsi="Courier New" w:cs="Courier New"/>
      <w:sz w:val="20"/>
      <w:szCs w:val="20"/>
    </w:rPr>
  </w:style>
  <w:style w:type="paragraph" w:styleId="Header">
    <w:name w:val="header"/>
    <w:basedOn w:val="Normal"/>
    <w:link w:val="HeaderChar"/>
    <w:uiPriority w:val="99"/>
    <w:unhideWhenUsed/>
    <w:rsid w:val="001F0E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EE2"/>
  </w:style>
  <w:style w:type="paragraph" w:styleId="Footer">
    <w:name w:val="footer"/>
    <w:basedOn w:val="Normal"/>
    <w:link w:val="FooterChar"/>
    <w:uiPriority w:val="99"/>
    <w:unhideWhenUsed/>
    <w:rsid w:val="001F0E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EE2"/>
  </w:style>
  <w:style w:type="paragraph" w:styleId="BalloonText">
    <w:name w:val="Balloon Text"/>
    <w:basedOn w:val="Normal"/>
    <w:link w:val="BalloonTextChar"/>
    <w:uiPriority w:val="99"/>
    <w:semiHidden/>
    <w:unhideWhenUsed/>
    <w:rsid w:val="001F0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EE2"/>
    <w:rPr>
      <w:rFonts w:ascii="Tahoma" w:hAnsi="Tahoma" w:cs="Tahoma"/>
      <w:sz w:val="16"/>
      <w:szCs w:val="16"/>
    </w:rPr>
  </w:style>
  <w:style w:type="character" w:styleId="PageNumber">
    <w:name w:val="page number"/>
    <w:basedOn w:val="DefaultParagraphFont"/>
    <w:semiHidden/>
    <w:unhideWhenUsed/>
    <w:rsid w:val="001F0EE2"/>
  </w:style>
  <w:style w:type="paragraph" w:styleId="NoSpacing">
    <w:name w:val="No Spacing"/>
    <w:uiPriority w:val="1"/>
    <w:qFormat/>
    <w:rsid w:val="001F0EE2"/>
    <w:pPr>
      <w:spacing w:after="0" w:line="240" w:lineRule="auto"/>
    </w:pPr>
  </w:style>
  <w:style w:type="character" w:styleId="Hyperlink">
    <w:name w:val="Hyperlink"/>
    <w:basedOn w:val="DefaultParagraphFont"/>
    <w:uiPriority w:val="99"/>
    <w:unhideWhenUsed/>
    <w:rsid w:val="00C150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86519">
      <w:bodyDiv w:val="1"/>
      <w:marLeft w:val="0"/>
      <w:marRight w:val="0"/>
      <w:marTop w:val="0"/>
      <w:marBottom w:val="0"/>
      <w:divBdr>
        <w:top w:val="none" w:sz="0" w:space="0" w:color="auto"/>
        <w:left w:val="none" w:sz="0" w:space="0" w:color="auto"/>
        <w:bottom w:val="none" w:sz="0" w:space="0" w:color="auto"/>
        <w:right w:val="none" w:sz="0" w:space="0" w:color="auto"/>
      </w:divBdr>
      <w:divsChild>
        <w:div w:id="619998276">
          <w:marLeft w:val="0"/>
          <w:marRight w:val="0"/>
          <w:marTop w:val="0"/>
          <w:marBottom w:val="0"/>
          <w:divBdr>
            <w:top w:val="none" w:sz="0" w:space="0" w:color="auto"/>
            <w:left w:val="none" w:sz="0" w:space="0" w:color="auto"/>
            <w:bottom w:val="none" w:sz="0" w:space="0" w:color="auto"/>
            <w:right w:val="none" w:sz="0" w:space="0" w:color="auto"/>
          </w:divBdr>
          <w:divsChild>
            <w:div w:id="10280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182E8-E26A-407E-82B9-15D001A2E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4359</Words>
  <Characters>24848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State of Nevada</Company>
  <LinksUpToDate>false</LinksUpToDate>
  <CharactersWithSpaces>29149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5</cp:revision>
  <cp:lastPrinted>2016-10-10T16:01:00Z</cp:lastPrinted>
  <dcterms:created xsi:type="dcterms:W3CDTF">2026-08-27T20:43:00Z</dcterms:created>
  <dcterms:modified xsi:type="dcterms:W3CDTF">2026-08-28T19:53:00Z</dcterms:modified>
</cp:coreProperties>
</file>