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5A15E" w14:textId="77777777" w:rsidR="006E1E2F" w:rsidRDefault="0008708A">
      <w:pPr>
        <w:spacing w:before="75"/>
        <w:ind w:left="963" w:right="962"/>
        <w:jc w:val="center"/>
        <w:rPr>
          <w:b/>
          <w:sz w:val="24"/>
        </w:rPr>
      </w:pPr>
      <w:r>
        <w:rPr>
          <w:b/>
          <w:sz w:val="24"/>
        </w:rPr>
        <w:t>Nevada</w:t>
      </w:r>
      <w:r>
        <w:rPr>
          <w:b/>
          <w:spacing w:val="-6"/>
          <w:sz w:val="24"/>
        </w:rPr>
        <w:t xml:space="preserve"> </w:t>
      </w:r>
      <w:r>
        <w:rPr>
          <w:b/>
          <w:sz w:val="24"/>
        </w:rPr>
        <w:t>Department</w:t>
      </w:r>
      <w:r>
        <w:rPr>
          <w:b/>
          <w:spacing w:val="-7"/>
          <w:sz w:val="24"/>
        </w:rPr>
        <w:t xml:space="preserve"> </w:t>
      </w:r>
      <w:r>
        <w:rPr>
          <w:b/>
          <w:sz w:val="24"/>
        </w:rPr>
        <w:t>of</w:t>
      </w:r>
      <w:r>
        <w:rPr>
          <w:b/>
          <w:spacing w:val="-5"/>
          <w:sz w:val="24"/>
        </w:rPr>
        <w:t xml:space="preserve"> </w:t>
      </w:r>
      <w:r>
        <w:rPr>
          <w:b/>
          <w:sz w:val="24"/>
        </w:rPr>
        <w:t>Employment,</w:t>
      </w:r>
      <w:r>
        <w:rPr>
          <w:b/>
          <w:spacing w:val="-6"/>
          <w:sz w:val="24"/>
        </w:rPr>
        <w:t xml:space="preserve"> </w:t>
      </w:r>
      <w:r>
        <w:rPr>
          <w:b/>
          <w:sz w:val="24"/>
        </w:rPr>
        <w:t>Training</w:t>
      </w:r>
      <w:r>
        <w:rPr>
          <w:b/>
          <w:spacing w:val="-9"/>
          <w:sz w:val="24"/>
        </w:rPr>
        <w:t xml:space="preserve"> </w:t>
      </w:r>
      <w:r>
        <w:rPr>
          <w:b/>
          <w:sz w:val="24"/>
        </w:rPr>
        <w:t>and</w:t>
      </w:r>
      <w:r>
        <w:rPr>
          <w:b/>
          <w:spacing w:val="-6"/>
          <w:sz w:val="24"/>
        </w:rPr>
        <w:t xml:space="preserve"> </w:t>
      </w:r>
      <w:r>
        <w:rPr>
          <w:b/>
          <w:sz w:val="24"/>
        </w:rPr>
        <w:t>Rehabilitation Employment Security Division</w:t>
      </w:r>
    </w:p>
    <w:p w14:paraId="3BB5A15F" w14:textId="54C2B5E2" w:rsidR="006E1E2F" w:rsidRDefault="0008708A">
      <w:pPr>
        <w:ind w:left="963" w:right="964"/>
        <w:jc w:val="center"/>
        <w:rPr>
          <w:b/>
          <w:sz w:val="24"/>
        </w:rPr>
      </w:pPr>
      <w:r>
        <w:rPr>
          <w:b/>
          <w:sz w:val="24"/>
        </w:rPr>
        <w:t>Workforce</w:t>
      </w:r>
      <w:r>
        <w:rPr>
          <w:b/>
          <w:spacing w:val="-4"/>
          <w:sz w:val="24"/>
        </w:rPr>
        <w:t xml:space="preserve"> </w:t>
      </w:r>
      <w:r w:rsidR="00363CD7">
        <w:rPr>
          <w:b/>
          <w:sz w:val="24"/>
        </w:rPr>
        <w:t>Programs</w:t>
      </w:r>
    </w:p>
    <w:p w14:paraId="3BB5A160" w14:textId="77777777" w:rsidR="006E1E2F" w:rsidRDefault="006E1E2F">
      <w:pPr>
        <w:pStyle w:val="BodyText"/>
        <w:ind w:left="0"/>
        <w:rPr>
          <w:b/>
        </w:rPr>
      </w:pPr>
    </w:p>
    <w:p w14:paraId="3BB5A161" w14:textId="77777777" w:rsidR="006E1E2F" w:rsidRDefault="0008708A">
      <w:pPr>
        <w:ind w:left="2003" w:right="2000"/>
        <w:jc w:val="center"/>
        <w:rPr>
          <w:b/>
          <w:sz w:val="24"/>
        </w:rPr>
      </w:pPr>
      <w:r>
        <w:rPr>
          <w:b/>
          <w:sz w:val="24"/>
        </w:rPr>
        <w:t>Workforce</w:t>
      </w:r>
      <w:r>
        <w:rPr>
          <w:b/>
          <w:spacing w:val="-8"/>
          <w:sz w:val="24"/>
        </w:rPr>
        <w:t xml:space="preserve"> </w:t>
      </w:r>
      <w:r>
        <w:rPr>
          <w:b/>
          <w:sz w:val="24"/>
        </w:rPr>
        <w:t>Innovation</w:t>
      </w:r>
      <w:r>
        <w:rPr>
          <w:b/>
          <w:spacing w:val="-7"/>
          <w:sz w:val="24"/>
        </w:rPr>
        <w:t xml:space="preserve"> </w:t>
      </w:r>
      <w:r>
        <w:rPr>
          <w:b/>
          <w:sz w:val="24"/>
        </w:rPr>
        <w:t>and</w:t>
      </w:r>
      <w:r>
        <w:rPr>
          <w:b/>
          <w:spacing w:val="-7"/>
          <w:sz w:val="24"/>
        </w:rPr>
        <w:t xml:space="preserve"> </w:t>
      </w:r>
      <w:r>
        <w:rPr>
          <w:b/>
          <w:sz w:val="24"/>
        </w:rPr>
        <w:t>Opportunity</w:t>
      </w:r>
      <w:r>
        <w:rPr>
          <w:b/>
          <w:spacing w:val="-7"/>
          <w:sz w:val="24"/>
        </w:rPr>
        <w:t xml:space="preserve"> </w:t>
      </w:r>
      <w:r>
        <w:rPr>
          <w:b/>
          <w:sz w:val="24"/>
        </w:rPr>
        <w:t>Act</w:t>
      </w:r>
      <w:r>
        <w:rPr>
          <w:b/>
          <w:spacing w:val="-8"/>
          <w:sz w:val="24"/>
        </w:rPr>
        <w:t xml:space="preserve"> </w:t>
      </w:r>
      <w:r>
        <w:rPr>
          <w:b/>
          <w:sz w:val="24"/>
        </w:rPr>
        <w:t>(WIOA) State Compliance Policy (SCP)</w:t>
      </w:r>
    </w:p>
    <w:p w14:paraId="3BB5A162" w14:textId="77777777" w:rsidR="006E1E2F" w:rsidRDefault="006E1E2F">
      <w:pPr>
        <w:pStyle w:val="BodyText"/>
        <w:ind w:left="0"/>
        <w:rPr>
          <w:b/>
        </w:rPr>
      </w:pPr>
    </w:p>
    <w:p w14:paraId="3BB5A163" w14:textId="77777777" w:rsidR="006E1E2F" w:rsidRDefault="0008708A">
      <w:pPr>
        <w:ind w:left="115"/>
        <w:rPr>
          <w:b/>
          <w:sz w:val="24"/>
        </w:rPr>
      </w:pPr>
      <w:r>
        <w:rPr>
          <w:b/>
          <w:sz w:val="24"/>
        </w:rPr>
        <w:t>Policy</w:t>
      </w:r>
      <w:r>
        <w:rPr>
          <w:b/>
          <w:spacing w:val="-2"/>
          <w:sz w:val="24"/>
        </w:rPr>
        <w:t xml:space="preserve"> </w:t>
      </w:r>
      <w:r>
        <w:rPr>
          <w:b/>
          <w:sz w:val="24"/>
        </w:rPr>
        <w:t>Number:</w:t>
      </w:r>
      <w:r>
        <w:rPr>
          <w:b/>
          <w:spacing w:val="57"/>
          <w:sz w:val="24"/>
        </w:rPr>
        <w:t xml:space="preserve"> </w:t>
      </w:r>
      <w:r>
        <w:rPr>
          <w:b/>
          <w:spacing w:val="-5"/>
          <w:sz w:val="24"/>
        </w:rPr>
        <w:t>2.1</w:t>
      </w:r>
    </w:p>
    <w:p w14:paraId="3BB5A164" w14:textId="77777777" w:rsidR="006E1E2F" w:rsidRDefault="006E1E2F">
      <w:pPr>
        <w:pStyle w:val="BodyText"/>
        <w:ind w:left="0"/>
        <w:rPr>
          <w:b/>
        </w:rPr>
      </w:pPr>
    </w:p>
    <w:p w14:paraId="3BB5A165" w14:textId="32F1C9DA" w:rsidR="006E1E2F" w:rsidRDefault="0008708A">
      <w:pPr>
        <w:pStyle w:val="BodyText"/>
      </w:pPr>
      <w:r>
        <w:rPr>
          <w:b/>
          <w:u w:val="single"/>
        </w:rPr>
        <w:t>Originating Office</w:t>
      </w:r>
      <w:r>
        <w:rPr>
          <w:b/>
        </w:rPr>
        <w:t>:</w:t>
      </w:r>
      <w:r>
        <w:rPr>
          <w:b/>
          <w:spacing w:val="40"/>
        </w:rPr>
        <w:t xml:space="preserve"> </w:t>
      </w:r>
      <w:r>
        <w:t xml:space="preserve">Department of Employment, Training and Rehabilitation (DETR); Workforce </w:t>
      </w:r>
      <w:r w:rsidR="00363CD7">
        <w:t>Programs</w:t>
      </w:r>
    </w:p>
    <w:p w14:paraId="3BB5A166" w14:textId="77777777" w:rsidR="006E1E2F" w:rsidRDefault="006E1E2F">
      <w:pPr>
        <w:pStyle w:val="BodyText"/>
        <w:ind w:left="0"/>
      </w:pPr>
    </w:p>
    <w:p w14:paraId="3BB5A167" w14:textId="77777777" w:rsidR="006E1E2F" w:rsidRDefault="0008708A">
      <w:pPr>
        <w:ind w:left="115"/>
        <w:rPr>
          <w:sz w:val="24"/>
        </w:rPr>
      </w:pPr>
      <w:r>
        <w:rPr>
          <w:b/>
          <w:sz w:val="24"/>
          <w:u w:val="single"/>
        </w:rPr>
        <w:t>Subject</w:t>
      </w:r>
      <w:r>
        <w:rPr>
          <w:b/>
          <w:sz w:val="24"/>
        </w:rPr>
        <w:t>:</w:t>
      </w:r>
      <w:r>
        <w:rPr>
          <w:b/>
          <w:spacing w:val="56"/>
          <w:sz w:val="24"/>
        </w:rPr>
        <w:t xml:space="preserve"> </w:t>
      </w:r>
      <w:r>
        <w:rPr>
          <w:sz w:val="24"/>
        </w:rPr>
        <w:t>Eligibility</w:t>
      </w:r>
      <w:r>
        <w:rPr>
          <w:spacing w:val="-2"/>
          <w:sz w:val="24"/>
        </w:rPr>
        <w:t xml:space="preserve"> </w:t>
      </w:r>
      <w:r>
        <w:rPr>
          <w:sz w:val="24"/>
        </w:rPr>
        <w:t>for</w:t>
      </w:r>
      <w:r>
        <w:rPr>
          <w:spacing w:val="-2"/>
          <w:sz w:val="24"/>
        </w:rPr>
        <w:t xml:space="preserve"> </w:t>
      </w:r>
      <w:r>
        <w:rPr>
          <w:sz w:val="24"/>
        </w:rPr>
        <w:t>Youth</w:t>
      </w:r>
      <w:r>
        <w:rPr>
          <w:spacing w:val="-1"/>
          <w:sz w:val="24"/>
        </w:rPr>
        <w:t xml:space="preserve"> </w:t>
      </w:r>
      <w:r>
        <w:rPr>
          <w:spacing w:val="-2"/>
          <w:sz w:val="24"/>
        </w:rPr>
        <w:t>Services</w:t>
      </w:r>
    </w:p>
    <w:p w14:paraId="3BB5A168" w14:textId="77777777" w:rsidR="006E1E2F" w:rsidRDefault="006E1E2F">
      <w:pPr>
        <w:pStyle w:val="BodyText"/>
        <w:ind w:left="0"/>
      </w:pPr>
    </w:p>
    <w:p w14:paraId="3BB5A169" w14:textId="77777777" w:rsidR="006E1E2F" w:rsidRDefault="0008708A">
      <w:pPr>
        <w:pStyle w:val="BodyText"/>
        <w:ind w:right="47"/>
      </w:pPr>
      <w:r>
        <w:rPr>
          <w:b/>
          <w:u w:val="single"/>
        </w:rPr>
        <w:t>Approved</w:t>
      </w:r>
      <w:r>
        <w:rPr>
          <w:b/>
        </w:rPr>
        <w:t>:</w:t>
      </w:r>
      <w:r>
        <w:rPr>
          <w:b/>
          <w:spacing w:val="80"/>
        </w:rPr>
        <w:t xml:space="preserve"> </w:t>
      </w:r>
      <w:r>
        <w:t>Ratified Governor’s Workforce Development Board Executive Committee December 11, 2024;</w:t>
      </w:r>
      <w:r>
        <w:rPr>
          <w:spacing w:val="3"/>
        </w:rPr>
        <w:t xml:space="preserve"> </w:t>
      </w:r>
      <w:r>
        <w:t>April</w:t>
      </w:r>
      <w:r>
        <w:rPr>
          <w:spacing w:val="4"/>
        </w:rPr>
        <w:t xml:space="preserve"> </w:t>
      </w:r>
      <w:r>
        <w:t>2016;</w:t>
      </w:r>
      <w:r>
        <w:rPr>
          <w:spacing w:val="3"/>
        </w:rPr>
        <w:t xml:space="preserve"> </w:t>
      </w:r>
      <w:r>
        <w:t>Ratified</w:t>
      </w:r>
      <w:r>
        <w:rPr>
          <w:spacing w:val="3"/>
        </w:rPr>
        <w:t xml:space="preserve"> </w:t>
      </w:r>
      <w:r>
        <w:t>GWDB</w:t>
      </w:r>
      <w:r>
        <w:rPr>
          <w:spacing w:val="3"/>
        </w:rPr>
        <w:t xml:space="preserve"> </w:t>
      </w:r>
      <w:r>
        <w:t>Executive</w:t>
      </w:r>
      <w:r>
        <w:rPr>
          <w:spacing w:val="4"/>
        </w:rPr>
        <w:t xml:space="preserve"> </w:t>
      </w:r>
      <w:r>
        <w:t>Committee,</w:t>
      </w:r>
      <w:r>
        <w:rPr>
          <w:spacing w:val="3"/>
        </w:rPr>
        <w:t xml:space="preserve"> </w:t>
      </w:r>
      <w:r>
        <w:t>September</w:t>
      </w:r>
      <w:r>
        <w:rPr>
          <w:spacing w:val="2"/>
        </w:rPr>
        <w:t xml:space="preserve"> </w:t>
      </w:r>
      <w:r>
        <w:t>19,</w:t>
      </w:r>
      <w:r>
        <w:rPr>
          <w:spacing w:val="3"/>
        </w:rPr>
        <w:t xml:space="preserve"> </w:t>
      </w:r>
      <w:r>
        <w:t>2018;</w:t>
      </w:r>
      <w:r>
        <w:rPr>
          <w:spacing w:val="3"/>
        </w:rPr>
        <w:t xml:space="preserve"> </w:t>
      </w:r>
      <w:r>
        <w:t>Ratified</w:t>
      </w:r>
      <w:r>
        <w:rPr>
          <w:spacing w:val="3"/>
        </w:rPr>
        <w:t xml:space="preserve"> </w:t>
      </w:r>
      <w:r>
        <w:rPr>
          <w:spacing w:val="-4"/>
        </w:rPr>
        <w:t>GWDB</w:t>
      </w:r>
    </w:p>
    <w:p w14:paraId="3BB5A16A" w14:textId="77777777" w:rsidR="006E1E2F" w:rsidRDefault="0008708A">
      <w:pPr>
        <w:pStyle w:val="BodyText"/>
        <w:ind w:left="116"/>
      </w:pPr>
      <w:r>
        <w:t>October</w:t>
      </w:r>
      <w:r>
        <w:rPr>
          <w:spacing w:val="-3"/>
        </w:rPr>
        <w:t xml:space="preserve"> </w:t>
      </w:r>
      <w:r>
        <w:t>23,</w:t>
      </w:r>
      <w:r>
        <w:rPr>
          <w:spacing w:val="-1"/>
        </w:rPr>
        <w:t xml:space="preserve"> </w:t>
      </w:r>
      <w:r>
        <w:rPr>
          <w:spacing w:val="-4"/>
        </w:rPr>
        <w:t>2018</w:t>
      </w:r>
    </w:p>
    <w:p w14:paraId="3BB5A16B" w14:textId="77777777" w:rsidR="006E1E2F" w:rsidRDefault="006E1E2F">
      <w:pPr>
        <w:pStyle w:val="BodyText"/>
        <w:ind w:left="0"/>
      </w:pPr>
    </w:p>
    <w:p w14:paraId="3BB5A16C" w14:textId="77777777" w:rsidR="006E1E2F" w:rsidRDefault="0008708A">
      <w:pPr>
        <w:pStyle w:val="BodyText"/>
      </w:pPr>
      <w:r>
        <w:rPr>
          <w:b/>
          <w:u w:val="single"/>
        </w:rPr>
        <w:t>Purpose</w:t>
      </w:r>
      <w:r>
        <w:rPr>
          <w:b/>
        </w:rPr>
        <w:t>:</w:t>
      </w:r>
      <w:r>
        <w:rPr>
          <w:b/>
          <w:spacing w:val="40"/>
        </w:rPr>
        <w:t xml:space="preserve"> </w:t>
      </w:r>
      <w:r>
        <w:t>To</w:t>
      </w:r>
      <w:r>
        <w:rPr>
          <w:spacing w:val="-3"/>
        </w:rPr>
        <w:t xml:space="preserve"> </w:t>
      </w:r>
      <w:r>
        <w:t>provide</w:t>
      </w:r>
      <w:r>
        <w:rPr>
          <w:spacing w:val="-4"/>
        </w:rPr>
        <w:t xml:space="preserve"> </w:t>
      </w:r>
      <w:r>
        <w:t>program</w:t>
      </w:r>
      <w:r>
        <w:rPr>
          <w:spacing w:val="-3"/>
        </w:rPr>
        <w:t xml:space="preserve"> </w:t>
      </w:r>
      <w:r>
        <w:t>and</w:t>
      </w:r>
      <w:r>
        <w:rPr>
          <w:spacing w:val="-3"/>
        </w:rPr>
        <w:t xml:space="preserve"> </w:t>
      </w:r>
      <w:r>
        <w:t>participant</w:t>
      </w:r>
      <w:r>
        <w:rPr>
          <w:spacing w:val="-3"/>
        </w:rPr>
        <w:t xml:space="preserve"> </w:t>
      </w:r>
      <w:r>
        <w:t>eligibility</w:t>
      </w:r>
      <w:r>
        <w:rPr>
          <w:spacing w:val="-3"/>
        </w:rPr>
        <w:t xml:space="preserve"> </w:t>
      </w:r>
      <w:r>
        <w:t>requirements</w:t>
      </w:r>
      <w:r>
        <w:rPr>
          <w:spacing w:val="-3"/>
        </w:rPr>
        <w:t xml:space="preserve"> </w:t>
      </w:r>
      <w:r>
        <w:t>for</w:t>
      </w:r>
      <w:r>
        <w:rPr>
          <w:spacing w:val="-3"/>
        </w:rPr>
        <w:t xml:space="preserve"> </w:t>
      </w:r>
      <w:r>
        <w:t>youth</w:t>
      </w:r>
      <w:r>
        <w:rPr>
          <w:spacing w:val="-3"/>
        </w:rPr>
        <w:t xml:space="preserve"> </w:t>
      </w:r>
      <w:r>
        <w:t>services</w:t>
      </w:r>
      <w:r>
        <w:rPr>
          <w:spacing w:val="-3"/>
        </w:rPr>
        <w:t xml:space="preserve"> </w:t>
      </w:r>
      <w:r>
        <w:t xml:space="preserve">under </w:t>
      </w:r>
      <w:r>
        <w:rPr>
          <w:spacing w:val="-2"/>
        </w:rPr>
        <w:t>WIOA.</w:t>
      </w:r>
    </w:p>
    <w:p w14:paraId="3BB5A16D" w14:textId="77777777" w:rsidR="006E1E2F" w:rsidRDefault="006E1E2F">
      <w:pPr>
        <w:pStyle w:val="BodyText"/>
        <w:ind w:left="0"/>
      </w:pPr>
    </w:p>
    <w:p w14:paraId="3BB5A16E" w14:textId="77777777" w:rsidR="006E1E2F" w:rsidRDefault="0008708A">
      <w:pPr>
        <w:ind w:left="115" w:right="114"/>
        <w:jc w:val="both"/>
        <w:rPr>
          <w:sz w:val="24"/>
        </w:rPr>
      </w:pPr>
      <w:r>
        <w:rPr>
          <w:b/>
          <w:sz w:val="24"/>
          <w:u w:val="single"/>
        </w:rPr>
        <w:t>State</w:t>
      </w:r>
      <w:r>
        <w:rPr>
          <w:b/>
          <w:spacing w:val="-3"/>
          <w:sz w:val="24"/>
          <w:u w:val="single"/>
        </w:rPr>
        <w:t xml:space="preserve"> </w:t>
      </w:r>
      <w:r>
        <w:rPr>
          <w:b/>
          <w:sz w:val="24"/>
          <w:u w:val="single"/>
        </w:rPr>
        <w:t>Imposed</w:t>
      </w:r>
      <w:r>
        <w:rPr>
          <w:b/>
          <w:spacing w:val="-1"/>
          <w:sz w:val="24"/>
          <w:u w:val="single"/>
        </w:rPr>
        <w:t xml:space="preserve"> </w:t>
      </w:r>
      <w:r>
        <w:rPr>
          <w:b/>
          <w:sz w:val="24"/>
          <w:u w:val="single"/>
        </w:rPr>
        <w:t>Requirements</w:t>
      </w:r>
      <w:r>
        <w:rPr>
          <w:b/>
          <w:sz w:val="24"/>
        </w:rPr>
        <w:t>:</w:t>
      </w:r>
      <w:r>
        <w:rPr>
          <w:b/>
          <w:spacing w:val="-3"/>
          <w:sz w:val="24"/>
        </w:rPr>
        <w:t xml:space="preserve"> </w:t>
      </w:r>
      <w:r>
        <w:rPr>
          <w:sz w:val="24"/>
        </w:rPr>
        <w:t>This</w:t>
      </w:r>
      <w:r>
        <w:rPr>
          <w:spacing w:val="-2"/>
          <w:sz w:val="24"/>
        </w:rPr>
        <w:t xml:space="preserve"> </w:t>
      </w:r>
      <w:r>
        <w:rPr>
          <w:sz w:val="24"/>
        </w:rPr>
        <w:t>directive</w:t>
      </w:r>
      <w:r>
        <w:rPr>
          <w:spacing w:val="-3"/>
          <w:sz w:val="24"/>
        </w:rPr>
        <w:t xml:space="preserve"> </w:t>
      </w:r>
      <w:r>
        <w:rPr>
          <w:sz w:val="24"/>
        </w:rPr>
        <w:t>may</w:t>
      </w:r>
      <w:r>
        <w:rPr>
          <w:spacing w:val="-2"/>
          <w:sz w:val="24"/>
        </w:rPr>
        <w:t xml:space="preserve"> </w:t>
      </w:r>
      <w:r>
        <w:rPr>
          <w:sz w:val="24"/>
        </w:rPr>
        <w:t>contain</w:t>
      </w:r>
      <w:r>
        <w:rPr>
          <w:spacing w:val="-2"/>
          <w:sz w:val="24"/>
        </w:rPr>
        <w:t xml:space="preserve"> </w:t>
      </w:r>
      <w:r>
        <w:rPr>
          <w:sz w:val="24"/>
        </w:rPr>
        <w:t>some</w:t>
      </w:r>
      <w:r>
        <w:rPr>
          <w:spacing w:val="-3"/>
          <w:sz w:val="24"/>
        </w:rPr>
        <w:t xml:space="preserve"> </w:t>
      </w:r>
      <w:r>
        <w:rPr>
          <w:sz w:val="24"/>
        </w:rPr>
        <w:t>state-imposed</w:t>
      </w:r>
      <w:r>
        <w:rPr>
          <w:spacing w:val="-2"/>
          <w:sz w:val="24"/>
        </w:rPr>
        <w:t xml:space="preserve"> </w:t>
      </w:r>
      <w:r>
        <w:rPr>
          <w:sz w:val="24"/>
        </w:rPr>
        <w:t>requirements.</w:t>
      </w:r>
      <w:r>
        <w:rPr>
          <w:spacing w:val="-2"/>
          <w:sz w:val="24"/>
        </w:rPr>
        <w:t xml:space="preserve"> </w:t>
      </w:r>
      <w:r>
        <w:rPr>
          <w:sz w:val="24"/>
        </w:rPr>
        <w:t xml:space="preserve">These requirements are printed in </w:t>
      </w:r>
      <w:r>
        <w:rPr>
          <w:b/>
          <w:i/>
          <w:sz w:val="24"/>
        </w:rPr>
        <w:t xml:space="preserve">bold, italicized </w:t>
      </w:r>
      <w:r>
        <w:rPr>
          <w:sz w:val="24"/>
        </w:rPr>
        <w:t>type.</w:t>
      </w:r>
    </w:p>
    <w:p w14:paraId="3BB5A16F" w14:textId="77777777" w:rsidR="006E1E2F" w:rsidRDefault="006E1E2F">
      <w:pPr>
        <w:pStyle w:val="BodyText"/>
        <w:ind w:left="0"/>
      </w:pPr>
    </w:p>
    <w:p w14:paraId="3BB5A170" w14:textId="77777777" w:rsidR="006E1E2F" w:rsidRDefault="0008708A">
      <w:pPr>
        <w:ind w:left="115"/>
        <w:jc w:val="both"/>
        <w:rPr>
          <w:sz w:val="24"/>
        </w:rPr>
      </w:pPr>
      <w:r>
        <w:rPr>
          <w:b/>
          <w:sz w:val="24"/>
          <w:u w:val="single"/>
        </w:rPr>
        <w:t>Authorities/References</w:t>
      </w:r>
      <w:r>
        <w:rPr>
          <w:b/>
          <w:sz w:val="24"/>
        </w:rPr>
        <w:t>:</w:t>
      </w:r>
      <w:r>
        <w:rPr>
          <w:b/>
          <w:spacing w:val="42"/>
          <w:sz w:val="24"/>
        </w:rPr>
        <w:t xml:space="preserve"> </w:t>
      </w:r>
      <w:r>
        <w:rPr>
          <w:sz w:val="24"/>
        </w:rPr>
        <w:t>WIOA</w:t>
      </w:r>
      <w:r>
        <w:rPr>
          <w:spacing w:val="-10"/>
          <w:sz w:val="24"/>
        </w:rPr>
        <w:t xml:space="preserve"> </w:t>
      </w:r>
      <w:r>
        <w:rPr>
          <w:sz w:val="24"/>
        </w:rPr>
        <w:t>(P.L.</w:t>
      </w:r>
      <w:r>
        <w:rPr>
          <w:spacing w:val="-9"/>
          <w:sz w:val="24"/>
        </w:rPr>
        <w:t xml:space="preserve"> </w:t>
      </w:r>
      <w:r>
        <w:rPr>
          <w:sz w:val="24"/>
        </w:rPr>
        <w:t>113-128);</w:t>
      </w:r>
      <w:r>
        <w:rPr>
          <w:spacing w:val="-7"/>
          <w:sz w:val="24"/>
        </w:rPr>
        <w:t xml:space="preserve"> </w:t>
      </w:r>
      <w:r>
        <w:rPr>
          <w:sz w:val="24"/>
        </w:rPr>
        <w:t>2</w:t>
      </w:r>
      <w:r>
        <w:rPr>
          <w:spacing w:val="-9"/>
          <w:sz w:val="24"/>
        </w:rPr>
        <w:t xml:space="preserve"> </w:t>
      </w:r>
      <w:r>
        <w:rPr>
          <w:sz w:val="24"/>
        </w:rPr>
        <w:t>CFR</w:t>
      </w:r>
      <w:r>
        <w:rPr>
          <w:spacing w:val="-9"/>
          <w:sz w:val="24"/>
        </w:rPr>
        <w:t xml:space="preserve"> </w:t>
      </w:r>
      <w:r>
        <w:rPr>
          <w:sz w:val="24"/>
        </w:rPr>
        <w:t>§</w:t>
      </w:r>
      <w:r>
        <w:rPr>
          <w:spacing w:val="-13"/>
          <w:sz w:val="24"/>
        </w:rPr>
        <w:t xml:space="preserve"> </w:t>
      </w:r>
      <w:r>
        <w:rPr>
          <w:sz w:val="24"/>
        </w:rPr>
        <w:t>200;</w:t>
      </w:r>
      <w:r>
        <w:rPr>
          <w:spacing w:val="-9"/>
          <w:sz w:val="24"/>
        </w:rPr>
        <w:t xml:space="preserve"> </w:t>
      </w:r>
      <w:r>
        <w:rPr>
          <w:sz w:val="24"/>
        </w:rPr>
        <w:t>20</w:t>
      </w:r>
      <w:r>
        <w:rPr>
          <w:spacing w:val="-9"/>
          <w:sz w:val="24"/>
        </w:rPr>
        <w:t xml:space="preserve"> </w:t>
      </w:r>
      <w:r>
        <w:rPr>
          <w:sz w:val="24"/>
        </w:rPr>
        <w:t>CFR</w:t>
      </w:r>
      <w:r>
        <w:rPr>
          <w:spacing w:val="-9"/>
          <w:sz w:val="24"/>
        </w:rPr>
        <w:t xml:space="preserve"> </w:t>
      </w:r>
      <w:r>
        <w:rPr>
          <w:sz w:val="24"/>
        </w:rPr>
        <w:t>§</w:t>
      </w:r>
      <w:r>
        <w:rPr>
          <w:spacing w:val="-9"/>
          <w:sz w:val="24"/>
        </w:rPr>
        <w:t xml:space="preserve"> </w:t>
      </w:r>
      <w:r>
        <w:rPr>
          <w:sz w:val="24"/>
        </w:rPr>
        <w:t>615.5;</w:t>
      </w:r>
      <w:r>
        <w:rPr>
          <w:spacing w:val="-9"/>
          <w:sz w:val="24"/>
        </w:rPr>
        <w:t xml:space="preserve"> </w:t>
      </w:r>
      <w:r>
        <w:rPr>
          <w:sz w:val="24"/>
        </w:rPr>
        <w:t>20</w:t>
      </w:r>
      <w:r>
        <w:rPr>
          <w:spacing w:val="-9"/>
          <w:sz w:val="24"/>
        </w:rPr>
        <w:t xml:space="preserve"> </w:t>
      </w:r>
      <w:r>
        <w:rPr>
          <w:sz w:val="24"/>
        </w:rPr>
        <w:t>CFR</w:t>
      </w:r>
      <w:r>
        <w:rPr>
          <w:spacing w:val="-9"/>
          <w:sz w:val="24"/>
        </w:rPr>
        <w:t xml:space="preserve"> </w:t>
      </w:r>
      <w:r>
        <w:rPr>
          <w:sz w:val="24"/>
        </w:rPr>
        <w:t>§§</w:t>
      </w:r>
      <w:r>
        <w:rPr>
          <w:spacing w:val="-9"/>
          <w:sz w:val="24"/>
        </w:rPr>
        <w:t xml:space="preserve"> </w:t>
      </w:r>
      <w:r>
        <w:rPr>
          <w:sz w:val="24"/>
        </w:rPr>
        <w:t>677,</w:t>
      </w:r>
      <w:r>
        <w:rPr>
          <w:spacing w:val="-9"/>
          <w:sz w:val="24"/>
        </w:rPr>
        <w:t xml:space="preserve"> </w:t>
      </w:r>
      <w:r>
        <w:rPr>
          <w:spacing w:val="-5"/>
          <w:sz w:val="24"/>
        </w:rPr>
        <w:t>678</w:t>
      </w:r>
    </w:p>
    <w:p w14:paraId="3BB5A171" w14:textId="77777777" w:rsidR="006E1E2F" w:rsidRDefault="0008708A">
      <w:pPr>
        <w:pStyle w:val="BodyText"/>
      </w:pPr>
      <w:r>
        <w:t>and</w:t>
      </w:r>
      <w:r>
        <w:rPr>
          <w:spacing w:val="1"/>
        </w:rPr>
        <w:t xml:space="preserve"> </w:t>
      </w:r>
      <w:r>
        <w:t>681;</w:t>
      </w:r>
      <w:r>
        <w:rPr>
          <w:spacing w:val="1"/>
        </w:rPr>
        <w:t xml:space="preserve"> </w:t>
      </w:r>
      <w:r>
        <w:t>TEGL</w:t>
      </w:r>
      <w:r>
        <w:rPr>
          <w:spacing w:val="3"/>
        </w:rPr>
        <w:t xml:space="preserve"> </w:t>
      </w:r>
      <w:r>
        <w:t>05-08;</w:t>
      </w:r>
      <w:r>
        <w:rPr>
          <w:spacing w:val="1"/>
        </w:rPr>
        <w:t xml:space="preserve"> </w:t>
      </w:r>
      <w:r>
        <w:t>TEGL</w:t>
      </w:r>
      <w:r>
        <w:rPr>
          <w:spacing w:val="1"/>
        </w:rPr>
        <w:t xml:space="preserve"> </w:t>
      </w:r>
      <w:r>
        <w:t>10-09;</w:t>
      </w:r>
      <w:r>
        <w:rPr>
          <w:spacing w:val="1"/>
        </w:rPr>
        <w:t xml:space="preserve"> </w:t>
      </w:r>
      <w:r>
        <w:t>TEGL</w:t>
      </w:r>
      <w:r>
        <w:rPr>
          <w:spacing w:val="1"/>
        </w:rPr>
        <w:t xml:space="preserve"> </w:t>
      </w:r>
      <w:r>
        <w:t>11-11,</w:t>
      </w:r>
      <w:r>
        <w:rPr>
          <w:spacing w:val="2"/>
        </w:rPr>
        <w:t xml:space="preserve"> </w:t>
      </w:r>
      <w:r>
        <w:t>Change 2;</w:t>
      </w:r>
      <w:r>
        <w:rPr>
          <w:spacing w:val="4"/>
        </w:rPr>
        <w:t xml:space="preserve"> </w:t>
      </w:r>
      <w:r>
        <w:t>TEGL</w:t>
      </w:r>
      <w:r>
        <w:rPr>
          <w:spacing w:val="1"/>
        </w:rPr>
        <w:t xml:space="preserve"> </w:t>
      </w:r>
      <w:r>
        <w:t>39-11;</w:t>
      </w:r>
      <w:r>
        <w:rPr>
          <w:spacing w:val="1"/>
        </w:rPr>
        <w:t xml:space="preserve"> </w:t>
      </w:r>
      <w:r>
        <w:t>TEGL</w:t>
      </w:r>
      <w:r>
        <w:rPr>
          <w:spacing w:val="1"/>
        </w:rPr>
        <w:t xml:space="preserve"> </w:t>
      </w:r>
      <w:r>
        <w:t>23-14;</w:t>
      </w:r>
      <w:r>
        <w:rPr>
          <w:spacing w:val="4"/>
        </w:rPr>
        <w:t xml:space="preserve"> </w:t>
      </w:r>
      <w:r>
        <w:t>TEGL</w:t>
      </w:r>
      <w:r>
        <w:rPr>
          <w:spacing w:val="2"/>
        </w:rPr>
        <w:t xml:space="preserve"> </w:t>
      </w:r>
      <w:r>
        <w:rPr>
          <w:spacing w:val="-5"/>
        </w:rPr>
        <w:t>8-</w:t>
      </w:r>
    </w:p>
    <w:p w14:paraId="3BB5A172" w14:textId="77777777" w:rsidR="006E1E2F" w:rsidRDefault="0008708A">
      <w:pPr>
        <w:pStyle w:val="BodyText"/>
        <w:ind w:right="113"/>
        <w:jc w:val="both"/>
      </w:pPr>
      <w:r>
        <w:t>15; TEGL 10-16, Change 3; TEGL 21-16; TEGL 23-19, Change 1 and Change 2; Training and Employment Notice (TEN) 15-10; Nevada Revised Statutes; Nevada Administrative Code (NAC); EmployNV User Guide for Staff Source Documentation Requirements Data Element Validation (DEV); TAG 14-1 and 15-1; Nevada SCPs</w:t>
      </w:r>
    </w:p>
    <w:p w14:paraId="3BB5A173" w14:textId="77777777" w:rsidR="006E1E2F" w:rsidRDefault="006E1E2F">
      <w:pPr>
        <w:pStyle w:val="BodyText"/>
        <w:ind w:left="0"/>
      </w:pPr>
    </w:p>
    <w:p w14:paraId="3BB5A174" w14:textId="77777777" w:rsidR="006E1E2F" w:rsidRDefault="0008708A">
      <w:pPr>
        <w:pStyle w:val="BodyText"/>
        <w:spacing w:before="1"/>
        <w:ind w:right="112"/>
        <w:jc w:val="both"/>
      </w:pPr>
      <w:r>
        <w:rPr>
          <w:b/>
          <w:u w:val="single"/>
        </w:rPr>
        <w:t>ACTION REQUIRED</w:t>
      </w:r>
      <w:r>
        <w:rPr>
          <w:b/>
        </w:rPr>
        <w:t>:</w:t>
      </w:r>
      <w:r>
        <w:rPr>
          <w:b/>
          <w:spacing w:val="40"/>
        </w:rPr>
        <w:t xml:space="preserve"> </w:t>
      </w:r>
      <w:r>
        <w:t>Upon issuance, bring this guidance to the attention of all WIOA service providers,</w:t>
      </w:r>
      <w:r>
        <w:rPr>
          <w:spacing w:val="-9"/>
        </w:rPr>
        <w:t xml:space="preserve"> </w:t>
      </w:r>
      <w:r>
        <w:t>Local</w:t>
      </w:r>
      <w:r>
        <w:rPr>
          <w:spacing w:val="-9"/>
        </w:rPr>
        <w:t xml:space="preserve"> </w:t>
      </w:r>
      <w:r>
        <w:t>Workforce</w:t>
      </w:r>
      <w:r>
        <w:rPr>
          <w:spacing w:val="-10"/>
        </w:rPr>
        <w:t xml:space="preserve"> </w:t>
      </w:r>
      <w:r>
        <w:t>Development</w:t>
      </w:r>
      <w:r>
        <w:rPr>
          <w:spacing w:val="-9"/>
        </w:rPr>
        <w:t xml:space="preserve"> </w:t>
      </w:r>
      <w:r>
        <w:t>Board</w:t>
      </w:r>
      <w:r>
        <w:rPr>
          <w:spacing w:val="-9"/>
        </w:rPr>
        <w:t xml:space="preserve"> </w:t>
      </w:r>
      <w:r>
        <w:t>(LWDB)</w:t>
      </w:r>
      <w:r>
        <w:rPr>
          <w:spacing w:val="-10"/>
        </w:rPr>
        <w:t xml:space="preserve"> </w:t>
      </w:r>
      <w:r>
        <w:t>members</w:t>
      </w:r>
      <w:r>
        <w:rPr>
          <w:spacing w:val="-9"/>
        </w:rPr>
        <w:t xml:space="preserve"> </w:t>
      </w:r>
      <w:r>
        <w:t>and</w:t>
      </w:r>
      <w:r>
        <w:rPr>
          <w:spacing w:val="-9"/>
        </w:rPr>
        <w:t xml:space="preserve"> </w:t>
      </w:r>
      <w:r>
        <w:t>any</w:t>
      </w:r>
      <w:r>
        <w:rPr>
          <w:spacing w:val="-9"/>
        </w:rPr>
        <w:t xml:space="preserve"> </w:t>
      </w:r>
      <w:r>
        <w:t>other</w:t>
      </w:r>
      <w:r>
        <w:rPr>
          <w:spacing w:val="-10"/>
        </w:rPr>
        <w:t xml:space="preserve"> </w:t>
      </w:r>
      <w:r>
        <w:t>concerned</w:t>
      </w:r>
      <w:r>
        <w:rPr>
          <w:spacing w:val="-9"/>
        </w:rPr>
        <w:t xml:space="preserve"> </w:t>
      </w:r>
      <w:r>
        <w:t>parties. Any</w:t>
      </w:r>
      <w:r>
        <w:rPr>
          <w:spacing w:val="-15"/>
        </w:rPr>
        <w:t xml:space="preserve"> </w:t>
      </w:r>
      <w:r>
        <w:t>LWDB</w:t>
      </w:r>
      <w:r>
        <w:rPr>
          <w:spacing w:val="-15"/>
        </w:rPr>
        <w:t xml:space="preserve"> </w:t>
      </w:r>
      <w:r>
        <w:t>policies,</w:t>
      </w:r>
      <w:r>
        <w:rPr>
          <w:spacing w:val="-15"/>
        </w:rPr>
        <w:t xml:space="preserve"> </w:t>
      </w:r>
      <w:r>
        <w:t>procedures,</w:t>
      </w:r>
      <w:r>
        <w:rPr>
          <w:spacing w:val="-15"/>
        </w:rPr>
        <w:t xml:space="preserve"> </w:t>
      </w:r>
      <w:r>
        <w:t>and</w:t>
      </w:r>
      <w:r>
        <w:rPr>
          <w:spacing w:val="-15"/>
        </w:rPr>
        <w:t xml:space="preserve"> </w:t>
      </w:r>
      <w:r>
        <w:t>or/contracts</w:t>
      </w:r>
      <w:r>
        <w:rPr>
          <w:spacing w:val="-15"/>
        </w:rPr>
        <w:t xml:space="preserve"> </w:t>
      </w:r>
      <w:r>
        <w:t>affected</w:t>
      </w:r>
      <w:r>
        <w:rPr>
          <w:spacing w:val="-15"/>
        </w:rPr>
        <w:t xml:space="preserve"> </w:t>
      </w:r>
      <w:r>
        <w:t>by</w:t>
      </w:r>
      <w:r>
        <w:rPr>
          <w:spacing w:val="-15"/>
        </w:rPr>
        <w:t xml:space="preserve"> </w:t>
      </w:r>
      <w:r>
        <w:t>this</w:t>
      </w:r>
      <w:r>
        <w:rPr>
          <w:spacing w:val="-15"/>
        </w:rPr>
        <w:t xml:space="preserve"> </w:t>
      </w:r>
      <w:r>
        <w:t>guidance</w:t>
      </w:r>
      <w:r>
        <w:rPr>
          <w:spacing w:val="-15"/>
        </w:rPr>
        <w:t xml:space="preserve"> </w:t>
      </w:r>
      <w:r>
        <w:t>are</w:t>
      </w:r>
      <w:r>
        <w:rPr>
          <w:spacing w:val="-15"/>
        </w:rPr>
        <w:t xml:space="preserve"> </w:t>
      </w:r>
      <w:r>
        <w:t>required</w:t>
      </w:r>
      <w:r>
        <w:rPr>
          <w:spacing w:val="-15"/>
        </w:rPr>
        <w:t xml:space="preserve"> </w:t>
      </w:r>
      <w:r>
        <w:t>to</w:t>
      </w:r>
      <w:r>
        <w:rPr>
          <w:spacing w:val="-15"/>
        </w:rPr>
        <w:t xml:space="preserve"> </w:t>
      </w:r>
      <w:r>
        <w:t>be</w:t>
      </w:r>
      <w:r>
        <w:rPr>
          <w:spacing w:val="-15"/>
        </w:rPr>
        <w:t xml:space="preserve"> </w:t>
      </w:r>
      <w:r>
        <w:t xml:space="preserve">updated </w:t>
      </w:r>
      <w:r>
        <w:rPr>
          <w:spacing w:val="-2"/>
        </w:rPr>
        <w:t>accordingly.</w:t>
      </w:r>
    </w:p>
    <w:p w14:paraId="3BB5A175" w14:textId="77777777" w:rsidR="006E1E2F" w:rsidRDefault="0008708A">
      <w:pPr>
        <w:pStyle w:val="BodyText"/>
        <w:spacing w:before="276"/>
        <w:ind w:right="111"/>
        <w:jc w:val="both"/>
      </w:pPr>
      <w:r>
        <w:rPr>
          <w:b/>
          <w:u w:val="single"/>
        </w:rPr>
        <w:t>Background</w:t>
      </w:r>
      <w:r>
        <w:rPr>
          <w:b/>
        </w:rPr>
        <w:t>:</w:t>
      </w:r>
      <w:r>
        <w:rPr>
          <w:b/>
          <w:spacing w:val="40"/>
        </w:rPr>
        <w:t xml:space="preserve"> </w:t>
      </w:r>
      <w:r>
        <w:t>WIOA is designed to help job seekers access employment, education, training, and support</w:t>
      </w:r>
      <w:r>
        <w:rPr>
          <w:spacing w:val="-5"/>
        </w:rPr>
        <w:t xml:space="preserve"> </w:t>
      </w:r>
      <w:r>
        <w:t>services</w:t>
      </w:r>
      <w:r>
        <w:rPr>
          <w:spacing w:val="-6"/>
        </w:rPr>
        <w:t xml:space="preserve"> </w:t>
      </w:r>
      <w:r>
        <w:t>to</w:t>
      </w:r>
      <w:r>
        <w:rPr>
          <w:spacing w:val="-6"/>
        </w:rPr>
        <w:t xml:space="preserve"> </w:t>
      </w:r>
      <w:r>
        <w:t>succeed</w:t>
      </w:r>
      <w:r>
        <w:rPr>
          <w:spacing w:val="-6"/>
        </w:rPr>
        <w:t xml:space="preserve"> </w:t>
      </w:r>
      <w:r>
        <w:t>in</w:t>
      </w:r>
      <w:r>
        <w:rPr>
          <w:spacing w:val="-6"/>
        </w:rPr>
        <w:t xml:space="preserve"> </w:t>
      </w:r>
      <w:r>
        <w:t>the</w:t>
      </w:r>
      <w:r>
        <w:rPr>
          <w:spacing w:val="-7"/>
        </w:rPr>
        <w:t xml:space="preserve"> </w:t>
      </w:r>
      <w:r>
        <w:t>labor</w:t>
      </w:r>
      <w:r>
        <w:rPr>
          <w:spacing w:val="-7"/>
        </w:rPr>
        <w:t xml:space="preserve"> </w:t>
      </w:r>
      <w:r>
        <w:t>market</w:t>
      </w:r>
      <w:r>
        <w:rPr>
          <w:spacing w:val="-5"/>
        </w:rPr>
        <w:t xml:space="preserve"> </w:t>
      </w:r>
      <w:r>
        <w:t>and</w:t>
      </w:r>
      <w:r>
        <w:rPr>
          <w:spacing w:val="-6"/>
        </w:rPr>
        <w:t xml:space="preserve"> </w:t>
      </w:r>
      <w:r>
        <w:t>to</w:t>
      </w:r>
      <w:r>
        <w:rPr>
          <w:spacing w:val="-6"/>
        </w:rPr>
        <w:t xml:space="preserve"> </w:t>
      </w:r>
      <w:r>
        <w:t>match</w:t>
      </w:r>
      <w:r>
        <w:rPr>
          <w:spacing w:val="-6"/>
        </w:rPr>
        <w:t xml:space="preserve"> </w:t>
      </w:r>
      <w:r>
        <w:t>employers</w:t>
      </w:r>
      <w:r>
        <w:rPr>
          <w:spacing w:val="-6"/>
        </w:rPr>
        <w:t xml:space="preserve"> </w:t>
      </w:r>
      <w:r>
        <w:t>with</w:t>
      </w:r>
      <w:r>
        <w:rPr>
          <w:spacing w:val="-6"/>
        </w:rPr>
        <w:t xml:space="preserve"> </w:t>
      </w:r>
      <w:r>
        <w:t>the</w:t>
      </w:r>
      <w:r>
        <w:rPr>
          <w:spacing w:val="-7"/>
        </w:rPr>
        <w:t xml:space="preserve"> </w:t>
      </w:r>
      <w:r>
        <w:t>skilled</w:t>
      </w:r>
      <w:r>
        <w:rPr>
          <w:spacing w:val="-8"/>
        </w:rPr>
        <w:t xml:space="preserve"> </w:t>
      </w:r>
      <w:r>
        <w:t>workers</w:t>
      </w:r>
      <w:r>
        <w:rPr>
          <w:spacing w:val="-6"/>
        </w:rPr>
        <w:t xml:space="preserve"> </w:t>
      </w:r>
      <w:r>
        <w:t>they need to compete in the global economy. WIOA outlines a broader youth vision that supports an integrated service delivery system and gives a framework through which states and local areas can leverage</w:t>
      </w:r>
      <w:r>
        <w:rPr>
          <w:spacing w:val="-4"/>
        </w:rPr>
        <w:t xml:space="preserve"> </w:t>
      </w:r>
      <w:r>
        <w:t>other</w:t>
      </w:r>
      <w:r>
        <w:rPr>
          <w:spacing w:val="-4"/>
        </w:rPr>
        <w:t xml:space="preserve"> </w:t>
      </w:r>
      <w:r>
        <w:t>Federal,</w:t>
      </w:r>
      <w:r>
        <w:rPr>
          <w:spacing w:val="-4"/>
        </w:rPr>
        <w:t xml:space="preserve"> </w:t>
      </w:r>
      <w:r>
        <w:t>State,</w:t>
      </w:r>
      <w:r>
        <w:rPr>
          <w:spacing w:val="-4"/>
        </w:rPr>
        <w:t xml:space="preserve"> </w:t>
      </w:r>
      <w:r>
        <w:t>and</w:t>
      </w:r>
      <w:r>
        <w:rPr>
          <w:spacing w:val="-4"/>
        </w:rPr>
        <w:t xml:space="preserve"> </w:t>
      </w:r>
      <w:r>
        <w:t>local</w:t>
      </w:r>
      <w:r>
        <w:rPr>
          <w:spacing w:val="-4"/>
        </w:rPr>
        <w:t xml:space="preserve"> </w:t>
      </w:r>
      <w:r>
        <w:t>resources</w:t>
      </w:r>
      <w:r>
        <w:rPr>
          <w:spacing w:val="-4"/>
        </w:rPr>
        <w:t xml:space="preserve"> </w:t>
      </w:r>
      <w:r>
        <w:t>to</w:t>
      </w:r>
      <w:r>
        <w:rPr>
          <w:spacing w:val="-4"/>
        </w:rPr>
        <w:t xml:space="preserve"> </w:t>
      </w:r>
      <w:r>
        <w:t>support</w:t>
      </w:r>
      <w:r>
        <w:rPr>
          <w:spacing w:val="-4"/>
        </w:rPr>
        <w:t xml:space="preserve"> </w:t>
      </w:r>
      <w:r>
        <w:t>in-school</w:t>
      </w:r>
      <w:r>
        <w:rPr>
          <w:spacing w:val="-4"/>
        </w:rPr>
        <w:t xml:space="preserve"> </w:t>
      </w:r>
      <w:r>
        <w:t>(ISY)</w:t>
      </w:r>
      <w:r>
        <w:rPr>
          <w:spacing w:val="-4"/>
        </w:rPr>
        <w:t xml:space="preserve"> </w:t>
      </w:r>
      <w:r>
        <w:t>and</w:t>
      </w:r>
      <w:r>
        <w:rPr>
          <w:spacing w:val="-4"/>
        </w:rPr>
        <w:t xml:space="preserve"> </w:t>
      </w:r>
      <w:r>
        <w:t>out-of-school</w:t>
      </w:r>
      <w:r>
        <w:rPr>
          <w:spacing w:val="-4"/>
        </w:rPr>
        <w:t xml:space="preserve"> </w:t>
      </w:r>
      <w:r>
        <w:t xml:space="preserve">youth </w:t>
      </w:r>
      <w:r>
        <w:rPr>
          <w:spacing w:val="-2"/>
        </w:rPr>
        <w:t>(OSY).</w:t>
      </w:r>
    </w:p>
    <w:p w14:paraId="3BB5A176" w14:textId="77777777" w:rsidR="006E1E2F" w:rsidRDefault="006E1E2F">
      <w:pPr>
        <w:jc w:val="both"/>
        <w:sectPr w:rsidR="006E1E2F">
          <w:footerReference w:type="default" r:id="rId7"/>
          <w:type w:val="continuous"/>
          <w:pgSz w:w="12240" w:h="15840"/>
          <w:pgMar w:top="1220" w:right="1180" w:bottom="2380" w:left="1180" w:header="0" w:footer="2186" w:gutter="0"/>
          <w:pgNumType w:start="1"/>
          <w:cols w:space="720"/>
        </w:sectPr>
      </w:pPr>
    </w:p>
    <w:p w14:paraId="3BB5A177" w14:textId="77777777" w:rsidR="006E1E2F" w:rsidRDefault="0008708A">
      <w:pPr>
        <w:pStyle w:val="BodyText"/>
        <w:spacing w:before="75"/>
        <w:ind w:right="113"/>
        <w:jc w:val="both"/>
      </w:pPr>
      <w:r>
        <w:lastRenderedPageBreak/>
        <w:t>Furthermore, WIOA affirms the Department of Labor's commitment to providing high-quality services for youth and young adults beginning with career exploration and guidance, continued support for educational attainment, opportunities for skills training in in-demand industries and occupations,</w:t>
      </w:r>
      <w:r>
        <w:rPr>
          <w:spacing w:val="-13"/>
        </w:rPr>
        <w:t xml:space="preserve"> </w:t>
      </w:r>
      <w:r>
        <w:t>and</w:t>
      </w:r>
      <w:r>
        <w:rPr>
          <w:spacing w:val="-13"/>
        </w:rPr>
        <w:t xml:space="preserve"> </w:t>
      </w:r>
      <w:r>
        <w:t>culminating</w:t>
      </w:r>
      <w:r>
        <w:rPr>
          <w:spacing w:val="-13"/>
        </w:rPr>
        <w:t xml:space="preserve"> </w:t>
      </w:r>
      <w:r>
        <w:t>with</w:t>
      </w:r>
      <w:r>
        <w:rPr>
          <w:spacing w:val="-13"/>
        </w:rPr>
        <w:t xml:space="preserve"> </w:t>
      </w:r>
      <w:r>
        <w:t>quality</w:t>
      </w:r>
      <w:r>
        <w:rPr>
          <w:spacing w:val="-13"/>
        </w:rPr>
        <w:t xml:space="preserve"> </w:t>
      </w:r>
      <w:r>
        <w:t>employment</w:t>
      </w:r>
      <w:r>
        <w:rPr>
          <w:spacing w:val="-13"/>
        </w:rPr>
        <w:t xml:space="preserve"> </w:t>
      </w:r>
      <w:r>
        <w:t>along</w:t>
      </w:r>
      <w:r>
        <w:rPr>
          <w:spacing w:val="-13"/>
        </w:rPr>
        <w:t xml:space="preserve"> </w:t>
      </w:r>
      <w:r>
        <w:t>a</w:t>
      </w:r>
      <w:r>
        <w:rPr>
          <w:spacing w:val="-14"/>
        </w:rPr>
        <w:t xml:space="preserve"> </w:t>
      </w:r>
      <w:r>
        <w:t>career</w:t>
      </w:r>
      <w:r>
        <w:rPr>
          <w:spacing w:val="-14"/>
        </w:rPr>
        <w:t xml:space="preserve"> </w:t>
      </w:r>
      <w:r>
        <w:t>pathway,</w:t>
      </w:r>
      <w:r>
        <w:rPr>
          <w:spacing w:val="-13"/>
        </w:rPr>
        <w:t xml:space="preserve"> </w:t>
      </w:r>
      <w:r>
        <w:t>or</w:t>
      </w:r>
      <w:r>
        <w:rPr>
          <w:spacing w:val="-14"/>
        </w:rPr>
        <w:t xml:space="preserve"> </w:t>
      </w:r>
      <w:r>
        <w:t>enrollment</w:t>
      </w:r>
      <w:r>
        <w:rPr>
          <w:spacing w:val="-13"/>
        </w:rPr>
        <w:t xml:space="preserve"> </w:t>
      </w:r>
      <w:r>
        <w:t>in</w:t>
      </w:r>
      <w:r>
        <w:rPr>
          <w:spacing w:val="-13"/>
        </w:rPr>
        <w:t xml:space="preserve"> </w:t>
      </w:r>
      <w:r>
        <w:t>post- secondary education.</w:t>
      </w:r>
    </w:p>
    <w:p w14:paraId="3BB5A178" w14:textId="77777777" w:rsidR="006E1E2F" w:rsidRDefault="006E1E2F">
      <w:pPr>
        <w:pStyle w:val="BodyText"/>
        <w:ind w:left="0"/>
      </w:pPr>
    </w:p>
    <w:p w14:paraId="3BB5A179" w14:textId="77777777" w:rsidR="006E1E2F" w:rsidRDefault="0008708A">
      <w:pPr>
        <w:pStyle w:val="BodyText"/>
        <w:ind w:right="110"/>
        <w:jc w:val="both"/>
      </w:pPr>
      <w:r>
        <w:t>ETA has set a vision and several priorities for youth workforce development, including priorities of advancing equity, ensuring job quality, addressing mental health, and elevating youth voices. The overarching</w:t>
      </w:r>
      <w:r>
        <w:rPr>
          <w:spacing w:val="-3"/>
        </w:rPr>
        <w:t xml:space="preserve"> </w:t>
      </w:r>
      <w:r>
        <w:t>vision</w:t>
      </w:r>
      <w:r>
        <w:rPr>
          <w:spacing w:val="-3"/>
        </w:rPr>
        <w:t xml:space="preserve"> </w:t>
      </w:r>
      <w:r>
        <w:t>is</w:t>
      </w:r>
      <w:r>
        <w:rPr>
          <w:spacing w:val="-3"/>
        </w:rPr>
        <w:t xml:space="preserve"> </w:t>
      </w:r>
      <w:r>
        <w:t>to</w:t>
      </w:r>
      <w:r>
        <w:rPr>
          <w:spacing w:val="-3"/>
        </w:rPr>
        <w:t xml:space="preserve"> </w:t>
      </w:r>
      <w:r>
        <w:t>achieve</w:t>
      </w:r>
      <w:r>
        <w:rPr>
          <w:spacing w:val="-2"/>
        </w:rPr>
        <w:t xml:space="preserve"> </w:t>
      </w:r>
      <w:r>
        <w:t>a</w:t>
      </w:r>
      <w:r>
        <w:rPr>
          <w:spacing w:val="-4"/>
        </w:rPr>
        <w:t xml:space="preserve"> </w:t>
      </w:r>
      <w:r>
        <w:t>no-wrong-door</w:t>
      </w:r>
      <w:r>
        <w:rPr>
          <w:spacing w:val="-2"/>
        </w:rPr>
        <w:t xml:space="preserve"> </w:t>
      </w:r>
      <w:r>
        <w:t>workforce</w:t>
      </w:r>
      <w:r>
        <w:rPr>
          <w:spacing w:val="-4"/>
        </w:rPr>
        <w:t xml:space="preserve"> </w:t>
      </w:r>
      <w:r>
        <w:t>system</w:t>
      </w:r>
      <w:r>
        <w:rPr>
          <w:spacing w:val="-1"/>
        </w:rPr>
        <w:t xml:space="preserve"> </w:t>
      </w:r>
      <w:r>
        <w:t>with</w:t>
      </w:r>
      <w:r>
        <w:rPr>
          <w:spacing w:val="-3"/>
        </w:rPr>
        <w:t xml:space="preserve"> </w:t>
      </w:r>
      <w:r>
        <w:t>critical</w:t>
      </w:r>
      <w:r>
        <w:rPr>
          <w:spacing w:val="-3"/>
        </w:rPr>
        <w:t xml:space="preserve"> </w:t>
      </w:r>
      <w:r>
        <w:t>partners</w:t>
      </w:r>
      <w:r>
        <w:rPr>
          <w:spacing w:val="-1"/>
        </w:rPr>
        <w:t xml:space="preserve"> </w:t>
      </w:r>
      <w:r>
        <w:t>committed to</w:t>
      </w:r>
      <w:r>
        <w:rPr>
          <w:spacing w:val="-1"/>
        </w:rPr>
        <w:t xml:space="preserve"> </w:t>
      </w:r>
      <w:r>
        <w:t>quality</w:t>
      </w:r>
      <w:r>
        <w:rPr>
          <w:spacing w:val="-1"/>
        </w:rPr>
        <w:t xml:space="preserve"> </w:t>
      </w:r>
      <w:r>
        <w:t>career</w:t>
      </w:r>
      <w:r>
        <w:rPr>
          <w:spacing w:val="-2"/>
        </w:rPr>
        <w:t xml:space="preserve"> </w:t>
      </w:r>
      <w:r>
        <w:t>pathways</w:t>
      </w:r>
      <w:r>
        <w:rPr>
          <w:spacing w:val="-1"/>
        </w:rPr>
        <w:t xml:space="preserve"> </w:t>
      </w:r>
      <w:r>
        <w:t>and</w:t>
      </w:r>
      <w:r>
        <w:rPr>
          <w:spacing w:val="-1"/>
        </w:rPr>
        <w:t xml:space="preserve"> </w:t>
      </w:r>
      <w:r>
        <w:t>paid</w:t>
      </w:r>
      <w:r>
        <w:rPr>
          <w:spacing w:val="-1"/>
        </w:rPr>
        <w:t xml:space="preserve"> </w:t>
      </w:r>
      <w:r>
        <w:t>work</w:t>
      </w:r>
      <w:r>
        <w:rPr>
          <w:spacing w:val="-1"/>
        </w:rPr>
        <w:t xml:space="preserve"> </w:t>
      </w:r>
      <w:proofErr w:type="gramStart"/>
      <w:r>
        <w:t>experiences</w:t>
      </w:r>
      <w:proofErr w:type="gramEnd"/>
      <w:r>
        <w:t>.</w:t>
      </w:r>
      <w:r>
        <w:rPr>
          <w:spacing w:val="-1"/>
        </w:rPr>
        <w:t xml:space="preserve"> </w:t>
      </w:r>
      <w:r>
        <w:t>Advancing</w:t>
      </w:r>
      <w:r>
        <w:rPr>
          <w:spacing w:val="-1"/>
        </w:rPr>
        <w:t xml:space="preserve"> </w:t>
      </w:r>
      <w:r>
        <w:t>equity</w:t>
      </w:r>
      <w:r>
        <w:rPr>
          <w:spacing w:val="-1"/>
        </w:rPr>
        <w:t xml:space="preserve"> </w:t>
      </w:r>
      <w:r>
        <w:t>to</w:t>
      </w:r>
      <w:r>
        <w:rPr>
          <w:spacing w:val="-1"/>
        </w:rPr>
        <w:t xml:space="preserve"> </w:t>
      </w:r>
      <w:r>
        <w:t>ensure</w:t>
      </w:r>
      <w:r>
        <w:rPr>
          <w:spacing w:val="-2"/>
        </w:rPr>
        <w:t xml:space="preserve"> </w:t>
      </w:r>
      <w:r>
        <w:t>youth</w:t>
      </w:r>
      <w:r>
        <w:rPr>
          <w:spacing w:val="-1"/>
        </w:rPr>
        <w:t xml:space="preserve"> </w:t>
      </w:r>
      <w:r>
        <w:t>have equal access to and outcomes in high-quality education and training is a key priority for the One-Stop Delivery System.</w:t>
      </w:r>
    </w:p>
    <w:p w14:paraId="3BB5A17A" w14:textId="77777777" w:rsidR="006E1E2F" w:rsidRDefault="006E1E2F">
      <w:pPr>
        <w:pStyle w:val="BodyText"/>
        <w:ind w:left="0"/>
      </w:pPr>
    </w:p>
    <w:p w14:paraId="3BB5A17B" w14:textId="77777777" w:rsidR="006E1E2F" w:rsidRDefault="0008708A">
      <w:pPr>
        <w:ind w:left="116"/>
        <w:jc w:val="both"/>
        <w:rPr>
          <w:b/>
          <w:sz w:val="24"/>
        </w:rPr>
      </w:pPr>
      <w:r>
        <w:rPr>
          <w:b/>
          <w:sz w:val="24"/>
        </w:rPr>
        <w:t>Policy</w:t>
      </w:r>
      <w:r>
        <w:rPr>
          <w:b/>
          <w:spacing w:val="-1"/>
          <w:sz w:val="24"/>
        </w:rPr>
        <w:t xml:space="preserve"> </w:t>
      </w:r>
      <w:r>
        <w:rPr>
          <w:b/>
          <w:sz w:val="24"/>
        </w:rPr>
        <w:t>and</w:t>
      </w:r>
      <w:r>
        <w:rPr>
          <w:b/>
          <w:spacing w:val="-1"/>
          <w:sz w:val="24"/>
        </w:rPr>
        <w:t xml:space="preserve"> </w:t>
      </w:r>
      <w:r>
        <w:rPr>
          <w:b/>
          <w:spacing w:val="-2"/>
          <w:sz w:val="24"/>
        </w:rPr>
        <w:t>Procedure:</w:t>
      </w:r>
    </w:p>
    <w:p w14:paraId="3BB5A17C" w14:textId="77777777" w:rsidR="006E1E2F" w:rsidRDefault="006E1E2F">
      <w:pPr>
        <w:pStyle w:val="BodyText"/>
        <w:ind w:left="0"/>
        <w:rPr>
          <w:b/>
        </w:rPr>
      </w:pPr>
    </w:p>
    <w:p w14:paraId="3BB5A17D" w14:textId="77777777" w:rsidR="006E1E2F" w:rsidRDefault="0008708A">
      <w:pPr>
        <w:ind w:left="116"/>
        <w:jc w:val="both"/>
        <w:rPr>
          <w:b/>
          <w:sz w:val="24"/>
        </w:rPr>
      </w:pPr>
      <w:r>
        <w:rPr>
          <w:b/>
          <w:sz w:val="24"/>
        </w:rPr>
        <w:t>General</w:t>
      </w:r>
      <w:r>
        <w:rPr>
          <w:b/>
          <w:spacing w:val="-3"/>
          <w:sz w:val="24"/>
        </w:rPr>
        <w:t xml:space="preserve"> </w:t>
      </w:r>
      <w:r>
        <w:rPr>
          <w:b/>
          <w:sz w:val="24"/>
        </w:rPr>
        <w:t>Eligibility</w:t>
      </w:r>
      <w:r>
        <w:rPr>
          <w:b/>
          <w:spacing w:val="-3"/>
          <w:sz w:val="24"/>
        </w:rPr>
        <w:t xml:space="preserve"> </w:t>
      </w:r>
      <w:r>
        <w:rPr>
          <w:b/>
          <w:spacing w:val="-2"/>
          <w:sz w:val="24"/>
        </w:rPr>
        <w:t>Requirements:</w:t>
      </w:r>
    </w:p>
    <w:p w14:paraId="3BB5A17E" w14:textId="77777777" w:rsidR="006E1E2F" w:rsidRDefault="006E1E2F">
      <w:pPr>
        <w:pStyle w:val="BodyText"/>
        <w:ind w:left="0"/>
        <w:rPr>
          <w:b/>
        </w:rPr>
      </w:pPr>
    </w:p>
    <w:p w14:paraId="3BB5A17F" w14:textId="77777777" w:rsidR="006E1E2F" w:rsidRDefault="0008708A">
      <w:pPr>
        <w:pStyle w:val="BodyText"/>
        <w:jc w:val="both"/>
      </w:pPr>
      <w:r>
        <w:rPr>
          <w:u w:val="single"/>
        </w:rPr>
        <w:t>Date</w:t>
      </w:r>
      <w:r>
        <w:rPr>
          <w:spacing w:val="-2"/>
          <w:u w:val="single"/>
        </w:rPr>
        <w:t xml:space="preserve"> </w:t>
      </w:r>
      <w:r>
        <w:rPr>
          <w:u w:val="single"/>
        </w:rPr>
        <w:t>of</w:t>
      </w:r>
      <w:r>
        <w:rPr>
          <w:spacing w:val="-2"/>
          <w:u w:val="single"/>
        </w:rPr>
        <w:t xml:space="preserve"> Birth/Age</w:t>
      </w:r>
      <w:r>
        <w:rPr>
          <w:spacing w:val="-2"/>
        </w:rPr>
        <w:t>:</w:t>
      </w:r>
    </w:p>
    <w:p w14:paraId="3BB5A180" w14:textId="77777777" w:rsidR="006E1E2F" w:rsidRDefault="0008708A">
      <w:pPr>
        <w:pStyle w:val="BodyText"/>
        <w:ind w:left="116" w:right="117"/>
        <w:jc w:val="both"/>
      </w:pPr>
      <w:r>
        <w:t>Age</w:t>
      </w:r>
      <w:r>
        <w:rPr>
          <w:spacing w:val="-4"/>
        </w:rPr>
        <w:t xml:space="preserve"> </w:t>
      </w:r>
      <w:r>
        <w:t>eligibility</w:t>
      </w:r>
      <w:r>
        <w:rPr>
          <w:spacing w:val="-3"/>
        </w:rPr>
        <w:t xml:space="preserve"> </w:t>
      </w:r>
      <w:r>
        <w:t>is</w:t>
      </w:r>
      <w:r>
        <w:rPr>
          <w:spacing w:val="-3"/>
        </w:rPr>
        <w:t xml:space="preserve"> </w:t>
      </w:r>
      <w:r>
        <w:t>based</w:t>
      </w:r>
      <w:r>
        <w:rPr>
          <w:spacing w:val="-3"/>
        </w:rPr>
        <w:t xml:space="preserve"> </w:t>
      </w:r>
      <w:r>
        <w:t>on</w:t>
      </w:r>
      <w:r>
        <w:rPr>
          <w:spacing w:val="-3"/>
        </w:rPr>
        <w:t xml:space="preserve"> </w:t>
      </w:r>
      <w:r>
        <w:t>age</w:t>
      </w:r>
      <w:r>
        <w:rPr>
          <w:spacing w:val="-2"/>
        </w:rPr>
        <w:t xml:space="preserve"> </w:t>
      </w:r>
      <w:r>
        <w:t>at</w:t>
      </w:r>
      <w:r>
        <w:rPr>
          <w:spacing w:val="-3"/>
        </w:rPr>
        <w:t xml:space="preserve"> </w:t>
      </w:r>
      <w:r>
        <w:t>enrollment/participation.</w:t>
      </w:r>
      <w:r>
        <w:rPr>
          <w:spacing w:val="40"/>
        </w:rPr>
        <w:t xml:space="preserve"> </w:t>
      </w:r>
      <w:r>
        <w:t>ISY</w:t>
      </w:r>
      <w:r>
        <w:rPr>
          <w:spacing w:val="-2"/>
        </w:rPr>
        <w:t xml:space="preserve"> </w:t>
      </w:r>
      <w:r>
        <w:t>applicants</w:t>
      </w:r>
      <w:r>
        <w:rPr>
          <w:spacing w:val="-1"/>
        </w:rPr>
        <w:t xml:space="preserve"> </w:t>
      </w:r>
      <w:r>
        <w:t>must</w:t>
      </w:r>
      <w:r>
        <w:rPr>
          <w:spacing w:val="-3"/>
        </w:rPr>
        <w:t xml:space="preserve"> </w:t>
      </w:r>
      <w:r>
        <w:t>be</w:t>
      </w:r>
      <w:r>
        <w:rPr>
          <w:spacing w:val="-4"/>
        </w:rPr>
        <w:t xml:space="preserve"> </w:t>
      </w:r>
      <w:r>
        <w:t>between</w:t>
      </w:r>
      <w:r>
        <w:rPr>
          <w:spacing w:val="-3"/>
        </w:rPr>
        <w:t xml:space="preserve"> </w:t>
      </w:r>
      <w:r>
        <w:t>the</w:t>
      </w:r>
      <w:r>
        <w:rPr>
          <w:spacing w:val="-2"/>
        </w:rPr>
        <w:t xml:space="preserve"> </w:t>
      </w:r>
      <w:r>
        <w:t>ages of 14 and 21 and OSY applicants between 16 and 24.</w:t>
      </w:r>
    </w:p>
    <w:p w14:paraId="3BB5A181" w14:textId="77777777" w:rsidR="006E1E2F" w:rsidRDefault="006E1E2F">
      <w:pPr>
        <w:pStyle w:val="BodyText"/>
        <w:ind w:left="0"/>
      </w:pPr>
    </w:p>
    <w:p w14:paraId="3BB5A182" w14:textId="77777777" w:rsidR="006E1E2F" w:rsidRDefault="0008708A">
      <w:pPr>
        <w:pStyle w:val="BodyText"/>
        <w:ind w:right="113"/>
        <w:jc w:val="both"/>
      </w:pPr>
      <w:r>
        <w:t>Note: Exception for youth with disabilities: Youth with disabilities who have an Individualized Education</w:t>
      </w:r>
      <w:r>
        <w:rPr>
          <w:spacing w:val="-2"/>
        </w:rPr>
        <w:t xml:space="preserve"> </w:t>
      </w:r>
      <w:r>
        <w:t>Program</w:t>
      </w:r>
      <w:r>
        <w:rPr>
          <w:spacing w:val="-2"/>
        </w:rPr>
        <w:t xml:space="preserve"> </w:t>
      </w:r>
      <w:r>
        <w:t>(IEP)</w:t>
      </w:r>
      <w:r>
        <w:rPr>
          <w:spacing w:val="-1"/>
        </w:rPr>
        <w:t xml:space="preserve"> </w:t>
      </w:r>
      <w:r>
        <w:t>may</w:t>
      </w:r>
      <w:r>
        <w:rPr>
          <w:spacing w:val="-2"/>
        </w:rPr>
        <w:t xml:space="preserve"> </w:t>
      </w:r>
      <w:r>
        <w:t>be</w:t>
      </w:r>
      <w:r>
        <w:rPr>
          <w:spacing w:val="-3"/>
        </w:rPr>
        <w:t xml:space="preserve"> </w:t>
      </w:r>
      <w:r>
        <w:t>enrolled</w:t>
      </w:r>
      <w:r>
        <w:rPr>
          <w:spacing w:val="-2"/>
        </w:rPr>
        <w:t xml:space="preserve"> </w:t>
      </w:r>
      <w:r>
        <w:t>as</w:t>
      </w:r>
      <w:r>
        <w:rPr>
          <w:spacing w:val="-2"/>
        </w:rPr>
        <w:t xml:space="preserve"> </w:t>
      </w:r>
      <w:r>
        <w:t>in ISY</w:t>
      </w:r>
      <w:r>
        <w:rPr>
          <w:spacing w:val="-3"/>
        </w:rPr>
        <w:t xml:space="preserve"> </w:t>
      </w:r>
      <w:r>
        <w:t>after</w:t>
      </w:r>
      <w:r>
        <w:rPr>
          <w:spacing w:val="-1"/>
        </w:rPr>
        <w:t xml:space="preserve"> </w:t>
      </w:r>
      <w:r>
        <w:t>the</w:t>
      </w:r>
      <w:r>
        <w:rPr>
          <w:spacing w:val="-3"/>
        </w:rPr>
        <w:t xml:space="preserve"> </w:t>
      </w:r>
      <w:r>
        <w:t>age</w:t>
      </w:r>
      <w:r>
        <w:rPr>
          <w:spacing w:val="-3"/>
        </w:rPr>
        <w:t xml:space="preserve"> </w:t>
      </w:r>
      <w:r>
        <w:t>of</w:t>
      </w:r>
      <w:r>
        <w:rPr>
          <w:spacing w:val="-3"/>
        </w:rPr>
        <w:t xml:space="preserve"> </w:t>
      </w:r>
      <w:r>
        <w:t>21</w:t>
      </w:r>
      <w:r>
        <w:rPr>
          <w:spacing w:val="-2"/>
        </w:rPr>
        <w:t xml:space="preserve"> </w:t>
      </w:r>
      <w:r>
        <w:t>if</w:t>
      </w:r>
      <w:r>
        <w:rPr>
          <w:spacing w:val="-3"/>
        </w:rPr>
        <w:t xml:space="preserve"> </w:t>
      </w:r>
      <w:r>
        <w:t>their</w:t>
      </w:r>
      <w:r>
        <w:rPr>
          <w:spacing w:val="-3"/>
        </w:rPr>
        <w:t xml:space="preserve"> </w:t>
      </w:r>
      <w:r>
        <w:t>state</w:t>
      </w:r>
      <w:r>
        <w:rPr>
          <w:spacing w:val="-3"/>
        </w:rPr>
        <w:t xml:space="preserve"> </w:t>
      </w:r>
      <w:r>
        <w:t>law</w:t>
      </w:r>
      <w:r>
        <w:rPr>
          <w:spacing w:val="-1"/>
        </w:rPr>
        <w:t xml:space="preserve"> </w:t>
      </w:r>
      <w:r>
        <w:t>allows</w:t>
      </w:r>
      <w:r>
        <w:rPr>
          <w:spacing w:val="-2"/>
        </w:rPr>
        <w:t xml:space="preserve"> </w:t>
      </w:r>
      <w:r>
        <w:t>them to</w:t>
      </w:r>
      <w:r>
        <w:rPr>
          <w:spacing w:val="-5"/>
        </w:rPr>
        <w:t xml:space="preserve"> </w:t>
      </w:r>
      <w:r>
        <w:t>be</w:t>
      </w:r>
      <w:r>
        <w:rPr>
          <w:spacing w:val="-5"/>
        </w:rPr>
        <w:t xml:space="preserve"> </w:t>
      </w:r>
      <w:r>
        <w:t>served</w:t>
      </w:r>
      <w:r>
        <w:rPr>
          <w:spacing w:val="-5"/>
        </w:rPr>
        <w:t xml:space="preserve"> </w:t>
      </w:r>
      <w:r>
        <w:t>by</w:t>
      </w:r>
      <w:r>
        <w:rPr>
          <w:spacing w:val="-5"/>
        </w:rPr>
        <w:t xml:space="preserve"> </w:t>
      </w:r>
      <w:r>
        <w:t>K-12</w:t>
      </w:r>
      <w:r>
        <w:rPr>
          <w:spacing w:val="-2"/>
        </w:rPr>
        <w:t xml:space="preserve"> </w:t>
      </w:r>
      <w:r>
        <w:t>public</w:t>
      </w:r>
      <w:r>
        <w:rPr>
          <w:spacing w:val="-5"/>
        </w:rPr>
        <w:t xml:space="preserve"> </w:t>
      </w:r>
      <w:r>
        <w:t>school</w:t>
      </w:r>
      <w:r>
        <w:rPr>
          <w:spacing w:val="-4"/>
        </w:rPr>
        <w:t xml:space="preserve"> </w:t>
      </w:r>
      <w:r>
        <w:t>system</w:t>
      </w:r>
      <w:r>
        <w:rPr>
          <w:spacing w:val="-4"/>
        </w:rPr>
        <w:t xml:space="preserve"> </w:t>
      </w:r>
      <w:r>
        <w:t>beyond</w:t>
      </w:r>
      <w:r>
        <w:rPr>
          <w:spacing w:val="-2"/>
        </w:rPr>
        <w:t xml:space="preserve"> </w:t>
      </w:r>
      <w:r>
        <w:t>the</w:t>
      </w:r>
      <w:r>
        <w:rPr>
          <w:spacing w:val="-5"/>
        </w:rPr>
        <w:t xml:space="preserve"> </w:t>
      </w:r>
      <w:r>
        <w:t>age</w:t>
      </w:r>
      <w:r>
        <w:rPr>
          <w:spacing w:val="-5"/>
        </w:rPr>
        <w:t xml:space="preserve"> </w:t>
      </w:r>
      <w:r>
        <w:t>21</w:t>
      </w:r>
      <w:r>
        <w:rPr>
          <w:spacing w:val="-3"/>
        </w:rPr>
        <w:t xml:space="preserve"> </w:t>
      </w:r>
      <w:r>
        <w:t>(</w:t>
      </w:r>
      <w:hyperlink r:id="rId8">
        <w:r>
          <w:rPr>
            <w:color w:val="0000FF"/>
            <w:u w:val="single" w:color="0000FF"/>
          </w:rPr>
          <w:t>TEGL</w:t>
        </w:r>
        <w:r>
          <w:rPr>
            <w:color w:val="0000FF"/>
            <w:spacing w:val="-3"/>
            <w:u w:val="single" w:color="0000FF"/>
          </w:rPr>
          <w:t xml:space="preserve"> </w:t>
        </w:r>
        <w:r>
          <w:rPr>
            <w:color w:val="0000FF"/>
            <w:u w:val="single" w:color="0000FF"/>
          </w:rPr>
          <w:t>21-16</w:t>
        </w:r>
      </w:hyperlink>
      <w:r>
        <w:t>).</w:t>
      </w:r>
      <w:r>
        <w:rPr>
          <w:spacing w:val="-5"/>
        </w:rPr>
        <w:t xml:space="preserve"> </w:t>
      </w:r>
      <w:r>
        <w:t>Per</w:t>
      </w:r>
      <w:r>
        <w:rPr>
          <w:spacing w:val="-3"/>
        </w:rPr>
        <w:t xml:space="preserve"> </w:t>
      </w:r>
      <w:r>
        <w:t>NRS,</w:t>
      </w:r>
      <w:r>
        <w:rPr>
          <w:spacing w:val="-5"/>
        </w:rPr>
        <w:t xml:space="preserve"> </w:t>
      </w:r>
      <w:r>
        <w:t>Nevada</w:t>
      </w:r>
      <w:r>
        <w:rPr>
          <w:spacing w:val="-5"/>
        </w:rPr>
        <w:t xml:space="preserve"> </w:t>
      </w:r>
      <w:r>
        <w:t xml:space="preserve">state law limits this exception to a maximum 22 years old. Reference </w:t>
      </w:r>
      <w:hyperlink r:id="rId9">
        <w:r>
          <w:rPr>
            <w:color w:val="0000FF"/>
            <w:u w:val="single" w:color="0000FF"/>
          </w:rPr>
          <w:t>NRS 388.5223-388.5243</w:t>
        </w:r>
      </w:hyperlink>
      <w:r>
        <w:rPr>
          <w:color w:val="0000FF"/>
        </w:rPr>
        <w:t xml:space="preserve"> </w:t>
      </w:r>
      <w:r>
        <w:t>for additional details.</w:t>
      </w:r>
    </w:p>
    <w:p w14:paraId="3BB5A183" w14:textId="77777777" w:rsidR="006E1E2F" w:rsidRDefault="006E1E2F">
      <w:pPr>
        <w:pStyle w:val="BodyText"/>
        <w:ind w:left="0"/>
      </w:pPr>
    </w:p>
    <w:p w14:paraId="3BB5A184" w14:textId="77777777" w:rsidR="006E1E2F" w:rsidRDefault="0008708A">
      <w:pPr>
        <w:pStyle w:val="BodyText"/>
        <w:jc w:val="both"/>
      </w:pPr>
      <w:r>
        <w:rPr>
          <w:u w:val="single"/>
        </w:rPr>
        <w:t>Employment</w:t>
      </w:r>
      <w:r>
        <w:rPr>
          <w:spacing w:val="-2"/>
          <w:u w:val="single"/>
        </w:rPr>
        <w:t xml:space="preserve"> Authorization:</w:t>
      </w:r>
    </w:p>
    <w:p w14:paraId="3BB5A185" w14:textId="77777777" w:rsidR="006E1E2F" w:rsidRDefault="0008708A">
      <w:pPr>
        <w:pStyle w:val="BodyText"/>
        <w:ind w:left="116" w:right="115"/>
        <w:jc w:val="both"/>
      </w:pPr>
      <w:r>
        <w:t>A</w:t>
      </w:r>
      <w:r>
        <w:rPr>
          <w:spacing w:val="-4"/>
        </w:rPr>
        <w:t xml:space="preserve"> </w:t>
      </w:r>
      <w:r>
        <w:t>participant</w:t>
      </w:r>
      <w:r>
        <w:rPr>
          <w:spacing w:val="-1"/>
        </w:rPr>
        <w:t xml:space="preserve"> </w:t>
      </w:r>
      <w:r>
        <w:t>must</w:t>
      </w:r>
      <w:r>
        <w:rPr>
          <w:spacing w:val="-3"/>
        </w:rPr>
        <w:t xml:space="preserve"> </w:t>
      </w:r>
      <w:r>
        <w:t>be</w:t>
      </w:r>
      <w:r>
        <w:rPr>
          <w:spacing w:val="-2"/>
        </w:rPr>
        <w:t xml:space="preserve"> </w:t>
      </w:r>
      <w:r>
        <w:t>a</w:t>
      </w:r>
      <w:r>
        <w:rPr>
          <w:spacing w:val="-2"/>
        </w:rPr>
        <w:t xml:space="preserve"> </w:t>
      </w:r>
      <w:r>
        <w:t>U.S.</w:t>
      </w:r>
      <w:r>
        <w:rPr>
          <w:spacing w:val="-3"/>
        </w:rPr>
        <w:t xml:space="preserve"> </w:t>
      </w:r>
      <w:r>
        <w:t>citizen</w:t>
      </w:r>
      <w:r>
        <w:rPr>
          <w:spacing w:val="-1"/>
        </w:rPr>
        <w:t xml:space="preserve"> </w:t>
      </w:r>
      <w:r>
        <w:t>and/or</w:t>
      </w:r>
      <w:r>
        <w:rPr>
          <w:spacing w:val="-2"/>
        </w:rPr>
        <w:t xml:space="preserve"> </w:t>
      </w:r>
      <w:r>
        <w:t>authorized</w:t>
      </w:r>
      <w:r>
        <w:rPr>
          <w:spacing w:val="-3"/>
        </w:rPr>
        <w:t xml:space="preserve"> </w:t>
      </w:r>
      <w:r>
        <w:t>to</w:t>
      </w:r>
      <w:r>
        <w:rPr>
          <w:spacing w:val="-1"/>
        </w:rPr>
        <w:t xml:space="preserve"> </w:t>
      </w:r>
      <w:r>
        <w:t>work</w:t>
      </w:r>
      <w:r>
        <w:rPr>
          <w:spacing w:val="-3"/>
        </w:rPr>
        <w:t xml:space="preserve"> </w:t>
      </w:r>
      <w:r>
        <w:t>in</w:t>
      </w:r>
      <w:r>
        <w:rPr>
          <w:spacing w:val="-1"/>
        </w:rPr>
        <w:t xml:space="preserve"> </w:t>
      </w:r>
      <w:r>
        <w:t>the</w:t>
      </w:r>
      <w:r>
        <w:rPr>
          <w:spacing w:val="-2"/>
        </w:rPr>
        <w:t xml:space="preserve"> </w:t>
      </w:r>
      <w:r>
        <w:t>United</w:t>
      </w:r>
      <w:r>
        <w:rPr>
          <w:spacing w:val="-3"/>
        </w:rPr>
        <w:t xml:space="preserve"> </w:t>
      </w:r>
      <w:r>
        <w:t>States</w:t>
      </w:r>
      <w:r>
        <w:rPr>
          <w:spacing w:val="-3"/>
        </w:rPr>
        <w:t xml:space="preserve"> </w:t>
      </w:r>
      <w:r>
        <w:t>to</w:t>
      </w:r>
      <w:r>
        <w:rPr>
          <w:spacing w:val="-1"/>
        </w:rPr>
        <w:t xml:space="preserve"> </w:t>
      </w:r>
      <w:r>
        <w:t>receive</w:t>
      </w:r>
      <w:r>
        <w:rPr>
          <w:spacing w:val="-2"/>
        </w:rPr>
        <w:t xml:space="preserve"> </w:t>
      </w:r>
      <w:r>
        <w:t xml:space="preserve">WIOA services. See </w:t>
      </w:r>
      <w:hyperlink r:id="rId10">
        <w:r>
          <w:rPr>
            <w:color w:val="0000FF"/>
            <w:u w:val="single" w:color="0000FF"/>
          </w:rPr>
          <w:t>https://www.uscis.gov/i-9</w:t>
        </w:r>
      </w:hyperlink>
      <w:r>
        <w:rPr>
          <w:color w:val="0000FF"/>
        </w:rPr>
        <w:t xml:space="preserve"> </w:t>
      </w:r>
      <w:r>
        <w:t>for the most current list(s) of acceptable documentation.</w:t>
      </w:r>
    </w:p>
    <w:p w14:paraId="3BB5A186" w14:textId="77777777" w:rsidR="006E1E2F" w:rsidRDefault="006E1E2F">
      <w:pPr>
        <w:pStyle w:val="BodyText"/>
        <w:ind w:left="0"/>
      </w:pPr>
    </w:p>
    <w:p w14:paraId="3BB5A187" w14:textId="77777777" w:rsidR="006E1E2F" w:rsidRDefault="0008708A">
      <w:pPr>
        <w:pStyle w:val="BodyText"/>
        <w:spacing w:before="1"/>
        <w:jc w:val="both"/>
      </w:pPr>
      <w:r>
        <w:rPr>
          <w:u w:val="single"/>
        </w:rPr>
        <w:t>Selective</w:t>
      </w:r>
      <w:r>
        <w:rPr>
          <w:spacing w:val="-4"/>
          <w:u w:val="single"/>
        </w:rPr>
        <w:t xml:space="preserve"> </w:t>
      </w:r>
      <w:r>
        <w:rPr>
          <w:u w:val="single"/>
        </w:rPr>
        <w:t>Service</w:t>
      </w:r>
      <w:r>
        <w:rPr>
          <w:spacing w:val="-4"/>
          <w:u w:val="single"/>
        </w:rPr>
        <w:t xml:space="preserve"> </w:t>
      </w:r>
      <w:r>
        <w:rPr>
          <w:spacing w:val="-2"/>
          <w:u w:val="single"/>
        </w:rPr>
        <w:t>Registration:</w:t>
      </w:r>
    </w:p>
    <w:p w14:paraId="3BB5A188" w14:textId="261FE517" w:rsidR="006E1E2F" w:rsidRDefault="0008708A">
      <w:pPr>
        <w:pStyle w:val="BodyText"/>
        <w:ind w:right="112"/>
        <w:jc w:val="both"/>
      </w:pPr>
      <w:r>
        <w:t>US</w:t>
      </w:r>
      <w:r>
        <w:rPr>
          <w:spacing w:val="-6"/>
        </w:rPr>
        <w:t xml:space="preserve"> </w:t>
      </w:r>
      <w:r>
        <w:t>citizens</w:t>
      </w:r>
      <w:r>
        <w:rPr>
          <w:spacing w:val="-7"/>
        </w:rPr>
        <w:t xml:space="preserve"> </w:t>
      </w:r>
      <w:r>
        <w:t>or</w:t>
      </w:r>
      <w:r>
        <w:rPr>
          <w:spacing w:val="-8"/>
        </w:rPr>
        <w:t xml:space="preserve"> </w:t>
      </w:r>
      <w:r>
        <w:t>immigrants</w:t>
      </w:r>
      <w:r>
        <w:rPr>
          <w:spacing w:val="-7"/>
        </w:rPr>
        <w:t xml:space="preserve"> </w:t>
      </w:r>
      <w:r>
        <w:t>who</w:t>
      </w:r>
      <w:r>
        <w:rPr>
          <w:spacing w:val="-7"/>
        </w:rPr>
        <w:t xml:space="preserve"> </w:t>
      </w:r>
      <w:r>
        <w:t>are</w:t>
      </w:r>
      <w:r>
        <w:rPr>
          <w:spacing w:val="-6"/>
        </w:rPr>
        <w:t xml:space="preserve"> </w:t>
      </w:r>
      <w:r>
        <w:t>assigned</w:t>
      </w:r>
      <w:r>
        <w:rPr>
          <w:spacing w:val="-5"/>
        </w:rPr>
        <w:t xml:space="preserve"> </w:t>
      </w:r>
      <w:r>
        <w:t>male</w:t>
      </w:r>
      <w:r>
        <w:rPr>
          <w:spacing w:val="-6"/>
        </w:rPr>
        <w:t xml:space="preserve"> </w:t>
      </w:r>
      <w:r>
        <w:t>at</w:t>
      </w:r>
      <w:r>
        <w:rPr>
          <w:spacing w:val="-7"/>
        </w:rPr>
        <w:t xml:space="preserve"> </w:t>
      </w:r>
      <w:r>
        <w:t>birth</w:t>
      </w:r>
      <w:r>
        <w:rPr>
          <w:spacing w:val="-7"/>
        </w:rPr>
        <w:t xml:space="preserve"> </w:t>
      </w:r>
      <w:r>
        <w:t>and</w:t>
      </w:r>
      <w:r>
        <w:rPr>
          <w:spacing w:val="-5"/>
        </w:rPr>
        <w:t xml:space="preserve"> </w:t>
      </w:r>
      <w:r>
        <w:t>changed</w:t>
      </w:r>
      <w:r>
        <w:rPr>
          <w:spacing w:val="-5"/>
        </w:rPr>
        <w:t xml:space="preserve"> </w:t>
      </w:r>
      <w:r>
        <w:t>their</w:t>
      </w:r>
      <w:r>
        <w:rPr>
          <w:spacing w:val="-6"/>
        </w:rPr>
        <w:t xml:space="preserve"> </w:t>
      </w:r>
      <w:r>
        <w:t>gender</w:t>
      </w:r>
      <w:r>
        <w:rPr>
          <w:spacing w:val="-8"/>
        </w:rPr>
        <w:t xml:space="preserve"> </w:t>
      </w:r>
      <w:r>
        <w:t>to</w:t>
      </w:r>
      <w:r>
        <w:rPr>
          <w:spacing w:val="-5"/>
        </w:rPr>
        <w:t xml:space="preserve"> </w:t>
      </w:r>
      <w:r>
        <w:t>female</w:t>
      </w:r>
      <w:r>
        <w:rPr>
          <w:spacing w:val="-6"/>
        </w:rPr>
        <w:t xml:space="preserve"> </w:t>
      </w:r>
      <w:r>
        <w:t>are</w:t>
      </w:r>
      <w:r>
        <w:rPr>
          <w:spacing w:val="-8"/>
        </w:rPr>
        <w:t xml:space="preserve"> </w:t>
      </w:r>
      <w:r>
        <w:t>still required to register. Individuals who are assigned female at birth and changed their gender to male are</w:t>
      </w:r>
      <w:r>
        <w:rPr>
          <w:spacing w:val="-6"/>
        </w:rPr>
        <w:t xml:space="preserve"> </w:t>
      </w:r>
      <w:r>
        <w:t>not</w:t>
      </w:r>
      <w:r>
        <w:rPr>
          <w:spacing w:val="-4"/>
        </w:rPr>
        <w:t xml:space="preserve"> </w:t>
      </w:r>
      <w:r>
        <w:t>required</w:t>
      </w:r>
      <w:r>
        <w:rPr>
          <w:spacing w:val="-5"/>
        </w:rPr>
        <w:t xml:space="preserve"> </w:t>
      </w:r>
      <w:r>
        <w:t>to</w:t>
      </w:r>
      <w:r>
        <w:rPr>
          <w:spacing w:val="-5"/>
        </w:rPr>
        <w:t xml:space="preserve"> </w:t>
      </w:r>
      <w:r>
        <w:t>register.</w:t>
      </w:r>
      <w:r>
        <w:rPr>
          <w:spacing w:val="40"/>
        </w:rPr>
        <w:t xml:space="preserve"> </w:t>
      </w:r>
      <w:r>
        <w:t>Male</w:t>
      </w:r>
      <w:r>
        <w:rPr>
          <w:spacing w:val="-6"/>
        </w:rPr>
        <w:t xml:space="preserve"> </w:t>
      </w:r>
      <w:r>
        <w:t>applicants</w:t>
      </w:r>
      <w:r>
        <w:rPr>
          <w:spacing w:val="-5"/>
        </w:rPr>
        <w:t xml:space="preserve"> </w:t>
      </w:r>
      <w:r>
        <w:t>born</w:t>
      </w:r>
      <w:r>
        <w:rPr>
          <w:spacing w:val="-5"/>
        </w:rPr>
        <w:t xml:space="preserve"> </w:t>
      </w:r>
      <w:r>
        <w:t>on</w:t>
      </w:r>
      <w:r>
        <w:rPr>
          <w:spacing w:val="-5"/>
        </w:rPr>
        <w:t xml:space="preserve"> </w:t>
      </w:r>
      <w:r>
        <w:t>or</w:t>
      </w:r>
      <w:r>
        <w:rPr>
          <w:spacing w:val="-6"/>
        </w:rPr>
        <w:t xml:space="preserve"> </w:t>
      </w:r>
      <w:r>
        <w:t>after</w:t>
      </w:r>
      <w:r>
        <w:rPr>
          <w:spacing w:val="-6"/>
        </w:rPr>
        <w:t xml:space="preserve"> </w:t>
      </w:r>
      <w:r>
        <w:t>January</w:t>
      </w:r>
      <w:r>
        <w:rPr>
          <w:spacing w:val="-5"/>
        </w:rPr>
        <w:t xml:space="preserve"> </w:t>
      </w:r>
      <w:r>
        <w:t>1,</w:t>
      </w:r>
      <w:r>
        <w:rPr>
          <w:spacing w:val="-5"/>
        </w:rPr>
        <w:t xml:space="preserve"> </w:t>
      </w:r>
      <w:r w:rsidR="00A0734D">
        <w:t>1960,</w:t>
      </w:r>
      <w:r>
        <w:rPr>
          <w:spacing w:val="-5"/>
        </w:rPr>
        <w:t xml:space="preserve"> </w:t>
      </w:r>
      <w:r>
        <w:t>must</w:t>
      </w:r>
      <w:r>
        <w:rPr>
          <w:spacing w:val="-4"/>
        </w:rPr>
        <w:t xml:space="preserve"> </w:t>
      </w:r>
      <w:r>
        <w:t>be</w:t>
      </w:r>
      <w:r>
        <w:rPr>
          <w:spacing w:val="-6"/>
        </w:rPr>
        <w:t xml:space="preserve"> </w:t>
      </w:r>
      <w:r>
        <w:t>registered</w:t>
      </w:r>
      <w:r>
        <w:rPr>
          <w:spacing w:val="-5"/>
        </w:rPr>
        <w:t xml:space="preserve"> </w:t>
      </w:r>
      <w:r>
        <w:t>with the U.S. Selective Service within 30 days of their</w:t>
      </w:r>
      <w:r>
        <w:rPr>
          <w:spacing w:val="-1"/>
        </w:rPr>
        <w:t xml:space="preserve"> </w:t>
      </w:r>
      <w:r>
        <w:t>18th birthday. This includes participants who turn 18 while participating in the program. Those who have not yet registered should be referred for registration</w:t>
      </w:r>
      <w:r>
        <w:rPr>
          <w:spacing w:val="-12"/>
        </w:rPr>
        <w:t xml:space="preserve"> </w:t>
      </w:r>
      <w:r>
        <w:t>prior</w:t>
      </w:r>
      <w:r>
        <w:rPr>
          <w:spacing w:val="-12"/>
        </w:rPr>
        <w:t xml:space="preserve"> </w:t>
      </w:r>
      <w:r>
        <w:t>to</w:t>
      </w:r>
      <w:r>
        <w:rPr>
          <w:spacing w:val="-12"/>
        </w:rPr>
        <w:t xml:space="preserve"> </w:t>
      </w:r>
      <w:r>
        <w:t>WIOA</w:t>
      </w:r>
      <w:r>
        <w:rPr>
          <w:spacing w:val="-12"/>
        </w:rPr>
        <w:t xml:space="preserve"> </w:t>
      </w:r>
      <w:r>
        <w:t>enrollment/participation</w:t>
      </w:r>
      <w:r>
        <w:rPr>
          <w:spacing w:val="-12"/>
        </w:rPr>
        <w:t xml:space="preserve"> </w:t>
      </w:r>
      <w:r>
        <w:t>at</w:t>
      </w:r>
      <w:r>
        <w:rPr>
          <w:spacing w:val="-11"/>
        </w:rPr>
        <w:t xml:space="preserve"> </w:t>
      </w:r>
      <w:hyperlink r:id="rId11">
        <w:r>
          <w:rPr>
            <w:color w:val="0000FF"/>
            <w:u w:val="single" w:color="0000FF"/>
          </w:rPr>
          <w:t>https://www.sss.gov/</w:t>
        </w:r>
      </w:hyperlink>
      <w:r>
        <w:t>.</w:t>
      </w:r>
      <w:r>
        <w:rPr>
          <w:spacing w:val="-12"/>
        </w:rPr>
        <w:t xml:space="preserve"> </w:t>
      </w:r>
      <w:r>
        <w:t>Reference</w:t>
      </w:r>
      <w:r>
        <w:rPr>
          <w:spacing w:val="-10"/>
        </w:rPr>
        <w:t xml:space="preserve"> </w:t>
      </w:r>
      <w:hyperlink r:id="rId12">
        <w:r>
          <w:rPr>
            <w:color w:val="0000FF"/>
            <w:u w:val="single" w:color="0000FF"/>
          </w:rPr>
          <w:t>TEGL</w:t>
        </w:r>
        <w:r>
          <w:rPr>
            <w:color w:val="0000FF"/>
            <w:spacing w:val="-12"/>
            <w:u w:val="single" w:color="0000FF"/>
          </w:rPr>
          <w:t xml:space="preserve"> </w:t>
        </w:r>
        <w:r>
          <w:rPr>
            <w:color w:val="0000FF"/>
            <w:u w:val="single" w:color="0000FF"/>
          </w:rPr>
          <w:t>11-11,</w:t>
        </w:r>
      </w:hyperlink>
      <w:r>
        <w:rPr>
          <w:color w:val="0000FF"/>
        </w:rPr>
        <w:t xml:space="preserve"> </w:t>
      </w:r>
      <w:hyperlink r:id="rId13">
        <w:r>
          <w:rPr>
            <w:color w:val="0000FF"/>
            <w:u w:val="single" w:color="0000FF"/>
          </w:rPr>
          <w:t>Change 2</w:t>
        </w:r>
        <w:r>
          <w:t>,</w:t>
        </w:r>
      </w:hyperlink>
      <w:r>
        <w:t xml:space="preserve"> which details the requirements for citizen and non-citizen applicants.</w:t>
      </w:r>
    </w:p>
    <w:p w14:paraId="3BB5A189" w14:textId="77777777" w:rsidR="006E1E2F" w:rsidRDefault="006E1E2F">
      <w:pPr>
        <w:pStyle w:val="BodyText"/>
        <w:ind w:left="0"/>
      </w:pPr>
    </w:p>
    <w:p w14:paraId="3BB5A18A" w14:textId="77777777" w:rsidR="006E1E2F" w:rsidRDefault="0008708A">
      <w:pPr>
        <w:ind w:left="115"/>
        <w:rPr>
          <w:b/>
          <w:i/>
          <w:sz w:val="24"/>
        </w:rPr>
      </w:pPr>
      <w:r>
        <w:rPr>
          <w:b/>
          <w:i/>
          <w:sz w:val="24"/>
        </w:rPr>
        <w:t>Local</w:t>
      </w:r>
      <w:r>
        <w:rPr>
          <w:b/>
          <w:i/>
          <w:spacing w:val="-4"/>
          <w:sz w:val="24"/>
        </w:rPr>
        <w:t xml:space="preserve"> </w:t>
      </w:r>
      <w:r>
        <w:rPr>
          <w:b/>
          <w:i/>
          <w:sz w:val="24"/>
        </w:rPr>
        <w:t>Boards</w:t>
      </w:r>
      <w:r>
        <w:rPr>
          <w:b/>
          <w:i/>
          <w:spacing w:val="-2"/>
          <w:sz w:val="24"/>
        </w:rPr>
        <w:t xml:space="preserve"> </w:t>
      </w:r>
      <w:r>
        <w:rPr>
          <w:b/>
          <w:i/>
          <w:sz w:val="24"/>
        </w:rPr>
        <w:t>must</w:t>
      </w:r>
      <w:r>
        <w:rPr>
          <w:b/>
          <w:i/>
          <w:spacing w:val="-2"/>
          <w:sz w:val="24"/>
        </w:rPr>
        <w:t xml:space="preserve"> </w:t>
      </w:r>
      <w:r>
        <w:rPr>
          <w:b/>
          <w:i/>
          <w:sz w:val="24"/>
        </w:rPr>
        <w:t>have</w:t>
      </w:r>
      <w:r>
        <w:rPr>
          <w:b/>
          <w:i/>
          <w:spacing w:val="-6"/>
          <w:sz w:val="24"/>
        </w:rPr>
        <w:t xml:space="preserve"> </w:t>
      </w:r>
      <w:r>
        <w:rPr>
          <w:b/>
          <w:i/>
          <w:sz w:val="24"/>
        </w:rPr>
        <w:t>a</w:t>
      </w:r>
      <w:r>
        <w:rPr>
          <w:b/>
          <w:i/>
          <w:spacing w:val="-1"/>
          <w:sz w:val="24"/>
        </w:rPr>
        <w:t xml:space="preserve"> </w:t>
      </w:r>
      <w:r>
        <w:rPr>
          <w:b/>
          <w:i/>
          <w:sz w:val="24"/>
        </w:rPr>
        <w:t>written</w:t>
      </w:r>
      <w:r>
        <w:rPr>
          <w:b/>
          <w:i/>
          <w:spacing w:val="-2"/>
          <w:sz w:val="24"/>
        </w:rPr>
        <w:t xml:space="preserve"> </w:t>
      </w:r>
      <w:r>
        <w:rPr>
          <w:b/>
          <w:i/>
          <w:sz w:val="24"/>
        </w:rPr>
        <w:t>policy</w:t>
      </w:r>
      <w:r>
        <w:rPr>
          <w:b/>
          <w:i/>
          <w:spacing w:val="-3"/>
          <w:sz w:val="24"/>
        </w:rPr>
        <w:t xml:space="preserve"> </w:t>
      </w:r>
      <w:r>
        <w:rPr>
          <w:b/>
          <w:i/>
          <w:sz w:val="24"/>
        </w:rPr>
        <w:t>addressing</w:t>
      </w:r>
      <w:r>
        <w:rPr>
          <w:b/>
          <w:i/>
          <w:spacing w:val="-2"/>
          <w:sz w:val="24"/>
        </w:rPr>
        <w:t xml:space="preserve"> </w:t>
      </w:r>
      <w:r>
        <w:rPr>
          <w:b/>
          <w:i/>
          <w:sz w:val="24"/>
        </w:rPr>
        <w:t>Selective</w:t>
      </w:r>
      <w:r>
        <w:rPr>
          <w:b/>
          <w:i/>
          <w:spacing w:val="-3"/>
          <w:sz w:val="24"/>
        </w:rPr>
        <w:t xml:space="preserve"> </w:t>
      </w:r>
      <w:r>
        <w:rPr>
          <w:b/>
          <w:i/>
          <w:sz w:val="24"/>
        </w:rPr>
        <w:t xml:space="preserve">Service </w:t>
      </w:r>
      <w:r>
        <w:rPr>
          <w:b/>
          <w:i/>
          <w:spacing w:val="-2"/>
          <w:sz w:val="24"/>
        </w:rPr>
        <w:t>compliance.</w:t>
      </w:r>
    </w:p>
    <w:p w14:paraId="3BB5A18B" w14:textId="77777777" w:rsidR="006E1E2F" w:rsidRDefault="006E1E2F">
      <w:pPr>
        <w:pStyle w:val="BodyText"/>
        <w:ind w:left="0"/>
        <w:rPr>
          <w:b/>
          <w:i/>
        </w:rPr>
      </w:pPr>
    </w:p>
    <w:p w14:paraId="3BB5A18C" w14:textId="77777777" w:rsidR="006E1E2F" w:rsidRDefault="0008708A">
      <w:pPr>
        <w:pStyle w:val="BodyText"/>
      </w:pPr>
      <w:r>
        <w:rPr>
          <w:u w:val="single"/>
        </w:rPr>
        <w:t>Veteran’s</w:t>
      </w:r>
      <w:r>
        <w:rPr>
          <w:spacing w:val="-3"/>
          <w:u w:val="single"/>
        </w:rPr>
        <w:t xml:space="preserve"> </w:t>
      </w:r>
      <w:r>
        <w:rPr>
          <w:u w:val="single"/>
        </w:rPr>
        <w:t>Priority</w:t>
      </w:r>
      <w:r>
        <w:rPr>
          <w:spacing w:val="-2"/>
          <w:u w:val="single"/>
        </w:rPr>
        <w:t xml:space="preserve"> </w:t>
      </w:r>
      <w:r>
        <w:rPr>
          <w:u w:val="single"/>
        </w:rPr>
        <w:t>of</w:t>
      </w:r>
      <w:r>
        <w:rPr>
          <w:spacing w:val="-2"/>
          <w:u w:val="single"/>
        </w:rPr>
        <w:t xml:space="preserve"> Service:</w:t>
      </w:r>
    </w:p>
    <w:p w14:paraId="3BB5A18D" w14:textId="77777777" w:rsidR="006E1E2F" w:rsidRDefault="006E1E2F">
      <w:pPr>
        <w:sectPr w:rsidR="006E1E2F">
          <w:pgSz w:w="12240" w:h="15840"/>
          <w:pgMar w:top="1220" w:right="1180" w:bottom="2440" w:left="1180" w:header="0" w:footer="2186" w:gutter="0"/>
          <w:cols w:space="720"/>
        </w:sectPr>
      </w:pPr>
    </w:p>
    <w:p w14:paraId="3BB5A18E" w14:textId="77777777" w:rsidR="006E1E2F" w:rsidRDefault="0008708A">
      <w:pPr>
        <w:pStyle w:val="BodyText"/>
        <w:spacing w:before="75"/>
        <w:ind w:right="111"/>
        <w:jc w:val="both"/>
      </w:pPr>
      <w:r>
        <w:lastRenderedPageBreak/>
        <w:t>The</w:t>
      </w:r>
      <w:r>
        <w:rPr>
          <w:spacing w:val="-1"/>
        </w:rPr>
        <w:t xml:space="preserve"> </w:t>
      </w:r>
      <w:hyperlink r:id="rId14">
        <w:r>
          <w:rPr>
            <w:color w:val="0000FF"/>
            <w:u w:val="single" w:color="0000FF"/>
          </w:rPr>
          <w:t>Jobs for</w:t>
        </w:r>
        <w:r>
          <w:rPr>
            <w:color w:val="0000FF"/>
            <w:spacing w:val="-1"/>
            <w:u w:val="single" w:color="0000FF"/>
          </w:rPr>
          <w:t xml:space="preserve"> </w:t>
        </w:r>
        <w:r>
          <w:rPr>
            <w:color w:val="0000FF"/>
            <w:u w:val="single" w:color="0000FF"/>
          </w:rPr>
          <w:t>Veterans Act (JVA), P.L. 107-288</w:t>
        </w:r>
        <w:r>
          <w:t>,</w:t>
        </w:r>
      </w:hyperlink>
      <w:r>
        <w:t xml:space="preserve"> signed into law</w:t>
      </w:r>
      <w:r>
        <w:rPr>
          <w:spacing w:val="-1"/>
        </w:rPr>
        <w:t xml:space="preserve"> </w:t>
      </w:r>
      <w:r>
        <w:t>on November</w:t>
      </w:r>
      <w:r>
        <w:rPr>
          <w:spacing w:val="-1"/>
        </w:rPr>
        <w:t xml:space="preserve"> </w:t>
      </w:r>
      <w:r>
        <w:t>7, 2002, requires that there be a priority of service for veterans and eligible spouses in any workforce preparation, development, or delivery program of service directly funded in whole or in part by the U.S. Department of Labor (</w:t>
      </w:r>
      <w:hyperlink r:id="rId15">
        <w:r>
          <w:rPr>
            <w:color w:val="0000FF"/>
            <w:u w:val="single" w:color="0000FF"/>
          </w:rPr>
          <w:t>38 U.S.C. 4215</w:t>
        </w:r>
      </w:hyperlink>
      <w:r>
        <w:t xml:space="preserve">). The Priority of Service regulations, codified at </w:t>
      </w:r>
      <w:hyperlink r:id="rId16">
        <w:r>
          <w:rPr>
            <w:color w:val="0000FF"/>
            <w:u w:val="single" w:color="0000FF"/>
          </w:rPr>
          <w:t>20 CFR §</w:t>
        </w:r>
      </w:hyperlink>
      <w:r>
        <w:rPr>
          <w:color w:val="0000FF"/>
        </w:rPr>
        <w:t xml:space="preserve"> </w:t>
      </w:r>
      <w:hyperlink r:id="rId17">
        <w:r>
          <w:rPr>
            <w:color w:val="0000FF"/>
            <w:u w:val="single" w:color="0000FF"/>
          </w:rPr>
          <w:t>1010</w:t>
        </w:r>
        <w:r>
          <w:t>,</w:t>
        </w:r>
      </w:hyperlink>
      <w:r>
        <w:t xml:space="preserve"> were issued December 19, 2008, and require qualified job training programs to implement priority of service for veterans and eligible spouses, effective January 19, 2009. (</w:t>
      </w:r>
      <w:hyperlink r:id="rId18">
        <w:r>
          <w:rPr>
            <w:color w:val="0000FF"/>
            <w:u w:val="single" w:color="0000FF"/>
          </w:rPr>
          <w:t>TEGL 10-09</w:t>
        </w:r>
      </w:hyperlink>
      <w:r>
        <w:t>)</w:t>
      </w:r>
    </w:p>
    <w:p w14:paraId="3BB5A18F" w14:textId="77777777" w:rsidR="006E1E2F" w:rsidRDefault="006E1E2F">
      <w:pPr>
        <w:pStyle w:val="BodyText"/>
        <w:ind w:left="0"/>
      </w:pPr>
    </w:p>
    <w:p w14:paraId="3BB5A190" w14:textId="2E308C15" w:rsidR="006E1E2F" w:rsidRDefault="0008708A">
      <w:pPr>
        <w:pStyle w:val="BodyText"/>
        <w:ind w:right="112"/>
        <w:jc w:val="both"/>
      </w:pPr>
      <w:r>
        <w:t xml:space="preserve">Providers of youth services must have processes in place to identify veterans and eligible spouses who are entitled to priority of service. Priority of service means the right of veterans and eligible spouses to take precedence over a not </w:t>
      </w:r>
      <w:r w:rsidR="00A0734D">
        <w:t>eligible</w:t>
      </w:r>
      <w:r>
        <w:t xml:space="preserve"> priority of service person in obtaining all employment and training services. Depending on the type of service, this may mean veterans and eligible spouses receive services earlier in time, or instead of, a not eligible for priority of service person. Reference </w:t>
      </w:r>
      <w:hyperlink r:id="rId19">
        <w:r>
          <w:rPr>
            <w:color w:val="0000FF"/>
            <w:u w:val="single" w:color="0000FF"/>
          </w:rPr>
          <w:t>TEN 15-10</w:t>
        </w:r>
      </w:hyperlink>
    </w:p>
    <w:p w14:paraId="3BB5A191" w14:textId="77777777" w:rsidR="006E1E2F" w:rsidRDefault="006E1E2F">
      <w:pPr>
        <w:pStyle w:val="BodyText"/>
        <w:ind w:left="0"/>
      </w:pPr>
    </w:p>
    <w:p w14:paraId="3BB5A192" w14:textId="77777777" w:rsidR="006E1E2F" w:rsidRDefault="0008708A">
      <w:pPr>
        <w:pStyle w:val="BodyText"/>
        <w:ind w:left="116" w:right="116"/>
      </w:pPr>
      <w:r>
        <w:t>Recommended</w:t>
      </w:r>
      <w:r>
        <w:rPr>
          <w:spacing w:val="40"/>
        </w:rPr>
        <w:t xml:space="preserve"> </w:t>
      </w:r>
      <w:r>
        <w:t>protocols</w:t>
      </w:r>
      <w:r>
        <w:rPr>
          <w:spacing w:val="40"/>
        </w:rPr>
        <w:t xml:space="preserve"> </w:t>
      </w:r>
      <w:r>
        <w:t>for</w:t>
      </w:r>
      <w:r>
        <w:rPr>
          <w:spacing w:val="40"/>
        </w:rPr>
        <w:t xml:space="preserve"> </w:t>
      </w:r>
      <w:r>
        <w:t>implementing</w:t>
      </w:r>
      <w:r>
        <w:rPr>
          <w:spacing w:val="40"/>
        </w:rPr>
        <w:t xml:space="preserve"> </w:t>
      </w:r>
      <w:r>
        <w:t>priority</w:t>
      </w:r>
      <w:r>
        <w:rPr>
          <w:spacing w:val="40"/>
        </w:rPr>
        <w:t xml:space="preserve"> </w:t>
      </w:r>
      <w:r>
        <w:t>of</w:t>
      </w:r>
      <w:r>
        <w:rPr>
          <w:spacing w:val="40"/>
        </w:rPr>
        <w:t xml:space="preserve"> </w:t>
      </w:r>
      <w:r>
        <w:t>service,</w:t>
      </w:r>
      <w:r>
        <w:rPr>
          <w:spacing w:val="40"/>
        </w:rPr>
        <w:t xml:space="preserve"> </w:t>
      </w:r>
      <w:r>
        <w:t>from</w:t>
      </w:r>
      <w:r>
        <w:rPr>
          <w:spacing w:val="40"/>
        </w:rPr>
        <w:t xml:space="preserve"> </w:t>
      </w:r>
      <w:r>
        <w:t>the</w:t>
      </w:r>
      <w:r>
        <w:rPr>
          <w:spacing w:val="40"/>
        </w:rPr>
        <w:t xml:space="preserve"> </w:t>
      </w:r>
      <w:r>
        <w:t>DOL,</w:t>
      </w:r>
      <w:r>
        <w:rPr>
          <w:spacing w:val="40"/>
        </w:rPr>
        <w:t xml:space="preserve"> </w:t>
      </w:r>
      <w:r>
        <w:t>can</w:t>
      </w:r>
      <w:r>
        <w:rPr>
          <w:spacing w:val="40"/>
        </w:rPr>
        <w:t xml:space="preserve"> </w:t>
      </w:r>
      <w:r>
        <w:t>be</w:t>
      </w:r>
      <w:r>
        <w:rPr>
          <w:spacing w:val="40"/>
        </w:rPr>
        <w:t xml:space="preserve"> </w:t>
      </w:r>
      <w:r>
        <w:t>found</w:t>
      </w:r>
      <w:r>
        <w:rPr>
          <w:spacing w:val="40"/>
        </w:rPr>
        <w:t xml:space="preserve"> </w:t>
      </w:r>
      <w:r>
        <w:t xml:space="preserve">at: </w:t>
      </w:r>
      <w:hyperlink r:id="rId20">
        <w:r>
          <w:rPr>
            <w:color w:val="0000FF"/>
            <w:spacing w:val="-2"/>
            <w:u w:val="single" w:color="0000FF"/>
          </w:rPr>
          <w:t>https://www.dol.gov/sites/dolgov/files/ETA/advisories/TEN/2010/ten15-10a1.pdf</w:t>
        </w:r>
      </w:hyperlink>
    </w:p>
    <w:p w14:paraId="3BB5A193" w14:textId="77777777" w:rsidR="006E1E2F" w:rsidRDefault="006E1E2F">
      <w:pPr>
        <w:pStyle w:val="BodyText"/>
        <w:ind w:left="0"/>
      </w:pPr>
    </w:p>
    <w:p w14:paraId="3BB5A194" w14:textId="77777777" w:rsidR="006E1E2F" w:rsidRDefault="0008708A">
      <w:pPr>
        <w:pStyle w:val="BodyText"/>
        <w:jc w:val="both"/>
      </w:pPr>
      <w:r>
        <w:rPr>
          <w:u w:val="single"/>
        </w:rPr>
        <w:t>Provide</w:t>
      </w:r>
      <w:r>
        <w:rPr>
          <w:spacing w:val="-3"/>
          <w:u w:val="single"/>
        </w:rPr>
        <w:t xml:space="preserve"> </w:t>
      </w:r>
      <w:r>
        <w:rPr>
          <w:u w:val="single"/>
        </w:rPr>
        <w:t>Documentation</w:t>
      </w:r>
      <w:r>
        <w:rPr>
          <w:spacing w:val="-1"/>
          <w:u w:val="single"/>
        </w:rPr>
        <w:t xml:space="preserve"> </w:t>
      </w:r>
      <w:r>
        <w:rPr>
          <w:u w:val="single"/>
        </w:rPr>
        <w:t>on</w:t>
      </w:r>
      <w:r>
        <w:rPr>
          <w:spacing w:val="-2"/>
          <w:u w:val="single"/>
        </w:rPr>
        <w:t xml:space="preserve"> </w:t>
      </w:r>
      <w:r>
        <w:rPr>
          <w:u w:val="single"/>
        </w:rPr>
        <w:t>Social</w:t>
      </w:r>
      <w:r>
        <w:rPr>
          <w:spacing w:val="-1"/>
          <w:u w:val="single"/>
        </w:rPr>
        <w:t xml:space="preserve"> </w:t>
      </w:r>
      <w:r>
        <w:rPr>
          <w:u w:val="single"/>
        </w:rPr>
        <w:t>Security</w:t>
      </w:r>
      <w:r>
        <w:rPr>
          <w:spacing w:val="-2"/>
          <w:u w:val="single"/>
        </w:rPr>
        <w:t xml:space="preserve"> Number:</w:t>
      </w:r>
      <w:r>
        <w:rPr>
          <w:spacing w:val="40"/>
          <w:u w:val="single"/>
        </w:rPr>
        <w:t xml:space="preserve"> </w:t>
      </w:r>
    </w:p>
    <w:p w14:paraId="3BB5A195" w14:textId="77777777" w:rsidR="006E1E2F" w:rsidRDefault="0008708A">
      <w:pPr>
        <w:pStyle w:val="BodyText"/>
        <w:ind w:right="111"/>
        <w:jc w:val="both"/>
      </w:pPr>
      <w:r>
        <w:t xml:space="preserve">While the state cannot require the collection of social security numbers per </w:t>
      </w:r>
      <w:hyperlink r:id="rId21">
        <w:r>
          <w:rPr>
            <w:color w:val="0000FF"/>
            <w:u w:val="single" w:color="0000FF"/>
          </w:rPr>
          <w:t>TEGL 5-08</w:t>
        </w:r>
      </w:hyperlink>
      <w:r>
        <w:t>, it is highly encouraged</w:t>
      </w:r>
      <w:r>
        <w:rPr>
          <w:spacing w:val="-8"/>
        </w:rPr>
        <w:t xml:space="preserve"> </w:t>
      </w:r>
      <w:r>
        <w:t>to</w:t>
      </w:r>
      <w:r>
        <w:rPr>
          <w:spacing w:val="-8"/>
        </w:rPr>
        <w:t xml:space="preserve"> </w:t>
      </w:r>
      <w:r>
        <w:t>do</w:t>
      </w:r>
      <w:r>
        <w:rPr>
          <w:spacing w:val="-8"/>
        </w:rPr>
        <w:t xml:space="preserve"> </w:t>
      </w:r>
      <w:r>
        <w:t>so</w:t>
      </w:r>
      <w:r>
        <w:rPr>
          <w:spacing w:val="-8"/>
        </w:rPr>
        <w:t xml:space="preserve"> </w:t>
      </w:r>
      <w:r>
        <w:t>to</w:t>
      </w:r>
      <w:r>
        <w:rPr>
          <w:spacing w:val="-8"/>
        </w:rPr>
        <w:t xml:space="preserve"> </w:t>
      </w:r>
      <w:r>
        <w:t>use</w:t>
      </w:r>
      <w:r>
        <w:rPr>
          <w:spacing w:val="-8"/>
        </w:rPr>
        <w:t xml:space="preserve"> </w:t>
      </w:r>
      <w:r>
        <w:t>the</w:t>
      </w:r>
      <w:r>
        <w:rPr>
          <w:spacing w:val="-8"/>
        </w:rPr>
        <w:t xml:space="preserve"> </w:t>
      </w:r>
      <w:r>
        <w:t>quarterly</w:t>
      </w:r>
      <w:r>
        <w:rPr>
          <w:spacing w:val="-8"/>
        </w:rPr>
        <w:t xml:space="preserve"> </w:t>
      </w:r>
      <w:r>
        <w:t>wage</w:t>
      </w:r>
      <w:r>
        <w:rPr>
          <w:spacing w:val="-8"/>
        </w:rPr>
        <w:t xml:space="preserve"> </w:t>
      </w:r>
      <w:r>
        <w:t>records</w:t>
      </w:r>
      <w:r>
        <w:rPr>
          <w:spacing w:val="-8"/>
        </w:rPr>
        <w:t xml:space="preserve"> </w:t>
      </w:r>
      <w:r>
        <w:t>information</w:t>
      </w:r>
      <w:r>
        <w:rPr>
          <w:spacing w:val="-8"/>
        </w:rPr>
        <w:t xml:space="preserve"> </w:t>
      </w:r>
      <w:r>
        <w:t>in</w:t>
      </w:r>
      <w:r>
        <w:rPr>
          <w:spacing w:val="-8"/>
        </w:rPr>
        <w:t xml:space="preserve"> </w:t>
      </w:r>
      <w:r>
        <w:t>program</w:t>
      </w:r>
      <w:r>
        <w:rPr>
          <w:spacing w:val="-8"/>
        </w:rPr>
        <w:t xml:space="preserve"> </w:t>
      </w:r>
      <w:r>
        <w:t>performance</w:t>
      </w:r>
      <w:r>
        <w:rPr>
          <w:spacing w:val="-8"/>
        </w:rPr>
        <w:t xml:space="preserve"> </w:t>
      </w:r>
      <w:r>
        <w:t>reports</w:t>
      </w:r>
      <w:r>
        <w:rPr>
          <w:spacing w:val="-8"/>
        </w:rPr>
        <w:t xml:space="preserve"> </w:t>
      </w:r>
      <w:r>
        <w:t xml:space="preserve">to </w:t>
      </w:r>
      <w:r>
        <w:rPr>
          <w:spacing w:val="-4"/>
        </w:rPr>
        <w:t>DOL.</w:t>
      </w:r>
    </w:p>
    <w:p w14:paraId="3BB5A196" w14:textId="77777777" w:rsidR="006E1E2F" w:rsidRDefault="006E1E2F">
      <w:pPr>
        <w:pStyle w:val="BodyText"/>
        <w:ind w:left="0"/>
      </w:pPr>
    </w:p>
    <w:p w14:paraId="3BB5A197" w14:textId="77777777" w:rsidR="006E1E2F" w:rsidRDefault="0008708A">
      <w:pPr>
        <w:pStyle w:val="BodyText"/>
      </w:pPr>
      <w:r>
        <w:rPr>
          <w:u w:val="single"/>
        </w:rPr>
        <w:t>Individual</w:t>
      </w:r>
      <w:r>
        <w:rPr>
          <w:spacing w:val="-1"/>
          <w:u w:val="single"/>
        </w:rPr>
        <w:t xml:space="preserve"> </w:t>
      </w:r>
      <w:r>
        <w:rPr>
          <w:u w:val="single"/>
        </w:rPr>
        <w:t>With</w:t>
      </w:r>
      <w:r>
        <w:rPr>
          <w:spacing w:val="-1"/>
          <w:u w:val="single"/>
        </w:rPr>
        <w:t xml:space="preserve"> </w:t>
      </w:r>
      <w:r>
        <w:rPr>
          <w:u w:val="single"/>
        </w:rPr>
        <w:t>a</w:t>
      </w:r>
      <w:r>
        <w:rPr>
          <w:spacing w:val="-2"/>
          <w:u w:val="single"/>
        </w:rPr>
        <w:t xml:space="preserve"> </w:t>
      </w:r>
      <w:r>
        <w:rPr>
          <w:u w:val="single"/>
        </w:rPr>
        <w:t>Barrier to</w:t>
      </w:r>
      <w:r>
        <w:rPr>
          <w:spacing w:val="-1"/>
          <w:u w:val="single"/>
        </w:rPr>
        <w:t xml:space="preserve"> </w:t>
      </w:r>
      <w:r>
        <w:rPr>
          <w:spacing w:val="-2"/>
          <w:u w:val="single"/>
        </w:rPr>
        <w:t>Employment:</w:t>
      </w:r>
    </w:p>
    <w:p w14:paraId="3BB5A198" w14:textId="77777777" w:rsidR="006E1E2F" w:rsidRDefault="0008708A">
      <w:pPr>
        <w:pStyle w:val="BodyText"/>
      </w:pPr>
      <w:r>
        <w:t>Across</w:t>
      </w:r>
      <w:r>
        <w:rPr>
          <w:spacing w:val="-2"/>
        </w:rPr>
        <w:t xml:space="preserve"> </w:t>
      </w:r>
      <w:r>
        <w:t>all</w:t>
      </w:r>
      <w:r>
        <w:rPr>
          <w:spacing w:val="-2"/>
        </w:rPr>
        <w:t xml:space="preserve"> </w:t>
      </w:r>
      <w:r>
        <w:t>titles,</w:t>
      </w:r>
      <w:r>
        <w:rPr>
          <w:spacing w:val="-1"/>
        </w:rPr>
        <w:t xml:space="preserve"> </w:t>
      </w:r>
      <w:r>
        <w:t>WIOA</w:t>
      </w:r>
      <w:r>
        <w:rPr>
          <w:spacing w:val="-1"/>
        </w:rPr>
        <w:t xml:space="preserve"> </w:t>
      </w:r>
      <w:proofErr w:type="gramStart"/>
      <w:r>
        <w:t>focus</w:t>
      </w:r>
      <w:r>
        <w:rPr>
          <w:spacing w:val="-2"/>
        </w:rPr>
        <w:t xml:space="preserve"> </w:t>
      </w:r>
      <w:r>
        <w:t>is</w:t>
      </w:r>
      <w:proofErr w:type="gramEnd"/>
      <w:r>
        <w:rPr>
          <w:spacing w:val="-2"/>
        </w:rPr>
        <w:t xml:space="preserve"> </w:t>
      </w:r>
      <w:r>
        <w:t>on</w:t>
      </w:r>
      <w:r>
        <w:rPr>
          <w:spacing w:val="-1"/>
        </w:rPr>
        <w:t xml:space="preserve"> </w:t>
      </w:r>
      <w:r>
        <w:t>serving</w:t>
      </w:r>
      <w:r>
        <w:rPr>
          <w:spacing w:val="-2"/>
        </w:rPr>
        <w:t xml:space="preserve"> </w:t>
      </w:r>
      <w:r>
        <w:t>individuals</w:t>
      </w:r>
      <w:r>
        <w:rPr>
          <w:spacing w:val="-1"/>
        </w:rPr>
        <w:t xml:space="preserve"> </w:t>
      </w:r>
      <w:r>
        <w:t>with</w:t>
      </w:r>
      <w:r>
        <w:rPr>
          <w:spacing w:val="-2"/>
        </w:rPr>
        <w:t xml:space="preserve"> </w:t>
      </w:r>
      <w:r>
        <w:t>barriers</w:t>
      </w:r>
      <w:r>
        <w:rPr>
          <w:spacing w:val="-2"/>
        </w:rPr>
        <w:t xml:space="preserve"> </w:t>
      </w:r>
      <w:r>
        <w:t>to</w:t>
      </w:r>
      <w:r>
        <w:rPr>
          <w:spacing w:val="-1"/>
        </w:rPr>
        <w:t xml:space="preserve"> </w:t>
      </w:r>
      <w:r>
        <w:rPr>
          <w:spacing w:val="-2"/>
        </w:rPr>
        <w:t>employment.</w:t>
      </w:r>
    </w:p>
    <w:p w14:paraId="3BB5A199" w14:textId="77777777" w:rsidR="006E1E2F" w:rsidRDefault="006E1E2F">
      <w:pPr>
        <w:pStyle w:val="BodyText"/>
        <w:ind w:left="0"/>
      </w:pPr>
    </w:p>
    <w:p w14:paraId="3BB5A19A" w14:textId="77777777" w:rsidR="006E1E2F" w:rsidRDefault="0008708A">
      <w:pPr>
        <w:ind w:left="115"/>
        <w:rPr>
          <w:b/>
          <w:sz w:val="24"/>
        </w:rPr>
      </w:pPr>
      <w:r>
        <w:rPr>
          <w:b/>
          <w:sz w:val="24"/>
        </w:rPr>
        <w:t>To be eligible for WIOA OSY program, youth must meet one or more conditions per WIOA Sec. 129(a)(1)(B)(iii):</w:t>
      </w:r>
    </w:p>
    <w:p w14:paraId="3BB5A19B" w14:textId="77777777" w:rsidR="006E1E2F" w:rsidRDefault="0008708A">
      <w:pPr>
        <w:pStyle w:val="ListParagraph"/>
        <w:numPr>
          <w:ilvl w:val="0"/>
          <w:numId w:val="15"/>
        </w:numPr>
        <w:tabs>
          <w:tab w:val="left" w:pos="471"/>
        </w:tabs>
        <w:ind w:left="471" w:hanging="295"/>
        <w:jc w:val="left"/>
        <w:rPr>
          <w:sz w:val="24"/>
        </w:rPr>
      </w:pPr>
      <w:r>
        <w:rPr>
          <w:sz w:val="24"/>
        </w:rPr>
        <w:t>A</w:t>
      </w:r>
      <w:r>
        <w:rPr>
          <w:spacing w:val="-2"/>
          <w:sz w:val="24"/>
        </w:rPr>
        <w:t xml:space="preserve"> </w:t>
      </w:r>
      <w:r>
        <w:rPr>
          <w:sz w:val="24"/>
        </w:rPr>
        <w:t xml:space="preserve">school </w:t>
      </w:r>
      <w:r>
        <w:rPr>
          <w:spacing w:val="-2"/>
          <w:sz w:val="24"/>
        </w:rPr>
        <w:t>dropout.</w:t>
      </w:r>
    </w:p>
    <w:p w14:paraId="3BB5A19C" w14:textId="77777777" w:rsidR="006E1E2F" w:rsidRDefault="0008708A">
      <w:pPr>
        <w:pStyle w:val="ListParagraph"/>
        <w:numPr>
          <w:ilvl w:val="0"/>
          <w:numId w:val="15"/>
        </w:numPr>
        <w:tabs>
          <w:tab w:val="left" w:pos="498"/>
        </w:tabs>
        <w:ind w:left="115" w:right="113" w:firstLine="0"/>
        <w:jc w:val="left"/>
        <w:rPr>
          <w:sz w:val="24"/>
        </w:rPr>
      </w:pPr>
      <w:r>
        <w:rPr>
          <w:sz w:val="24"/>
        </w:rPr>
        <w:t>A youth who is within the age of compulsory school attendance but has not attended school for at least the most recent complete school year calendar quarter.</w:t>
      </w:r>
    </w:p>
    <w:p w14:paraId="3BB5A19D" w14:textId="77777777" w:rsidR="006E1E2F" w:rsidRDefault="0008708A">
      <w:pPr>
        <w:pStyle w:val="ListParagraph"/>
        <w:numPr>
          <w:ilvl w:val="0"/>
          <w:numId w:val="15"/>
        </w:numPr>
        <w:tabs>
          <w:tab w:val="left" w:pos="592"/>
        </w:tabs>
        <w:spacing w:before="1"/>
        <w:ind w:left="115" w:right="115" w:firstLine="0"/>
        <w:jc w:val="left"/>
        <w:rPr>
          <w:sz w:val="24"/>
        </w:rPr>
      </w:pPr>
      <w:r>
        <w:rPr>
          <w:sz w:val="24"/>
        </w:rPr>
        <w:t>A recipient of a secondary school diploma or its recognized equivalent who is a low-income</w:t>
      </w:r>
      <w:r>
        <w:rPr>
          <w:spacing w:val="80"/>
          <w:sz w:val="24"/>
        </w:rPr>
        <w:t xml:space="preserve"> </w:t>
      </w:r>
      <w:r>
        <w:rPr>
          <w:sz w:val="24"/>
        </w:rPr>
        <w:t>individual and is-</w:t>
      </w:r>
    </w:p>
    <w:p w14:paraId="3BB5A19E" w14:textId="77777777" w:rsidR="006E1E2F" w:rsidRDefault="0008708A">
      <w:pPr>
        <w:pStyle w:val="BodyText"/>
        <w:ind w:left="987"/>
      </w:pPr>
      <w:r>
        <w:t>(aa)</w:t>
      </w:r>
      <w:r>
        <w:rPr>
          <w:spacing w:val="-3"/>
        </w:rPr>
        <w:t xml:space="preserve"> </w:t>
      </w:r>
      <w:r>
        <w:t>basic</w:t>
      </w:r>
      <w:r>
        <w:rPr>
          <w:spacing w:val="-2"/>
        </w:rPr>
        <w:t xml:space="preserve"> </w:t>
      </w:r>
      <w:r>
        <w:t>skills</w:t>
      </w:r>
      <w:r>
        <w:rPr>
          <w:spacing w:val="-1"/>
        </w:rPr>
        <w:t xml:space="preserve"> </w:t>
      </w:r>
      <w:r>
        <w:t>deficient;</w:t>
      </w:r>
      <w:r>
        <w:rPr>
          <w:spacing w:val="-1"/>
        </w:rPr>
        <w:t xml:space="preserve"> </w:t>
      </w:r>
      <w:r>
        <w:rPr>
          <w:spacing w:val="-5"/>
        </w:rPr>
        <w:t>or</w:t>
      </w:r>
    </w:p>
    <w:p w14:paraId="3BB5A19F" w14:textId="77777777" w:rsidR="006E1E2F" w:rsidRDefault="0008708A">
      <w:pPr>
        <w:pStyle w:val="BodyText"/>
        <w:ind w:left="987"/>
      </w:pPr>
      <w:r>
        <w:t>(bb)</w:t>
      </w:r>
      <w:r>
        <w:rPr>
          <w:spacing w:val="-2"/>
        </w:rPr>
        <w:t xml:space="preserve"> </w:t>
      </w:r>
      <w:r>
        <w:t>an</w:t>
      </w:r>
      <w:r>
        <w:rPr>
          <w:spacing w:val="-1"/>
        </w:rPr>
        <w:t xml:space="preserve"> </w:t>
      </w:r>
      <w:r>
        <w:t>English</w:t>
      </w:r>
      <w:r>
        <w:rPr>
          <w:spacing w:val="-1"/>
        </w:rPr>
        <w:t xml:space="preserve"> </w:t>
      </w:r>
      <w:r>
        <w:t>language</w:t>
      </w:r>
      <w:r>
        <w:rPr>
          <w:spacing w:val="1"/>
        </w:rPr>
        <w:t xml:space="preserve"> </w:t>
      </w:r>
      <w:r>
        <w:rPr>
          <w:spacing w:val="-2"/>
        </w:rPr>
        <w:t>learner.</w:t>
      </w:r>
    </w:p>
    <w:p w14:paraId="3BB5A1A0" w14:textId="77777777" w:rsidR="006E1E2F" w:rsidRDefault="0008708A">
      <w:pPr>
        <w:pStyle w:val="ListParagraph"/>
        <w:numPr>
          <w:ilvl w:val="0"/>
          <w:numId w:val="15"/>
        </w:numPr>
        <w:tabs>
          <w:tab w:val="left" w:pos="583"/>
        </w:tabs>
        <w:ind w:left="583" w:hanging="468"/>
        <w:jc w:val="both"/>
        <w:rPr>
          <w:sz w:val="24"/>
        </w:rPr>
      </w:pPr>
      <w:r>
        <w:rPr>
          <w:sz w:val="24"/>
        </w:rPr>
        <w:t>An</w:t>
      </w:r>
      <w:r>
        <w:rPr>
          <w:spacing w:val="-3"/>
          <w:sz w:val="24"/>
        </w:rPr>
        <w:t xml:space="preserve"> </w:t>
      </w:r>
      <w:r>
        <w:rPr>
          <w:sz w:val="24"/>
        </w:rPr>
        <w:t>individual</w:t>
      </w:r>
      <w:r>
        <w:rPr>
          <w:spacing w:val="-1"/>
          <w:sz w:val="24"/>
        </w:rPr>
        <w:t xml:space="preserve"> </w:t>
      </w:r>
      <w:r>
        <w:rPr>
          <w:sz w:val="24"/>
        </w:rPr>
        <w:t>who is</w:t>
      </w:r>
      <w:r>
        <w:rPr>
          <w:spacing w:val="-1"/>
          <w:sz w:val="24"/>
        </w:rPr>
        <w:t xml:space="preserve"> </w:t>
      </w:r>
      <w:r>
        <w:rPr>
          <w:sz w:val="24"/>
        </w:rPr>
        <w:t>subject</w:t>
      </w:r>
      <w:r>
        <w:rPr>
          <w:spacing w:val="-1"/>
          <w:sz w:val="24"/>
        </w:rPr>
        <w:t xml:space="preserve"> </w:t>
      </w:r>
      <w:r>
        <w:rPr>
          <w:sz w:val="24"/>
        </w:rPr>
        <w:t>to the</w:t>
      </w:r>
      <w:r>
        <w:rPr>
          <w:spacing w:val="-2"/>
          <w:sz w:val="24"/>
        </w:rPr>
        <w:t xml:space="preserve"> </w:t>
      </w:r>
      <w:r>
        <w:rPr>
          <w:sz w:val="24"/>
        </w:rPr>
        <w:t>juvenile</w:t>
      </w:r>
      <w:r>
        <w:rPr>
          <w:spacing w:val="-2"/>
          <w:sz w:val="24"/>
        </w:rPr>
        <w:t xml:space="preserve"> </w:t>
      </w:r>
      <w:r>
        <w:rPr>
          <w:sz w:val="24"/>
        </w:rPr>
        <w:t>or</w:t>
      </w:r>
      <w:r>
        <w:rPr>
          <w:spacing w:val="-1"/>
          <w:sz w:val="24"/>
        </w:rPr>
        <w:t xml:space="preserve"> </w:t>
      </w:r>
      <w:r>
        <w:rPr>
          <w:sz w:val="24"/>
        </w:rPr>
        <w:t>adult</w:t>
      </w:r>
      <w:r>
        <w:rPr>
          <w:spacing w:val="-1"/>
          <w:sz w:val="24"/>
        </w:rPr>
        <w:t xml:space="preserve"> </w:t>
      </w:r>
      <w:r>
        <w:rPr>
          <w:sz w:val="24"/>
        </w:rPr>
        <w:t>justice</w:t>
      </w:r>
      <w:r>
        <w:rPr>
          <w:spacing w:val="-1"/>
          <w:sz w:val="24"/>
        </w:rPr>
        <w:t xml:space="preserve"> </w:t>
      </w:r>
      <w:r>
        <w:rPr>
          <w:spacing w:val="-2"/>
          <w:sz w:val="24"/>
        </w:rPr>
        <w:t>system.</w:t>
      </w:r>
    </w:p>
    <w:p w14:paraId="3BB5A1A1" w14:textId="77777777" w:rsidR="006E1E2F" w:rsidRDefault="0008708A">
      <w:pPr>
        <w:pStyle w:val="ListParagraph"/>
        <w:numPr>
          <w:ilvl w:val="0"/>
          <w:numId w:val="15"/>
        </w:numPr>
        <w:tabs>
          <w:tab w:val="left" w:pos="519"/>
        </w:tabs>
        <w:ind w:left="115" w:right="110" w:firstLine="0"/>
        <w:jc w:val="both"/>
        <w:rPr>
          <w:sz w:val="24"/>
        </w:rPr>
      </w:pPr>
      <w:r>
        <w:rPr>
          <w:sz w:val="24"/>
        </w:rPr>
        <w:t xml:space="preserve">A homeless individual (as defined in section 41403(6) of the Violence Against Women Act of 1994 (42 U.S.C. 14043e–2(6))), a homeless child or youth (as defined in section 725(2) of the </w:t>
      </w:r>
      <w:hyperlink r:id="rId22">
        <w:r>
          <w:rPr>
            <w:color w:val="0000FF"/>
            <w:sz w:val="24"/>
            <w:u w:val="single" w:color="0000FF"/>
          </w:rPr>
          <w:t>McKinney-Vento Homeless Assistance Act</w:t>
        </w:r>
      </w:hyperlink>
      <w:r>
        <w:rPr>
          <w:color w:val="0000FF"/>
          <w:sz w:val="24"/>
        </w:rPr>
        <w:t xml:space="preserve"> </w:t>
      </w:r>
      <w:r>
        <w:rPr>
          <w:sz w:val="24"/>
        </w:rPr>
        <w:t>(42 U.S.C. 11434a(2))), a</w:t>
      </w:r>
      <w:r>
        <w:rPr>
          <w:spacing w:val="-1"/>
          <w:sz w:val="24"/>
        </w:rPr>
        <w:t xml:space="preserve"> </w:t>
      </w:r>
      <w:r>
        <w:rPr>
          <w:sz w:val="24"/>
        </w:rPr>
        <w:t>runaway, in foster</w:t>
      </w:r>
      <w:r>
        <w:rPr>
          <w:spacing w:val="-1"/>
          <w:sz w:val="24"/>
        </w:rPr>
        <w:t xml:space="preserve"> </w:t>
      </w:r>
      <w:r>
        <w:rPr>
          <w:sz w:val="24"/>
        </w:rPr>
        <w:t>care</w:t>
      </w:r>
      <w:r>
        <w:rPr>
          <w:spacing w:val="-1"/>
          <w:sz w:val="24"/>
        </w:rPr>
        <w:t xml:space="preserve"> </w:t>
      </w:r>
      <w:r>
        <w:rPr>
          <w:sz w:val="24"/>
        </w:rPr>
        <w:t>or</w:t>
      </w:r>
      <w:r>
        <w:rPr>
          <w:spacing w:val="-1"/>
          <w:sz w:val="24"/>
        </w:rPr>
        <w:t xml:space="preserve"> </w:t>
      </w:r>
      <w:r>
        <w:rPr>
          <w:sz w:val="24"/>
        </w:rPr>
        <w:t>has aged out of the foster care system, a child eligible for assistance under section 477 of the Social Security Act (42 U.S.C. 677), or in an out of- home placement.</w:t>
      </w:r>
    </w:p>
    <w:p w14:paraId="3BB5A1A2" w14:textId="77777777" w:rsidR="006E1E2F" w:rsidRDefault="0008708A">
      <w:pPr>
        <w:pStyle w:val="ListParagraph"/>
        <w:numPr>
          <w:ilvl w:val="0"/>
          <w:numId w:val="15"/>
        </w:numPr>
        <w:tabs>
          <w:tab w:val="left" w:pos="583"/>
        </w:tabs>
        <w:ind w:left="583" w:hanging="468"/>
        <w:jc w:val="both"/>
        <w:rPr>
          <w:sz w:val="24"/>
        </w:rPr>
      </w:pPr>
      <w:r>
        <w:rPr>
          <w:sz w:val="24"/>
        </w:rPr>
        <w:t>An</w:t>
      </w:r>
      <w:r>
        <w:rPr>
          <w:spacing w:val="-1"/>
          <w:sz w:val="24"/>
        </w:rPr>
        <w:t xml:space="preserve"> </w:t>
      </w:r>
      <w:r>
        <w:rPr>
          <w:sz w:val="24"/>
        </w:rPr>
        <w:t>individual</w:t>
      </w:r>
      <w:r>
        <w:rPr>
          <w:spacing w:val="-1"/>
          <w:sz w:val="24"/>
        </w:rPr>
        <w:t xml:space="preserve"> </w:t>
      </w:r>
      <w:r>
        <w:rPr>
          <w:sz w:val="24"/>
        </w:rPr>
        <w:t>who is</w:t>
      </w:r>
      <w:r>
        <w:rPr>
          <w:spacing w:val="-1"/>
          <w:sz w:val="24"/>
        </w:rPr>
        <w:t xml:space="preserve"> </w:t>
      </w:r>
      <w:r>
        <w:rPr>
          <w:sz w:val="24"/>
        </w:rPr>
        <w:t>pregnant</w:t>
      </w:r>
      <w:r>
        <w:rPr>
          <w:spacing w:val="-1"/>
          <w:sz w:val="24"/>
        </w:rPr>
        <w:t xml:space="preserve"> </w:t>
      </w:r>
      <w:r>
        <w:rPr>
          <w:sz w:val="24"/>
        </w:rPr>
        <w:t>or</w:t>
      </w:r>
      <w:r>
        <w:rPr>
          <w:spacing w:val="-1"/>
          <w:sz w:val="24"/>
        </w:rPr>
        <w:t xml:space="preserve"> </w:t>
      </w:r>
      <w:r>
        <w:rPr>
          <w:spacing w:val="-2"/>
          <w:sz w:val="24"/>
        </w:rPr>
        <w:t>parenting.</w:t>
      </w:r>
    </w:p>
    <w:p w14:paraId="3BB5A1A3" w14:textId="77777777" w:rsidR="006E1E2F" w:rsidRDefault="0008708A">
      <w:pPr>
        <w:pStyle w:val="ListParagraph"/>
        <w:numPr>
          <w:ilvl w:val="0"/>
          <w:numId w:val="15"/>
        </w:numPr>
        <w:tabs>
          <w:tab w:val="left" w:pos="664"/>
        </w:tabs>
        <w:ind w:left="664" w:hanging="549"/>
        <w:jc w:val="both"/>
        <w:rPr>
          <w:sz w:val="24"/>
        </w:rPr>
      </w:pPr>
      <w:r>
        <w:rPr>
          <w:sz w:val="24"/>
        </w:rPr>
        <w:t>A</w:t>
      </w:r>
      <w:r>
        <w:rPr>
          <w:spacing w:val="-4"/>
          <w:sz w:val="24"/>
        </w:rPr>
        <w:t xml:space="preserve"> </w:t>
      </w:r>
      <w:r>
        <w:rPr>
          <w:sz w:val="24"/>
        </w:rPr>
        <w:t>youth who is an</w:t>
      </w:r>
      <w:r>
        <w:rPr>
          <w:spacing w:val="-1"/>
          <w:sz w:val="24"/>
        </w:rPr>
        <w:t xml:space="preserve"> </w:t>
      </w:r>
      <w:r>
        <w:rPr>
          <w:sz w:val="24"/>
        </w:rPr>
        <w:t>individual with a</w:t>
      </w:r>
      <w:r>
        <w:rPr>
          <w:spacing w:val="-1"/>
          <w:sz w:val="24"/>
        </w:rPr>
        <w:t xml:space="preserve"> </w:t>
      </w:r>
      <w:r>
        <w:rPr>
          <w:spacing w:val="-2"/>
          <w:sz w:val="24"/>
        </w:rPr>
        <w:t>disability.</w:t>
      </w:r>
    </w:p>
    <w:p w14:paraId="3BB5A1A4" w14:textId="77777777" w:rsidR="006E1E2F" w:rsidRDefault="0008708A">
      <w:pPr>
        <w:pStyle w:val="ListParagraph"/>
        <w:numPr>
          <w:ilvl w:val="0"/>
          <w:numId w:val="15"/>
        </w:numPr>
        <w:tabs>
          <w:tab w:val="left" w:pos="729"/>
        </w:tabs>
        <w:ind w:left="729" w:hanging="613"/>
        <w:jc w:val="both"/>
        <w:rPr>
          <w:sz w:val="24"/>
        </w:rPr>
      </w:pPr>
      <w:r>
        <w:rPr>
          <w:spacing w:val="-2"/>
          <w:sz w:val="24"/>
        </w:rPr>
        <w:t>A</w:t>
      </w:r>
      <w:r>
        <w:rPr>
          <w:spacing w:val="-6"/>
          <w:sz w:val="24"/>
        </w:rPr>
        <w:t xml:space="preserve"> </w:t>
      </w:r>
      <w:r>
        <w:rPr>
          <w:spacing w:val="-2"/>
          <w:sz w:val="24"/>
        </w:rPr>
        <w:t>low-income</w:t>
      </w:r>
      <w:r>
        <w:rPr>
          <w:spacing w:val="-6"/>
          <w:sz w:val="24"/>
        </w:rPr>
        <w:t xml:space="preserve"> </w:t>
      </w:r>
      <w:r>
        <w:rPr>
          <w:spacing w:val="-2"/>
          <w:sz w:val="24"/>
        </w:rPr>
        <w:t>individual who</w:t>
      </w:r>
      <w:r>
        <w:rPr>
          <w:spacing w:val="-4"/>
          <w:sz w:val="24"/>
        </w:rPr>
        <w:t xml:space="preserve"> </w:t>
      </w:r>
      <w:r>
        <w:rPr>
          <w:spacing w:val="-2"/>
          <w:sz w:val="24"/>
        </w:rPr>
        <w:t>requires</w:t>
      </w:r>
      <w:r>
        <w:rPr>
          <w:spacing w:val="-4"/>
          <w:sz w:val="24"/>
        </w:rPr>
        <w:t xml:space="preserve"> </w:t>
      </w:r>
      <w:r>
        <w:rPr>
          <w:spacing w:val="-2"/>
          <w:sz w:val="24"/>
        </w:rPr>
        <w:t>additional</w:t>
      </w:r>
      <w:r>
        <w:rPr>
          <w:spacing w:val="-3"/>
          <w:sz w:val="24"/>
        </w:rPr>
        <w:t xml:space="preserve"> </w:t>
      </w:r>
      <w:r>
        <w:rPr>
          <w:spacing w:val="-2"/>
          <w:sz w:val="24"/>
        </w:rPr>
        <w:t>assistance</w:t>
      </w:r>
      <w:r>
        <w:rPr>
          <w:spacing w:val="-5"/>
          <w:sz w:val="24"/>
        </w:rPr>
        <w:t xml:space="preserve"> </w:t>
      </w:r>
      <w:r>
        <w:rPr>
          <w:spacing w:val="-2"/>
          <w:sz w:val="24"/>
        </w:rPr>
        <w:t>to enter</w:t>
      </w:r>
      <w:r>
        <w:rPr>
          <w:spacing w:val="-5"/>
          <w:sz w:val="24"/>
        </w:rPr>
        <w:t xml:space="preserve"> </w:t>
      </w:r>
      <w:r>
        <w:rPr>
          <w:spacing w:val="-2"/>
          <w:sz w:val="24"/>
        </w:rPr>
        <w:t>or</w:t>
      </w:r>
      <w:r>
        <w:rPr>
          <w:spacing w:val="-5"/>
          <w:sz w:val="24"/>
        </w:rPr>
        <w:t xml:space="preserve"> </w:t>
      </w:r>
      <w:r>
        <w:rPr>
          <w:spacing w:val="-2"/>
          <w:sz w:val="24"/>
        </w:rPr>
        <w:t>complete an</w:t>
      </w:r>
      <w:r>
        <w:rPr>
          <w:spacing w:val="-3"/>
          <w:sz w:val="24"/>
        </w:rPr>
        <w:t xml:space="preserve"> </w:t>
      </w:r>
      <w:r>
        <w:rPr>
          <w:spacing w:val="-2"/>
          <w:sz w:val="24"/>
        </w:rPr>
        <w:t>educational</w:t>
      </w:r>
    </w:p>
    <w:p w14:paraId="3BB5A1A5" w14:textId="77777777" w:rsidR="006E1E2F" w:rsidRDefault="006E1E2F">
      <w:pPr>
        <w:jc w:val="both"/>
        <w:rPr>
          <w:sz w:val="24"/>
        </w:rPr>
        <w:sectPr w:rsidR="006E1E2F">
          <w:pgSz w:w="12240" w:h="15840"/>
          <w:pgMar w:top="1220" w:right="1180" w:bottom="2440" w:left="1180" w:header="0" w:footer="2186" w:gutter="0"/>
          <w:cols w:space="720"/>
        </w:sectPr>
      </w:pPr>
    </w:p>
    <w:p w14:paraId="3BB5A1A6" w14:textId="77777777" w:rsidR="006E1E2F" w:rsidRDefault="0008708A">
      <w:pPr>
        <w:pStyle w:val="BodyText"/>
        <w:spacing w:before="75"/>
      </w:pPr>
      <w:r>
        <w:lastRenderedPageBreak/>
        <w:t>program or</w:t>
      </w:r>
      <w:r>
        <w:rPr>
          <w:spacing w:val="-1"/>
        </w:rPr>
        <w:t xml:space="preserve"> </w:t>
      </w:r>
      <w:r>
        <w:t>to secure</w:t>
      </w:r>
      <w:r>
        <w:rPr>
          <w:spacing w:val="-1"/>
        </w:rPr>
        <w:t xml:space="preserve"> </w:t>
      </w:r>
      <w:r>
        <w:t>or</w:t>
      </w:r>
      <w:r>
        <w:rPr>
          <w:spacing w:val="-1"/>
        </w:rPr>
        <w:t xml:space="preserve"> </w:t>
      </w:r>
      <w:r>
        <w:t xml:space="preserve">hold </w:t>
      </w:r>
      <w:r>
        <w:rPr>
          <w:spacing w:val="-2"/>
        </w:rPr>
        <w:t>employment.</w:t>
      </w:r>
    </w:p>
    <w:p w14:paraId="3BB5A1A7" w14:textId="77777777" w:rsidR="006E1E2F" w:rsidRDefault="006E1E2F">
      <w:pPr>
        <w:pStyle w:val="BodyText"/>
        <w:ind w:left="0"/>
      </w:pPr>
    </w:p>
    <w:p w14:paraId="3BB5A1A8" w14:textId="77777777" w:rsidR="006E1E2F" w:rsidRDefault="0008708A">
      <w:pPr>
        <w:ind w:left="115"/>
        <w:rPr>
          <w:b/>
          <w:sz w:val="24"/>
        </w:rPr>
      </w:pPr>
      <w:r>
        <w:rPr>
          <w:b/>
          <w:sz w:val="24"/>
        </w:rPr>
        <w:t>To</w:t>
      </w:r>
      <w:r>
        <w:rPr>
          <w:b/>
          <w:spacing w:val="-9"/>
          <w:sz w:val="24"/>
        </w:rPr>
        <w:t xml:space="preserve"> </w:t>
      </w:r>
      <w:r>
        <w:rPr>
          <w:b/>
          <w:sz w:val="24"/>
        </w:rPr>
        <w:t>be</w:t>
      </w:r>
      <w:r>
        <w:rPr>
          <w:b/>
          <w:spacing w:val="-10"/>
          <w:sz w:val="24"/>
        </w:rPr>
        <w:t xml:space="preserve"> </w:t>
      </w:r>
      <w:r>
        <w:rPr>
          <w:b/>
          <w:sz w:val="24"/>
        </w:rPr>
        <w:t>eligible</w:t>
      </w:r>
      <w:r>
        <w:rPr>
          <w:b/>
          <w:spacing w:val="-10"/>
          <w:sz w:val="24"/>
        </w:rPr>
        <w:t xml:space="preserve"> </w:t>
      </w:r>
      <w:r>
        <w:rPr>
          <w:b/>
          <w:sz w:val="24"/>
        </w:rPr>
        <w:t>for</w:t>
      </w:r>
      <w:r>
        <w:rPr>
          <w:b/>
          <w:spacing w:val="-10"/>
          <w:sz w:val="24"/>
        </w:rPr>
        <w:t xml:space="preserve"> </w:t>
      </w:r>
      <w:r>
        <w:rPr>
          <w:b/>
          <w:sz w:val="24"/>
        </w:rPr>
        <w:t>the</w:t>
      </w:r>
      <w:r>
        <w:rPr>
          <w:b/>
          <w:spacing w:val="-7"/>
          <w:sz w:val="24"/>
        </w:rPr>
        <w:t xml:space="preserve"> </w:t>
      </w:r>
      <w:r>
        <w:rPr>
          <w:b/>
          <w:sz w:val="24"/>
        </w:rPr>
        <w:t>WIOA</w:t>
      </w:r>
      <w:r>
        <w:rPr>
          <w:b/>
          <w:spacing w:val="-9"/>
          <w:sz w:val="24"/>
        </w:rPr>
        <w:t xml:space="preserve"> </w:t>
      </w:r>
      <w:r>
        <w:rPr>
          <w:b/>
          <w:sz w:val="24"/>
        </w:rPr>
        <w:t>ISY</w:t>
      </w:r>
      <w:r>
        <w:rPr>
          <w:b/>
          <w:spacing w:val="-9"/>
          <w:sz w:val="24"/>
        </w:rPr>
        <w:t xml:space="preserve"> </w:t>
      </w:r>
      <w:r>
        <w:rPr>
          <w:b/>
          <w:sz w:val="24"/>
        </w:rPr>
        <w:t>program,</w:t>
      </w:r>
      <w:r>
        <w:rPr>
          <w:b/>
          <w:spacing w:val="-9"/>
          <w:sz w:val="24"/>
        </w:rPr>
        <w:t xml:space="preserve"> </w:t>
      </w:r>
      <w:r>
        <w:rPr>
          <w:b/>
          <w:sz w:val="24"/>
        </w:rPr>
        <w:t>youth</w:t>
      </w:r>
      <w:r>
        <w:rPr>
          <w:b/>
          <w:spacing w:val="-8"/>
          <w:sz w:val="24"/>
        </w:rPr>
        <w:t xml:space="preserve"> </w:t>
      </w:r>
      <w:r>
        <w:rPr>
          <w:b/>
          <w:sz w:val="24"/>
        </w:rPr>
        <w:t>must</w:t>
      </w:r>
      <w:r>
        <w:rPr>
          <w:b/>
          <w:spacing w:val="-9"/>
          <w:sz w:val="24"/>
        </w:rPr>
        <w:t xml:space="preserve"> </w:t>
      </w:r>
      <w:r>
        <w:rPr>
          <w:b/>
          <w:sz w:val="24"/>
        </w:rPr>
        <w:t>meet</w:t>
      </w:r>
      <w:r>
        <w:rPr>
          <w:b/>
          <w:spacing w:val="-9"/>
          <w:sz w:val="24"/>
        </w:rPr>
        <w:t xml:space="preserve"> </w:t>
      </w:r>
      <w:r>
        <w:rPr>
          <w:b/>
          <w:sz w:val="24"/>
        </w:rPr>
        <w:t>one</w:t>
      </w:r>
      <w:r>
        <w:rPr>
          <w:b/>
          <w:spacing w:val="-10"/>
          <w:sz w:val="24"/>
        </w:rPr>
        <w:t xml:space="preserve"> </w:t>
      </w:r>
      <w:r>
        <w:rPr>
          <w:b/>
          <w:sz w:val="24"/>
        </w:rPr>
        <w:t>or</w:t>
      </w:r>
      <w:r>
        <w:rPr>
          <w:b/>
          <w:spacing w:val="-10"/>
          <w:sz w:val="24"/>
        </w:rPr>
        <w:t xml:space="preserve"> </w:t>
      </w:r>
      <w:r>
        <w:rPr>
          <w:b/>
          <w:sz w:val="24"/>
        </w:rPr>
        <w:t>more</w:t>
      </w:r>
      <w:r>
        <w:rPr>
          <w:b/>
          <w:spacing w:val="-10"/>
          <w:sz w:val="24"/>
        </w:rPr>
        <w:t xml:space="preserve"> </w:t>
      </w:r>
      <w:r>
        <w:rPr>
          <w:b/>
          <w:sz w:val="24"/>
        </w:rPr>
        <w:t>eligibility</w:t>
      </w:r>
      <w:r>
        <w:rPr>
          <w:b/>
          <w:spacing w:val="-9"/>
          <w:sz w:val="24"/>
        </w:rPr>
        <w:t xml:space="preserve"> </w:t>
      </w:r>
      <w:r>
        <w:rPr>
          <w:b/>
          <w:sz w:val="24"/>
        </w:rPr>
        <w:t>barriers</w:t>
      </w:r>
      <w:r>
        <w:rPr>
          <w:b/>
          <w:spacing w:val="-8"/>
          <w:sz w:val="24"/>
        </w:rPr>
        <w:t xml:space="preserve"> </w:t>
      </w:r>
      <w:r>
        <w:rPr>
          <w:b/>
          <w:sz w:val="24"/>
        </w:rPr>
        <w:t>per WIOA Sec.</w:t>
      </w:r>
      <w:r>
        <w:rPr>
          <w:b/>
          <w:spacing w:val="40"/>
          <w:sz w:val="24"/>
        </w:rPr>
        <w:t xml:space="preserve"> </w:t>
      </w:r>
      <w:r>
        <w:rPr>
          <w:b/>
          <w:sz w:val="24"/>
        </w:rPr>
        <w:t>129(a)(1)(C)(iv):</w:t>
      </w:r>
    </w:p>
    <w:p w14:paraId="3BB5A1A9" w14:textId="77777777" w:rsidR="006E1E2F" w:rsidRDefault="0008708A">
      <w:pPr>
        <w:pStyle w:val="ListParagraph"/>
        <w:numPr>
          <w:ilvl w:val="0"/>
          <w:numId w:val="14"/>
        </w:numPr>
        <w:tabs>
          <w:tab w:val="left" w:pos="410"/>
        </w:tabs>
        <w:ind w:left="410" w:hanging="295"/>
        <w:rPr>
          <w:sz w:val="24"/>
        </w:rPr>
      </w:pPr>
      <w:r>
        <w:rPr>
          <w:sz w:val="24"/>
        </w:rPr>
        <w:t>Basic</w:t>
      </w:r>
      <w:r>
        <w:rPr>
          <w:spacing w:val="-2"/>
          <w:sz w:val="24"/>
        </w:rPr>
        <w:t xml:space="preserve"> </w:t>
      </w:r>
      <w:r>
        <w:rPr>
          <w:sz w:val="24"/>
        </w:rPr>
        <w:t xml:space="preserve">skills </w:t>
      </w:r>
      <w:r>
        <w:rPr>
          <w:spacing w:val="-2"/>
          <w:sz w:val="24"/>
        </w:rPr>
        <w:t>deficient.</w:t>
      </w:r>
    </w:p>
    <w:p w14:paraId="3BB5A1AA" w14:textId="77777777" w:rsidR="006E1E2F" w:rsidRDefault="0008708A">
      <w:pPr>
        <w:pStyle w:val="ListParagraph"/>
        <w:numPr>
          <w:ilvl w:val="0"/>
          <w:numId w:val="14"/>
        </w:numPr>
        <w:tabs>
          <w:tab w:val="left" w:pos="489"/>
        </w:tabs>
        <w:ind w:left="489" w:hanging="374"/>
        <w:rPr>
          <w:sz w:val="24"/>
        </w:rPr>
      </w:pPr>
      <w:r>
        <w:rPr>
          <w:sz w:val="24"/>
        </w:rPr>
        <w:t>An English</w:t>
      </w:r>
      <w:r>
        <w:rPr>
          <w:spacing w:val="-1"/>
          <w:sz w:val="24"/>
        </w:rPr>
        <w:t xml:space="preserve"> </w:t>
      </w:r>
      <w:r>
        <w:rPr>
          <w:sz w:val="24"/>
        </w:rPr>
        <w:t xml:space="preserve">language </w:t>
      </w:r>
      <w:r>
        <w:rPr>
          <w:spacing w:val="-2"/>
          <w:sz w:val="24"/>
        </w:rPr>
        <w:t>learner.</w:t>
      </w:r>
    </w:p>
    <w:p w14:paraId="3BB5A1AB" w14:textId="77777777" w:rsidR="006E1E2F" w:rsidRDefault="0008708A">
      <w:pPr>
        <w:pStyle w:val="ListParagraph"/>
        <w:numPr>
          <w:ilvl w:val="0"/>
          <w:numId w:val="14"/>
        </w:numPr>
        <w:tabs>
          <w:tab w:val="left" w:pos="571"/>
        </w:tabs>
        <w:ind w:left="571" w:hanging="456"/>
        <w:rPr>
          <w:sz w:val="24"/>
        </w:rPr>
      </w:pPr>
      <w:r>
        <w:rPr>
          <w:sz w:val="24"/>
        </w:rPr>
        <w:t>An</w:t>
      </w:r>
      <w:r>
        <w:rPr>
          <w:spacing w:val="-1"/>
          <w:sz w:val="24"/>
        </w:rPr>
        <w:t xml:space="preserve"> </w:t>
      </w:r>
      <w:r>
        <w:rPr>
          <w:spacing w:val="-2"/>
          <w:sz w:val="24"/>
        </w:rPr>
        <w:t>offender.</w:t>
      </w:r>
    </w:p>
    <w:p w14:paraId="3BB5A1AC" w14:textId="77777777" w:rsidR="006E1E2F" w:rsidRDefault="0008708A">
      <w:pPr>
        <w:pStyle w:val="ListParagraph"/>
        <w:numPr>
          <w:ilvl w:val="0"/>
          <w:numId w:val="14"/>
        </w:numPr>
        <w:tabs>
          <w:tab w:val="left" w:pos="592"/>
        </w:tabs>
        <w:ind w:left="115" w:right="115" w:firstLine="0"/>
        <w:jc w:val="both"/>
        <w:rPr>
          <w:sz w:val="24"/>
        </w:rPr>
      </w:pPr>
      <w:r>
        <w:rPr>
          <w:sz w:val="24"/>
        </w:rPr>
        <w:t xml:space="preserve">A homeless individual (as defined in section 41403(6) of the Violence Against Women Act of 1994 (42 U.S.C. 14043e–2(6))), a homeless child or youth (as defined in section 725(2) of the </w:t>
      </w:r>
      <w:hyperlink r:id="rId23">
        <w:r>
          <w:rPr>
            <w:color w:val="0000FF"/>
            <w:sz w:val="24"/>
            <w:u w:val="single" w:color="0000FF"/>
          </w:rPr>
          <w:t>McKinney-Vento</w:t>
        </w:r>
        <w:r>
          <w:rPr>
            <w:color w:val="0000FF"/>
            <w:spacing w:val="-1"/>
            <w:sz w:val="24"/>
            <w:u w:val="single" w:color="0000FF"/>
          </w:rPr>
          <w:t xml:space="preserve"> </w:t>
        </w:r>
        <w:r>
          <w:rPr>
            <w:color w:val="0000FF"/>
            <w:sz w:val="24"/>
            <w:u w:val="single" w:color="0000FF"/>
          </w:rPr>
          <w:t>Homeless</w:t>
        </w:r>
        <w:r>
          <w:rPr>
            <w:color w:val="0000FF"/>
            <w:spacing w:val="-1"/>
            <w:sz w:val="24"/>
            <w:u w:val="single" w:color="0000FF"/>
          </w:rPr>
          <w:t xml:space="preserve"> </w:t>
        </w:r>
        <w:r>
          <w:rPr>
            <w:color w:val="0000FF"/>
            <w:sz w:val="24"/>
            <w:u w:val="single" w:color="0000FF"/>
          </w:rPr>
          <w:t>Assistance Act</w:t>
        </w:r>
      </w:hyperlink>
      <w:r>
        <w:rPr>
          <w:color w:val="0000FF"/>
          <w:sz w:val="24"/>
        </w:rPr>
        <w:t xml:space="preserve"> </w:t>
      </w:r>
      <w:r>
        <w:rPr>
          <w:sz w:val="24"/>
        </w:rPr>
        <w:t>(42 U.S.C.</w:t>
      </w:r>
      <w:r>
        <w:rPr>
          <w:spacing w:val="-1"/>
          <w:sz w:val="24"/>
        </w:rPr>
        <w:t xml:space="preserve"> </w:t>
      </w:r>
      <w:r>
        <w:rPr>
          <w:sz w:val="24"/>
        </w:rPr>
        <w:t>11434a(2))), a</w:t>
      </w:r>
      <w:r>
        <w:rPr>
          <w:spacing w:val="-2"/>
          <w:sz w:val="24"/>
        </w:rPr>
        <w:t xml:space="preserve"> </w:t>
      </w:r>
      <w:r>
        <w:rPr>
          <w:sz w:val="24"/>
        </w:rPr>
        <w:t>runaway,</w:t>
      </w:r>
      <w:r>
        <w:rPr>
          <w:spacing w:val="-1"/>
          <w:sz w:val="24"/>
        </w:rPr>
        <w:t xml:space="preserve"> </w:t>
      </w:r>
      <w:r>
        <w:rPr>
          <w:sz w:val="24"/>
        </w:rPr>
        <w:t>in</w:t>
      </w:r>
      <w:r>
        <w:rPr>
          <w:spacing w:val="-1"/>
          <w:sz w:val="24"/>
        </w:rPr>
        <w:t xml:space="preserve"> </w:t>
      </w:r>
      <w:r>
        <w:rPr>
          <w:sz w:val="24"/>
        </w:rPr>
        <w:t>foster</w:t>
      </w:r>
      <w:r>
        <w:rPr>
          <w:spacing w:val="-2"/>
          <w:sz w:val="24"/>
        </w:rPr>
        <w:t xml:space="preserve"> </w:t>
      </w:r>
      <w:r>
        <w:rPr>
          <w:sz w:val="24"/>
        </w:rPr>
        <w:t>care</w:t>
      </w:r>
      <w:r>
        <w:rPr>
          <w:spacing w:val="-2"/>
          <w:sz w:val="24"/>
        </w:rPr>
        <w:t xml:space="preserve"> </w:t>
      </w:r>
      <w:r>
        <w:rPr>
          <w:sz w:val="24"/>
        </w:rPr>
        <w:t>or</w:t>
      </w:r>
      <w:r>
        <w:rPr>
          <w:spacing w:val="-2"/>
          <w:sz w:val="24"/>
        </w:rPr>
        <w:t xml:space="preserve"> </w:t>
      </w:r>
      <w:r>
        <w:rPr>
          <w:sz w:val="24"/>
        </w:rPr>
        <w:t>has aged out of the foster care system, a child eligible for assistance under section 477 of the Social Security Act (42 U.S.C. 677), or in an out of- home placement.</w:t>
      </w:r>
    </w:p>
    <w:p w14:paraId="3BB5A1AD" w14:textId="77777777" w:rsidR="006E1E2F" w:rsidRDefault="0008708A">
      <w:pPr>
        <w:pStyle w:val="ListParagraph"/>
        <w:numPr>
          <w:ilvl w:val="0"/>
          <w:numId w:val="14"/>
        </w:numPr>
        <w:tabs>
          <w:tab w:val="left" w:pos="505"/>
        </w:tabs>
        <w:ind w:left="505" w:hanging="390"/>
        <w:jc w:val="both"/>
        <w:rPr>
          <w:sz w:val="24"/>
        </w:rPr>
      </w:pPr>
      <w:r>
        <w:rPr>
          <w:sz w:val="24"/>
        </w:rPr>
        <w:t>Pregnant</w:t>
      </w:r>
      <w:r>
        <w:rPr>
          <w:spacing w:val="-1"/>
          <w:sz w:val="24"/>
        </w:rPr>
        <w:t xml:space="preserve"> </w:t>
      </w:r>
      <w:r>
        <w:rPr>
          <w:sz w:val="24"/>
        </w:rPr>
        <w:t>or</w:t>
      </w:r>
      <w:r>
        <w:rPr>
          <w:spacing w:val="-1"/>
          <w:sz w:val="24"/>
        </w:rPr>
        <w:t xml:space="preserve"> </w:t>
      </w:r>
      <w:r>
        <w:rPr>
          <w:spacing w:val="-2"/>
          <w:sz w:val="24"/>
        </w:rPr>
        <w:t>parenting.</w:t>
      </w:r>
    </w:p>
    <w:p w14:paraId="3BB5A1AE" w14:textId="77777777" w:rsidR="006E1E2F" w:rsidRDefault="0008708A">
      <w:pPr>
        <w:pStyle w:val="ListParagraph"/>
        <w:numPr>
          <w:ilvl w:val="0"/>
          <w:numId w:val="14"/>
        </w:numPr>
        <w:tabs>
          <w:tab w:val="left" w:pos="583"/>
        </w:tabs>
        <w:ind w:left="583" w:hanging="468"/>
        <w:jc w:val="both"/>
        <w:rPr>
          <w:sz w:val="24"/>
        </w:rPr>
      </w:pPr>
      <w:r>
        <w:rPr>
          <w:sz w:val="24"/>
        </w:rPr>
        <w:t>A</w:t>
      </w:r>
      <w:r>
        <w:rPr>
          <w:spacing w:val="-4"/>
          <w:sz w:val="24"/>
        </w:rPr>
        <w:t xml:space="preserve"> </w:t>
      </w:r>
      <w:r>
        <w:rPr>
          <w:sz w:val="24"/>
        </w:rPr>
        <w:t>youth who is an</w:t>
      </w:r>
      <w:r>
        <w:rPr>
          <w:spacing w:val="-1"/>
          <w:sz w:val="24"/>
        </w:rPr>
        <w:t xml:space="preserve"> </w:t>
      </w:r>
      <w:r>
        <w:rPr>
          <w:sz w:val="24"/>
        </w:rPr>
        <w:t>individual with a</w:t>
      </w:r>
      <w:r>
        <w:rPr>
          <w:spacing w:val="-1"/>
          <w:sz w:val="24"/>
        </w:rPr>
        <w:t xml:space="preserve"> </w:t>
      </w:r>
      <w:r>
        <w:rPr>
          <w:spacing w:val="-2"/>
          <w:sz w:val="24"/>
        </w:rPr>
        <w:t>disability.</w:t>
      </w:r>
    </w:p>
    <w:p w14:paraId="3BB5A1AF" w14:textId="77777777" w:rsidR="006E1E2F" w:rsidRDefault="0008708A">
      <w:pPr>
        <w:pStyle w:val="ListParagraph"/>
        <w:numPr>
          <w:ilvl w:val="0"/>
          <w:numId w:val="14"/>
        </w:numPr>
        <w:tabs>
          <w:tab w:val="left" w:pos="695"/>
        </w:tabs>
        <w:ind w:left="115" w:right="115" w:firstLine="0"/>
        <w:jc w:val="both"/>
        <w:rPr>
          <w:sz w:val="24"/>
        </w:rPr>
      </w:pPr>
      <w:r>
        <w:rPr>
          <w:sz w:val="24"/>
        </w:rPr>
        <w:t>An individual who requires additional assistance to complete an educational program or to secure or hold employment.</w:t>
      </w:r>
    </w:p>
    <w:p w14:paraId="3BB5A1B0" w14:textId="77777777" w:rsidR="006E1E2F" w:rsidRDefault="0008708A">
      <w:pPr>
        <w:pStyle w:val="BodyText"/>
        <w:ind w:left="116" w:right="114"/>
        <w:jc w:val="both"/>
      </w:pPr>
      <w:r>
        <w:t xml:space="preserve">(2) SPECIAL RULE - </w:t>
      </w:r>
      <w:proofErr w:type="gramStart"/>
      <w:r>
        <w:t>For the purpose of</w:t>
      </w:r>
      <w:proofErr w:type="gramEnd"/>
      <w:r>
        <w:t xml:space="preserve"> this subsection, the term “low-income”, used with respect to an individual, also includes a youth living in a high-poverty area.</w:t>
      </w:r>
    </w:p>
    <w:p w14:paraId="3BB5A1B1" w14:textId="77777777" w:rsidR="006E1E2F" w:rsidRDefault="006E1E2F">
      <w:pPr>
        <w:pStyle w:val="BodyText"/>
        <w:spacing w:before="5"/>
        <w:ind w:left="0"/>
      </w:pPr>
    </w:p>
    <w:p w14:paraId="3BB5A1B2" w14:textId="77777777" w:rsidR="006E1E2F" w:rsidRDefault="0008708A">
      <w:pPr>
        <w:pStyle w:val="BodyText"/>
        <w:ind w:left="116"/>
        <w:jc w:val="both"/>
      </w:pPr>
      <w:r>
        <w:rPr>
          <w:u w:val="single"/>
        </w:rPr>
        <w:t>Registration</w:t>
      </w:r>
      <w:r>
        <w:rPr>
          <w:spacing w:val="-12"/>
          <w:u w:val="single"/>
        </w:rPr>
        <w:t xml:space="preserve"> </w:t>
      </w:r>
      <w:r>
        <w:rPr>
          <w:u w:val="single"/>
        </w:rPr>
        <w:t>and</w:t>
      </w:r>
      <w:r>
        <w:rPr>
          <w:spacing w:val="-11"/>
          <w:u w:val="single"/>
        </w:rPr>
        <w:t xml:space="preserve"> </w:t>
      </w:r>
      <w:r>
        <w:rPr>
          <w:u w:val="single"/>
        </w:rPr>
        <w:t>Enrollment/Participation:</w:t>
      </w:r>
      <w:r>
        <w:rPr>
          <w:spacing w:val="12"/>
        </w:rPr>
        <w:t xml:space="preserve"> </w:t>
      </w:r>
      <w:r>
        <w:t>(</w:t>
      </w:r>
      <w:hyperlink r:id="rId24">
        <w:r>
          <w:rPr>
            <w:color w:val="0000FF"/>
            <w:u w:val="single" w:color="0000FF"/>
          </w:rPr>
          <w:t>20</w:t>
        </w:r>
        <w:r>
          <w:rPr>
            <w:color w:val="0000FF"/>
            <w:spacing w:val="-11"/>
            <w:u w:val="single" w:color="0000FF"/>
          </w:rPr>
          <w:t xml:space="preserve"> </w:t>
        </w:r>
        <w:r>
          <w:rPr>
            <w:color w:val="0000FF"/>
            <w:u w:val="single" w:color="0000FF"/>
          </w:rPr>
          <w:t>CFR</w:t>
        </w:r>
        <w:r>
          <w:rPr>
            <w:color w:val="0000FF"/>
            <w:spacing w:val="12"/>
            <w:u w:val="single" w:color="0000FF"/>
          </w:rPr>
          <w:t xml:space="preserve"> </w:t>
        </w:r>
        <w:r>
          <w:rPr>
            <w:color w:val="0000FF"/>
            <w:u w:val="single" w:color="0000FF"/>
          </w:rPr>
          <w:t>§</w:t>
        </w:r>
        <w:r>
          <w:rPr>
            <w:color w:val="0000FF"/>
            <w:spacing w:val="-12"/>
            <w:u w:val="single" w:color="0000FF"/>
          </w:rPr>
          <w:t xml:space="preserve"> </w:t>
        </w:r>
        <w:r>
          <w:rPr>
            <w:color w:val="0000FF"/>
            <w:spacing w:val="-2"/>
            <w:u w:val="single" w:color="0000FF"/>
          </w:rPr>
          <w:t>681.320</w:t>
        </w:r>
      </w:hyperlink>
      <w:r>
        <w:rPr>
          <w:spacing w:val="-2"/>
        </w:rPr>
        <w:t>)</w:t>
      </w:r>
    </w:p>
    <w:p w14:paraId="3BB5A1B3" w14:textId="77777777" w:rsidR="006E1E2F" w:rsidRDefault="0008708A">
      <w:pPr>
        <w:pStyle w:val="BodyText"/>
        <w:ind w:left="116" w:right="110"/>
        <w:jc w:val="both"/>
      </w:pPr>
      <w:r>
        <w:rPr>
          <w:spacing w:val="-2"/>
        </w:rPr>
        <w:t>Youth</w:t>
      </w:r>
      <w:r>
        <w:rPr>
          <w:spacing w:val="-7"/>
        </w:rPr>
        <w:t xml:space="preserve"> </w:t>
      </w:r>
      <w:r>
        <w:rPr>
          <w:spacing w:val="-2"/>
        </w:rPr>
        <w:t>seeking</w:t>
      </w:r>
      <w:r>
        <w:rPr>
          <w:spacing w:val="-7"/>
        </w:rPr>
        <w:t xml:space="preserve"> </w:t>
      </w:r>
      <w:r>
        <w:rPr>
          <w:spacing w:val="-2"/>
        </w:rPr>
        <w:t>more</w:t>
      </w:r>
      <w:r>
        <w:rPr>
          <w:spacing w:val="-5"/>
        </w:rPr>
        <w:t xml:space="preserve"> </w:t>
      </w:r>
      <w:r>
        <w:rPr>
          <w:spacing w:val="-2"/>
        </w:rPr>
        <w:t>than</w:t>
      </w:r>
      <w:r>
        <w:rPr>
          <w:spacing w:val="-4"/>
        </w:rPr>
        <w:t xml:space="preserve"> </w:t>
      </w:r>
      <w:r>
        <w:rPr>
          <w:spacing w:val="-2"/>
        </w:rPr>
        <w:t>minimal</w:t>
      </w:r>
      <w:r>
        <w:rPr>
          <w:spacing w:val="-6"/>
        </w:rPr>
        <w:t xml:space="preserve"> </w:t>
      </w:r>
      <w:r>
        <w:rPr>
          <w:spacing w:val="-2"/>
        </w:rPr>
        <w:t>assistance</w:t>
      </w:r>
      <w:r>
        <w:rPr>
          <w:spacing w:val="-5"/>
        </w:rPr>
        <w:t xml:space="preserve"> </w:t>
      </w:r>
      <w:r>
        <w:rPr>
          <w:spacing w:val="-2"/>
        </w:rPr>
        <w:t>from</w:t>
      </w:r>
      <w:r>
        <w:rPr>
          <w:spacing w:val="-6"/>
        </w:rPr>
        <w:t xml:space="preserve"> </w:t>
      </w:r>
      <w:r>
        <w:rPr>
          <w:spacing w:val="-2"/>
        </w:rPr>
        <w:t>staff</w:t>
      </w:r>
      <w:r>
        <w:rPr>
          <w:spacing w:val="-7"/>
        </w:rPr>
        <w:t xml:space="preserve"> </w:t>
      </w:r>
      <w:r>
        <w:rPr>
          <w:spacing w:val="-2"/>
        </w:rPr>
        <w:t>in</w:t>
      </w:r>
      <w:r>
        <w:rPr>
          <w:spacing w:val="-7"/>
        </w:rPr>
        <w:t xml:space="preserve"> </w:t>
      </w:r>
      <w:r>
        <w:rPr>
          <w:spacing w:val="-2"/>
        </w:rPr>
        <w:t>taking</w:t>
      </w:r>
      <w:r>
        <w:rPr>
          <w:spacing w:val="-7"/>
        </w:rPr>
        <w:t xml:space="preserve"> </w:t>
      </w:r>
      <w:r>
        <w:rPr>
          <w:spacing w:val="-2"/>
        </w:rPr>
        <w:t>the</w:t>
      </w:r>
      <w:r>
        <w:rPr>
          <w:spacing w:val="-8"/>
        </w:rPr>
        <w:t xml:space="preserve"> </w:t>
      </w:r>
      <w:r>
        <w:rPr>
          <w:spacing w:val="-2"/>
        </w:rPr>
        <w:t>next</w:t>
      </w:r>
      <w:r>
        <w:rPr>
          <w:spacing w:val="-4"/>
        </w:rPr>
        <w:t xml:space="preserve"> </w:t>
      </w:r>
      <w:r>
        <w:rPr>
          <w:spacing w:val="-2"/>
        </w:rPr>
        <w:t>steps</w:t>
      </w:r>
      <w:r>
        <w:rPr>
          <w:spacing w:val="-6"/>
        </w:rPr>
        <w:t xml:space="preserve"> </w:t>
      </w:r>
      <w:r>
        <w:rPr>
          <w:spacing w:val="-2"/>
        </w:rPr>
        <w:t>toward</w:t>
      </w:r>
      <w:r>
        <w:rPr>
          <w:spacing w:val="-4"/>
        </w:rPr>
        <w:t xml:space="preserve"> </w:t>
      </w:r>
      <w:r>
        <w:rPr>
          <w:spacing w:val="-2"/>
        </w:rPr>
        <w:t xml:space="preserve">self-sufficiency </w:t>
      </w:r>
      <w:r>
        <w:t xml:space="preserve">employment must be registered and determined eligible. Registration is the process for collecting information to support a determination of eligibility which includes the provisions of an objective </w:t>
      </w:r>
      <w:r>
        <w:rPr>
          <w:spacing w:val="-6"/>
        </w:rPr>
        <w:t xml:space="preserve">assessment, development of an individual service strategy and participation in any of the 14 WIOA Youth </w:t>
      </w:r>
      <w:r>
        <w:t xml:space="preserve">program elements. Registration can be done electronically, through an interview, or through an </w:t>
      </w:r>
      <w:r>
        <w:rPr>
          <w:spacing w:val="-6"/>
        </w:rPr>
        <w:t xml:space="preserve">individual’s application. Enrollment/Participation is the point at which the individual has been determined </w:t>
      </w:r>
      <w:r>
        <w:t>eligible</w:t>
      </w:r>
      <w:r>
        <w:rPr>
          <w:spacing w:val="-15"/>
        </w:rPr>
        <w:t xml:space="preserve"> </w:t>
      </w:r>
      <w:r>
        <w:t>for</w:t>
      </w:r>
      <w:r>
        <w:rPr>
          <w:spacing w:val="-15"/>
        </w:rPr>
        <w:t xml:space="preserve"> </w:t>
      </w:r>
      <w:r>
        <w:t>program</w:t>
      </w:r>
      <w:r>
        <w:rPr>
          <w:spacing w:val="-15"/>
        </w:rPr>
        <w:t xml:space="preserve"> </w:t>
      </w:r>
      <w:r>
        <w:t>services</w:t>
      </w:r>
      <w:r>
        <w:rPr>
          <w:spacing w:val="-15"/>
        </w:rPr>
        <w:t xml:space="preserve"> </w:t>
      </w:r>
      <w:r>
        <w:t>and</w:t>
      </w:r>
      <w:r>
        <w:rPr>
          <w:spacing w:val="-15"/>
        </w:rPr>
        <w:t xml:space="preserve"> </w:t>
      </w:r>
      <w:r>
        <w:t>has</w:t>
      </w:r>
      <w:r>
        <w:rPr>
          <w:spacing w:val="-15"/>
        </w:rPr>
        <w:t xml:space="preserve"> </w:t>
      </w:r>
      <w:r>
        <w:t>received</w:t>
      </w:r>
      <w:r>
        <w:rPr>
          <w:spacing w:val="-15"/>
        </w:rPr>
        <w:t xml:space="preserve"> </w:t>
      </w:r>
      <w:r>
        <w:t>or</w:t>
      </w:r>
      <w:r>
        <w:rPr>
          <w:spacing w:val="-15"/>
        </w:rPr>
        <w:t xml:space="preserve"> </w:t>
      </w:r>
      <w:r>
        <w:t>is</w:t>
      </w:r>
      <w:r>
        <w:rPr>
          <w:spacing w:val="-15"/>
        </w:rPr>
        <w:t xml:space="preserve"> </w:t>
      </w:r>
      <w:r>
        <w:t>receiving</w:t>
      </w:r>
      <w:r>
        <w:rPr>
          <w:spacing w:val="-15"/>
        </w:rPr>
        <w:t xml:space="preserve"> </w:t>
      </w:r>
      <w:r>
        <w:t>WIOA</w:t>
      </w:r>
      <w:r>
        <w:rPr>
          <w:spacing w:val="-15"/>
        </w:rPr>
        <w:t xml:space="preserve"> </w:t>
      </w:r>
      <w:r>
        <w:t>services</w:t>
      </w:r>
      <w:r>
        <w:rPr>
          <w:spacing w:val="-15"/>
        </w:rPr>
        <w:t xml:space="preserve"> </w:t>
      </w:r>
      <w:r>
        <w:t>other</w:t>
      </w:r>
      <w:r>
        <w:rPr>
          <w:spacing w:val="-15"/>
        </w:rPr>
        <w:t xml:space="preserve"> </w:t>
      </w:r>
      <w:r>
        <w:t>than</w:t>
      </w:r>
      <w:r>
        <w:rPr>
          <w:spacing w:val="-15"/>
        </w:rPr>
        <w:t xml:space="preserve"> </w:t>
      </w:r>
      <w:r>
        <w:t>self-service</w:t>
      </w:r>
      <w:r>
        <w:rPr>
          <w:spacing w:val="-15"/>
        </w:rPr>
        <w:t xml:space="preserve"> </w:t>
      </w:r>
      <w:r>
        <w:t>or informational</w:t>
      </w:r>
      <w:r>
        <w:rPr>
          <w:spacing w:val="-15"/>
        </w:rPr>
        <w:t xml:space="preserve"> </w:t>
      </w:r>
      <w:r>
        <w:t>service.</w:t>
      </w:r>
      <w:r>
        <w:rPr>
          <w:spacing w:val="-15"/>
        </w:rPr>
        <w:t xml:space="preserve"> </w:t>
      </w:r>
      <w:r>
        <w:t>Youth</w:t>
      </w:r>
      <w:r>
        <w:rPr>
          <w:spacing w:val="-15"/>
        </w:rPr>
        <w:t xml:space="preserve"> </w:t>
      </w:r>
      <w:r>
        <w:t>participants</w:t>
      </w:r>
      <w:r>
        <w:rPr>
          <w:spacing w:val="-15"/>
        </w:rPr>
        <w:t xml:space="preserve"> </w:t>
      </w:r>
      <w:r>
        <w:t>must</w:t>
      </w:r>
      <w:r>
        <w:rPr>
          <w:spacing w:val="-15"/>
        </w:rPr>
        <w:t xml:space="preserve"> </w:t>
      </w:r>
      <w:r>
        <w:t>receive</w:t>
      </w:r>
      <w:r>
        <w:rPr>
          <w:spacing w:val="-15"/>
        </w:rPr>
        <w:t xml:space="preserve"> </w:t>
      </w:r>
      <w:r>
        <w:t>an</w:t>
      </w:r>
      <w:r>
        <w:rPr>
          <w:spacing w:val="-15"/>
        </w:rPr>
        <w:t xml:space="preserve"> </w:t>
      </w:r>
      <w:r>
        <w:t>objective</w:t>
      </w:r>
      <w:r>
        <w:rPr>
          <w:spacing w:val="-15"/>
        </w:rPr>
        <w:t xml:space="preserve"> </w:t>
      </w:r>
      <w:r>
        <w:t>assessment</w:t>
      </w:r>
      <w:r>
        <w:rPr>
          <w:spacing w:val="-15"/>
        </w:rPr>
        <w:t xml:space="preserve"> </w:t>
      </w:r>
      <w:r>
        <w:t>and</w:t>
      </w:r>
      <w:r>
        <w:rPr>
          <w:spacing w:val="-15"/>
        </w:rPr>
        <w:t xml:space="preserve"> </w:t>
      </w:r>
      <w:r>
        <w:t>have</w:t>
      </w:r>
      <w:r>
        <w:rPr>
          <w:spacing w:val="-15"/>
        </w:rPr>
        <w:t xml:space="preserve"> </w:t>
      </w:r>
      <w:r>
        <w:t>an</w:t>
      </w:r>
      <w:r>
        <w:rPr>
          <w:spacing w:val="-15"/>
        </w:rPr>
        <w:t xml:space="preserve"> </w:t>
      </w:r>
      <w:r>
        <w:t xml:space="preserve">individual </w:t>
      </w:r>
      <w:r>
        <w:rPr>
          <w:spacing w:val="-2"/>
        </w:rPr>
        <w:t>service</w:t>
      </w:r>
      <w:r>
        <w:rPr>
          <w:spacing w:val="-10"/>
        </w:rPr>
        <w:t xml:space="preserve"> </w:t>
      </w:r>
      <w:r>
        <w:rPr>
          <w:spacing w:val="-2"/>
        </w:rPr>
        <w:t>strategy</w:t>
      </w:r>
      <w:r>
        <w:rPr>
          <w:spacing w:val="-7"/>
        </w:rPr>
        <w:t xml:space="preserve"> </w:t>
      </w:r>
      <w:r>
        <w:rPr>
          <w:spacing w:val="-2"/>
        </w:rPr>
        <w:t>(ISS)</w:t>
      </w:r>
      <w:r>
        <w:rPr>
          <w:spacing w:val="-7"/>
        </w:rPr>
        <w:t xml:space="preserve"> </w:t>
      </w:r>
      <w:r>
        <w:rPr>
          <w:spacing w:val="-2"/>
        </w:rPr>
        <w:t>developed</w:t>
      </w:r>
      <w:r>
        <w:rPr>
          <w:spacing w:val="-9"/>
        </w:rPr>
        <w:t xml:space="preserve"> </w:t>
      </w:r>
      <w:r>
        <w:rPr>
          <w:spacing w:val="-2"/>
        </w:rPr>
        <w:t>based</w:t>
      </w:r>
      <w:r>
        <w:rPr>
          <w:spacing w:val="-7"/>
        </w:rPr>
        <w:t xml:space="preserve"> </w:t>
      </w:r>
      <w:r>
        <w:rPr>
          <w:spacing w:val="-2"/>
        </w:rPr>
        <w:t>on</w:t>
      </w:r>
      <w:r>
        <w:rPr>
          <w:spacing w:val="-7"/>
        </w:rPr>
        <w:t xml:space="preserve"> </w:t>
      </w:r>
      <w:r>
        <w:rPr>
          <w:spacing w:val="-2"/>
        </w:rPr>
        <w:t>the</w:t>
      </w:r>
      <w:r>
        <w:rPr>
          <w:spacing w:val="-10"/>
        </w:rPr>
        <w:t xml:space="preserve"> </w:t>
      </w:r>
      <w:r>
        <w:rPr>
          <w:spacing w:val="-2"/>
        </w:rPr>
        <w:t>needs</w:t>
      </w:r>
      <w:r>
        <w:rPr>
          <w:spacing w:val="-5"/>
        </w:rPr>
        <w:t xml:space="preserve"> </w:t>
      </w:r>
      <w:r>
        <w:rPr>
          <w:spacing w:val="-2"/>
        </w:rPr>
        <w:t>of</w:t>
      </w:r>
      <w:r>
        <w:rPr>
          <w:spacing w:val="-7"/>
        </w:rPr>
        <w:t xml:space="preserve"> </w:t>
      </w:r>
      <w:r>
        <w:rPr>
          <w:spacing w:val="-2"/>
        </w:rPr>
        <w:t>the</w:t>
      </w:r>
      <w:r>
        <w:rPr>
          <w:spacing w:val="-10"/>
        </w:rPr>
        <w:t xml:space="preserve"> </w:t>
      </w:r>
      <w:proofErr w:type="gramStart"/>
      <w:r>
        <w:rPr>
          <w:spacing w:val="-2"/>
        </w:rPr>
        <w:t>particular</w:t>
      </w:r>
      <w:r>
        <w:rPr>
          <w:spacing w:val="-10"/>
        </w:rPr>
        <w:t xml:space="preserve"> </w:t>
      </w:r>
      <w:r>
        <w:rPr>
          <w:spacing w:val="-2"/>
        </w:rPr>
        <w:t>youth</w:t>
      </w:r>
      <w:proofErr w:type="gramEnd"/>
      <w:r>
        <w:rPr>
          <w:spacing w:val="-7"/>
        </w:rPr>
        <w:t xml:space="preserve"> </w:t>
      </w:r>
      <w:r>
        <w:rPr>
          <w:spacing w:val="-2"/>
        </w:rPr>
        <w:t>at</w:t>
      </w:r>
      <w:r>
        <w:rPr>
          <w:spacing w:val="-9"/>
        </w:rPr>
        <w:t xml:space="preserve"> </w:t>
      </w:r>
      <w:r>
        <w:rPr>
          <w:spacing w:val="-2"/>
        </w:rPr>
        <w:t>time</w:t>
      </w:r>
      <w:r>
        <w:rPr>
          <w:spacing w:val="-8"/>
        </w:rPr>
        <w:t xml:space="preserve"> </w:t>
      </w:r>
      <w:r>
        <w:rPr>
          <w:spacing w:val="-2"/>
        </w:rPr>
        <w:t>of</w:t>
      </w:r>
      <w:r>
        <w:rPr>
          <w:spacing w:val="-7"/>
        </w:rPr>
        <w:t xml:space="preserve"> </w:t>
      </w:r>
      <w:r>
        <w:rPr>
          <w:spacing w:val="-2"/>
        </w:rPr>
        <w:t>participation.</w:t>
      </w:r>
    </w:p>
    <w:p w14:paraId="3BB5A1B4" w14:textId="77777777" w:rsidR="006E1E2F" w:rsidRDefault="0008708A">
      <w:pPr>
        <w:pStyle w:val="ListParagraph"/>
        <w:numPr>
          <w:ilvl w:val="0"/>
          <w:numId w:val="13"/>
        </w:numPr>
        <w:tabs>
          <w:tab w:val="left" w:pos="439"/>
        </w:tabs>
        <w:ind w:left="439" w:hanging="323"/>
        <w:jc w:val="both"/>
        <w:rPr>
          <w:sz w:val="24"/>
        </w:rPr>
      </w:pPr>
      <w:r>
        <w:rPr>
          <w:sz w:val="24"/>
        </w:rPr>
        <w:t>to</w:t>
      </w:r>
      <w:r>
        <w:rPr>
          <w:spacing w:val="-1"/>
          <w:sz w:val="24"/>
        </w:rPr>
        <w:t xml:space="preserve"> </w:t>
      </w:r>
      <w:r>
        <w:rPr>
          <w:sz w:val="24"/>
        </w:rPr>
        <w:t>participate</w:t>
      </w:r>
      <w:r>
        <w:rPr>
          <w:spacing w:val="-2"/>
          <w:sz w:val="24"/>
        </w:rPr>
        <w:t xml:space="preserve"> </w:t>
      </w:r>
      <w:r>
        <w:rPr>
          <w:sz w:val="24"/>
        </w:rPr>
        <w:t>in</w:t>
      </w:r>
      <w:r>
        <w:rPr>
          <w:spacing w:val="-1"/>
          <w:sz w:val="24"/>
        </w:rPr>
        <w:t xml:space="preserve"> </w:t>
      </w:r>
      <w:r>
        <w:rPr>
          <w:sz w:val="24"/>
        </w:rPr>
        <w:t>youth</w:t>
      </w:r>
      <w:r>
        <w:rPr>
          <w:spacing w:val="-1"/>
          <w:sz w:val="24"/>
        </w:rPr>
        <w:t xml:space="preserve"> </w:t>
      </w:r>
      <w:r>
        <w:rPr>
          <w:sz w:val="24"/>
        </w:rPr>
        <w:t>programs,</w:t>
      </w:r>
      <w:r>
        <w:rPr>
          <w:spacing w:val="-1"/>
          <w:sz w:val="24"/>
        </w:rPr>
        <w:t xml:space="preserve"> </w:t>
      </w:r>
      <w:r>
        <w:rPr>
          <w:sz w:val="24"/>
        </w:rPr>
        <w:t>participants</w:t>
      </w:r>
      <w:r>
        <w:rPr>
          <w:spacing w:val="-1"/>
          <w:sz w:val="24"/>
        </w:rPr>
        <w:t xml:space="preserve"> </w:t>
      </w:r>
      <w:r>
        <w:rPr>
          <w:sz w:val="24"/>
        </w:rPr>
        <w:t>must</w:t>
      </w:r>
      <w:r>
        <w:rPr>
          <w:spacing w:val="-2"/>
          <w:sz w:val="24"/>
        </w:rPr>
        <w:t xml:space="preserve"> </w:t>
      </w:r>
      <w:r>
        <w:rPr>
          <w:sz w:val="24"/>
        </w:rPr>
        <w:t>enroll</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WIOA</w:t>
      </w:r>
      <w:r>
        <w:rPr>
          <w:spacing w:val="-2"/>
          <w:sz w:val="24"/>
        </w:rPr>
        <w:t xml:space="preserve"> </w:t>
      </w:r>
      <w:r>
        <w:rPr>
          <w:sz w:val="24"/>
        </w:rPr>
        <w:t>youth</w:t>
      </w:r>
      <w:r>
        <w:rPr>
          <w:spacing w:val="-1"/>
          <w:sz w:val="24"/>
        </w:rPr>
        <w:t xml:space="preserve"> </w:t>
      </w:r>
      <w:r>
        <w:rPr>
          <w:spacing w:val="-2"/>
          <w:sz w:val="24"/>
        </w:rPr>
        <w:t>program.</w:t>
      </w:r>
    </w:p>
    <w:p w14:paraId="3BB5A1B5" w14:textId="77777777" w:rsidR="006E1E2F" w:rsidRDefault="0008708A">
      <w:pPr>
        <w:pStyle w:val="ListParagraph"/>
        <w:numPr>
          <w:ilvl w:val="0"/>
          <w:numId w:val="13"/>
        </w:numPr>
        <w:tabs>
          <w:tab w:val="left" w:pos="453"/>
        </w:tabs>
        <w:ind w:left="453" w:hanging="337"/>
        <w:jc w:val="both"/>
        <w:rPr>
          <w:sz w:val="24"/>
        </w:rPr>
      </w:pPr>
      <w:r>
        <w:rPr>
          <w:sz w:val="24"/>
        </w:rPr>
        <w:t>Enrollment</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case</w:t>
      </w:r>
      <w:r>
        <w:rPr>
          <w:spacing w:val="-1"/>
          <w:sz w:val="24"/>
        </w:rPr>
        <w:t xml:space="preserve"> </w:t>
      </w:r>
      <w:r>
        <w:rPr>
          <w:spacing w:val="-2"/>
          <w:sz w:val="24"/>
        </w:rPr>
        <w:t>requires:</w:t>
      </w:r>
    </w:p>
    <w:p w14:paraId="3BB5A1B6" w14:textId="77777777" w:rsidR="006E1E2F" w:rsidRDefault="0008708A">
      <w:pPr>
        <w:pStyle w:val="ListParagraph"/>
        <w:numPr>
          <w:ilvl w:val="1"/>
          <w:numId w:val="13"/>
        </w:numPr>
        <w:tabs>
          <w:tab w:val="left" w:pos="1173"/>
        </w:tabs>
        <w:ind w:left="1173" w:hanging="337"/>
        <w:rPr>
          <w:sz w:val="24"/>
        </w:rPr>
      </w:pPr>
      <w:r>
        <w:rPr>
          <w:sz w:val="24"/>
        </w:rPr>
        <w:t>The</w:t>
      </w:r>
      <w:r>
        <w:rPr>
          <w:spacing w:val="-4"/>
          <w:sz w:val="24"/>
        </w:rPr>
        <w:t xml:space="preserve"> </w:t>
      </w:r>
      <w:r>
        <w:rPr>
          <w:sz w:val="24"/>
        </w:rPr>
        <w:t>collection</w:t>
      </w:r>
      <w:r>
        <w:rPr>
          <w:spacing w:val="-1"/>
          <w:sz w:val="24"/>
        </w:rPr>
        <w:t xml:space="preserve"> </w:t>
      </w:r>
      <w:r>
        <w:rPr>
          <w:sz w:val="24"/>
        </w:rPr>
        <w:t>of</w:t>
      </w:r>
      <w:r>
        <w:rPr>
          <w:spacing w:val="-2"/>
          <w:sz w:val="24"/>
        </w:rPr>
        <w:t xml:space="preserve"> </w:t>
      </w:r>
      <w:r>
        <w:rPr>
          <w:sz w:val="24"/>
        </w:rPr>
        <w:t>information to</w:t>
      </w:r>
      <w:r>
        <w:rPr>
          <w:spacing w:val="-1"/>
          <w:sz w:val="24"/>
        </w:rPr>
        <w:t xml:space="preserve"> </w:t>
      </w:r>
      <w:r>
        <w:rPr>
          <w:sz w:val="24"/>
        </w:rPr>
        <w:t>support</w:t>
      </w:r>
      <w:r>
        <w:rPr>
          <w:spacing w:val="-1"/>
          <w:sz w:val="24"/>
        </w:rPr>
        <w:t xml:space="preserve"> </w:t>
      </w:r>
      <w:r>
        <w:rPr>
          <w:sz w:val="24"/>
        </w:rPr>
        <w:t>an</w:t>
      </w:r>
      <w:r>
        <w:rPr>
          <w:spacing w:val="-1"/>
          <w:sz w:val="24"/>
        </w:rPr>
        <w:t xml:space="preserve"> </w:t>
      </w:r>
      <w:r>
        <w:rPr>
          <w:sz w:val="24"/>
        </w:rPr>
        <w:t xml:space="preserve">eligibility </w:t>
      </w:r>
      <w:r>
        <w:rPr>
          <w:spacing w:val="-2"/>
          <w:sz w:val="24"/>
        </w:rPr>
        <w:t>determination;</w:t>
      </w:r>
    </w:p>
    <w:p w14:paraId="3BB5A1B7" w14:textId="77777777" w:rsidR="006E1E2F" w:rsidRDefault="0008708A">
      <w:pPr>
        <w:pStyle w:val="ListParagraph"/>
        <w:numPr>
          <w:ilvl w:val="1"/>
          <w:numId w:val="13"/>
        </w:numPr>
        <w:tabs>
          <w:tab w:val="left" w:pos="1173"/>
        </w:tabs>
        <w:ind w:left="1173" w:hanging="337"/>
        <w:rPr>
          <w:sz w:val="24"/>
        </w:rPr>
      </w:pPr>
      <w:r>
        <w:rPr>
          <w:sz w:val="24"/>
        </w:rPr>
        <w:t>The</w:t>
      </w:r>
      <w:r>
        <w:rPr>
          <w:spacing w:val="-5"/>
          <w:sz w:val="24"/>
        </w:rPr>
        <w:t xml:space="preserve"> </w:t>
      </w:r>
      <w:r>
        <w:rPr>
          <w:sz w:val="24"/>
        </w:rPr>
        <w:t>provisions</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objective</w:t>
      </w:r>
      <w:r>
        <w:rPr>
          <w:spacing w:val="-2"/>
          <w:sz w:val="24"/>
        </w:rPr>
        <w:t xml:space="preserve"> assessment;</w:t>
      </w:r>
    </w:p>
    <w:p w14:paraId="3BB5A1B8" w14:textId="77777777" w:rsidR="006E1E2F" w:rsidRDefault="0008708A">
      <w:pPr>
        <w:pStyle w:val="ListParagraph"/>
        <w:numPr>
          <w:ilvl w:val="1"/>
          <w:numId w:val="13"/>
        </w:numPr>
        <w:tabs>
          <w:tab w:val="left" w:pos="1173"/>
        </w:tabs>
        <w:ind w:left="1173" w:hanging="337"/>
        <w:rPr>
          <w:sz w:val="24"/>
        </w:rPr>
      </w:pPr>
      <w:r>
        <w:rPr>
          <w:sz w:val="24"/>
        </w:rPr>
        <w:t>Development</w:t>
      </w:r>
      <w:r>
        <w:rPr>
          <w:spacing w:val="-3"/>
          <w:sz w:val="24"/>
        </w:rPr>
        <w:t xml:space="preserve"> </w:t>
      </w:r>
      <w:r>
        <w:rPr>
          <w:sz w:val="24"/>
        </w:rPr>
        <w:t>of</w:t>
      </w:r>
      <w:r>
        <w:rPr>
          <w:spacing w:val="-2"/>
          <w:sz w:val="24"/>
        </w:rPr>
        <w:t xml:space="preserve"> </w:t>
      </w:r>
      <w:r>
        <w:rPr>
          <w:sz w:val="24"/>
        </w:rPr>
        <w:t>an</w:t>
      </w:r>
      <w:r>
        <w:rPr>
          <w:spacing w:val="-1"/>
          <w:sz w:val="24"/>
        </w:rPr>
        <w:t xml:space="preserve"> </w:t>
      </w:r>
      <w:r>
        <w:rPr>
          <w:sz w:val="24"/>
        </w:rPr>
        <w:t>individual</w:t>
      </w:r>
      <w:r>
        <w:rPr>
          <w:spacing w:val="-1"/>
          <w:sz w:val="24"/>
        </w:rPr>
        <w:t xml:space="preserve"> </w:t>
      </w:r>
      <w:r>
        <w:rPr>
          <w:sz w:val="24"/>
        </w:rPr>
        <w:t>service</w:t>
      </w:r>
      <w:r>
        <w:rPr>
          <w:spacing w:val="-2"/>
          <w:sz w:val="24"/>
        </w:rPr>
        <w:t xml:space="preserve"> </w:t>
      </w:r>
      <w:r>
        <w:rPr>
          <w:sz w:val="24"/>
        </w:rPr>
        <w:t>strategy;</w:t>
      </w:r>
      <w:r>
        <w:rPr>
          <w:spacing w:val="-1"/>
          <w:sz w:val="24"/>
        </w:rPr>
        <w:t xml:space="preserve"> </w:t>
      </w:r>
      <w:r>
        <w:rPr>
          <w:spacing w:val="-5"/>
          <w:sz w:val="24"/>
        </w:rPr>
        <w:t>and</w:t>
      </w:r>
    </w:p>
    <w:p w14:paraId="3BB5A1B9" w14:textId="77777777" w:rsidR="006E1E2F" w:rsidRDefault="0008708A">
      <w:pPr>
        <w:pStyle w:val="ListParagraph"/>
        <w:numPr>
          <w:ilvl w:val="1"/>
          <w:numId w:val="13"/>
        </w:numPr>
        <w:tabs>
          <w:tab w:val="left" w:pos="1173"/>
        </w:tabs>
        <w:ind w:left="1173" w:hanging="337"/>
        <w:rPr>
          <w:sz w:val="24"/>
        </w:rPr>
      </w:pPr>
      <w:r>
        <w:rPr>
          <w:sz w:val="24"/>
        </w:rPr>
        <w:t>Participation</w:t>
      </w:r>
      <w:r>
        <w:rPr>
          <w:spacing w:val="-3"/>
          <w:sz w:val="24"/>
        </w:rPr>
        <w:t xml:space="preserve"> </w:t>
      </w:r>
      <w:r>
        <w:rPr>
          <w:sz w:val="24"/>
        </w:rPr>
        <w:t>in</w:t>
      </w:r>
      <w:r>
        <w:rPr>
          <w:spacing w:val="-1"/>
          <w:sz w:val="24"/>
        </w:rPr>
        <w:t xml:space="preserve"> </w:t>
      </w:r>
      <w:r>
        <w:rPr>
          <w:sz w:val="24"/>
        </w:rPr>
        <w:t>any</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fourteen</w:t>
      </w:r>
      <w:r>
        <w:rPr>
          <w:spacing w:val="-1"/>
          <w:sz w:val="24"/>
        </w:rPr>
        <w:t xml:space="preserve"> </w:t>
      </w:r>
      <w:r>
        <w:rPr>
          <w:sz w:val="24"/>
        </w:rPr>
        <w:t>WIOA</w:t>
      </w:r>
      <w:r>
        <w:rPr>
          <w:spacing w:val="-2"/>
          <w:sz w:val="24"/>
        </w:rPr>
        <w:t xml:space="preserve"> </w:t>
      </w:r>
      <w:r>
        <w:rPr>
          <w:sz w:val="24"/>
        </w:rPr>
        <w:t>youth</w:t>
      </w:r>
      <w:r>
        <w:rPr>
          <w:spacing w:val="-1"/>
          <w:sz w:val="24"/>
        </w:rPr>
        <w:t xml:space="preserve"> </w:t>
      </w:r>
      <w:r>
        <w:rPr>
          <w:sz w:val="24"/>
        </w:rPr>
        <w:t xml:space="preserve">program </w:t>
      </w:r>
      <w:r>
        <w:rPr>
          <w:spacing w:val="-2"/>
          <w:sz w:val="24"/>
        </w:rPr>
        <w:t>elements.</w:t>
      </w:r>
    </w:p>
    <w:p w14:paraId="3BB5A1BA" w14:textId="77777777" w:rsidR="006E1E2F" w:rsidRDefault="006E1E2F">
      <w:pPr>
        <w:pStyle w:val="BodyText"/>
        <w:spacing w:before="5"/>
        <w:ind w:left="0"/>
      </w:pPr>
    </w:p>
    <w:p w14:paraId="3BB5A1BB" w14:textId="77777777" w:rsidR="006E1E2F" w:rsidRDefault="0008708A">
      <w:pPr>
        <w:pStyle w:val="BodyText"/>
      </w:pPr>
      <w:r>
        <w:rPr>
          <w:u w:val="single"/>
        </w:rPr>
        <w:t>Eligibility</w:t>
      </w:r>
      <w:r>
        <w:rPr>
          <w:spacing w:val="-1"/>
          <w:u w:val="single"/>
        </w:rPr>
        <w:t xml:space="preserve"> </w:t>
      </w:r>
      <w:r>
        <w:rPr>
          <w:u w:val="single"/>
        </w:rPr>
        <w:t>and</w:t>
      </w:r>
      <w:r>
        <w:rPr>
          <w:spacing w:val="-1"/>
          <w:u w:val="single"/>
        </w:rPr>
        <w:t xml:space="preserve"> </w:t>
      </w:r>
      <w:r>
        <w:rPr>
          <w:spacing w:val="-2"/>
          <w:u w:val="single"/>
        </w:rPr>
        <w:t>Definitions:</w:t>
      </w:r>
    </w:p>
    <w:p w14:paraId="3BB5A1BC" w14:textId="77777777" w:rsidR="006E1E2F" w:rsidRDefault="0008708A">
      <w:pPr>
        <w:ind w:left="115"/>
        <w:rPr>
          <w:b/>
          <w:sz w:val="24"/>
        </w:rPr>
      </w:pPr>
      <w:r>
        <w:rPr>
          <w:b/>
          <w:sz w:val="24"/>
        </w:rPr>
        <w:t>In-School</w:t>
      </w:r>
      <w:r>
        <w:rPr>
          <w:b/>
          <w:spacing w:val="-3"/>
          <w:sz w:val="24"/>
        </w:rPr>
        <w:t xml:space="preserve"> </w:t>
      </w:r>
      <w:r>
        <w:rPr>
          <w:b/>
          <w:sz w:val="24"/>
        </w:rPr>
        <w:t>Youth</w:t>
      </w:r>
      <w:r>
        <w:rPr>
          <w:b/>
          <w:spacing w:val="-2"/>
          <w:sz w:val="24"/>
        </w:rPr>
        <w:t xml:space="preserve"> </w:t>
      </w:r>
      <w:r>
        <w:rPr>
          <w:b/>
          <w:sz w:val="24"/>
        </w:rPr>
        <w:t>(ISY):</w:t>
      </w:r>
      <w:r>
        <w:rPr>
          <w:b/>
          <w:spacing w:val="-3"/>
          <w:sz w:val="24"/>
        </w:rPr>
        <w:t xml:space="preserve"> </w:t>
      </w:r>
      <w:r>
        <w:rPr>
          <w:b/>
          <w:sz w:val="24"/>
        </w:rPr>
        <w:t>(</w:t>
      </w:r>
      <w:hyperlink r:id="rId25">
        <w:r>
          <w:rPr>
            <w:b/>
            <w:color w:val="0000FF"/>
            <w:sz w:val="24"/>
            <w:u w:val="single" w:color="0000FF"/>
          </w:rPr>
          <w:t>20</w:t>
        </w:r>
        <w:r>
          <w:rPr>
            <w:b/>
            <w:color w:val="0000FF"/>
            <w:spacing w:val="-2"/>
            <w:sz w:val="24"/>
            <w:u w:val="single" w:color="0000FF"/>
          </w:rPr>
          <w:t xml:space="preserve"> </w:t>
        </w:r>
        <w:r>
          <w:rPr>
            <w:b/>
            <w:color w:val="0000FF"/>
            <w:sz w:val="24"/>
            <w:u w:val="single" w:color="0000FF"/>
          </w:rPr>
          <w:t>CFR</w:t>
        </w:r>
        <w:r>
          <w:rPr>
            <w:b/>
            <w:color w:val="0000FF"/>
            <w:spacing w:val="-3"/>
            <w:sz w:val="24"/>
            <w:u w:val="single" w:color="0000FF"/>
          </w:rPr>
          <w:t xml:space="preserve"> </w:t>
        </w:r>
        <w:r>
          <w:rPr>
            <w:b/>
            <w:color w:val="0000FF"/>
            <w:sz w:val="24"/>
            <w:u w:val="single" w:color="0000FF"/>
          </w:rPr>
          <w:t>§</w:t>
        </w:r>
        <w:r>
          <w:rPr>
            <w:b/>
            <w:color w:val="0000FF"/>
            <w:spacing w:val="-7"/>
            <w:sz w:val="24"/>
            <w:u w:val="single" w:color="0000FF"/>
          </w:rPr>
          <w:t xml:space="preserve"> </w:t>
        </w:r>
        <w:r>
          <w:rPr>
            <w:b/>
            <w:color w:val="0000FF"/>
            <w:sz w:val="24"/>
            <w:u w:val="single" w:color="0000FF"/>
          </w:rPr>
          <w:t>681.220</w:t>
        </w:r>
      </w:hyperlink>
      <w:r>
        <w:rPr>
          <w:b/>
          <w:sz w:val="24"/>
        </w:rPr>
        <w:t>,</w:t>
      </w:r>
      <w:r>
        <w:rPr>
          <w:b/>
          <w:spacing w:val="-2"/>
          <w:sz w:val="24"/>
        </w:rPr>
        <w:t xml:space="preserve"> </w:t>
      </w:r>
      <w:r>
        <w:rPr>
          <w:b/>
          <w:sz w:val="24"/>
        </w:rPr>
        <w:t>WIOA</w:t>
      </w:r>
      <w:r>
        <w:rPr>
          <w:b/>
          <w:spacing w:val="-5"/>
          <w:sz w:val="24"/>
        </w:rPr>
        <w:t xml:space="preserve"> </w:t>
      </w:r>
      <w:r>
        <w:rPr>
          <w:b/>
          <w:sz w:val="24"/>
        </w:rPr>
        <w:t>Sec.</w:t>
      </w:r>
      <w:r>
        <w:rPr>
          <w:b/>
          <w:spacing w:val="-2"/>
          <w:sz w:val="24"/>
        </w:rPr>
        <w:t xml:space="preserve"> </w:t>
      </w:r>
      <w:r>
        <w:rPr>
          <w:b/>
          <w:sz w:val="24"/>
        </w:rPr>
        <w:t>3(27),</w:t>
      </w:r>
      <w:r>
        <w:rPr>
          <w:b/>
          <w:spacing w:val="-2"/>
          <w:sz w:val="24"/>
        </w:rPr>
        <w:t xml:space="preserve"> 129(a)(1)(C))</w:t>
      </w:r>
    </w:p>
    <w:p w14:paraId="3BB5A1BD" w14:textId="77777777" w:rsidR="006E1E2F" w:rsidRDefault="0008708A">
      <w:pPr>
        <w:spacing w:line="275" w:lineRule="exact"/>
        <w:ind w:left="235"/>
        <w:rPr>
          <w:b/>
          <w:sz w:val="24"/>
        </w:rPr>
      </w:pPr>
      <w:r>
        <w:rPr>
          <w:b/>
          <w:sz w:val="24"/>
        </w:rPr>
        <w:t>An</w:t>
      </w:r>
      <w:r>
        <w:rPr>
          <w:b/>
          <w:spacing w:val="-4"/>
          <w:sz w:val="24"/>
        </w:rPr>
        <w:t xml:space="preserve"> </w:t>
      </w:r>
      <w:r>
        <w:rPr>
          <w:b/>
          <w:sz w:val="24"/>
        </w:rPr>
        <w:t>individual</w:t>
      </w:r>
      <w:r>
        <w:rPr>
          <w:b/>
          <w:spacing w:val="-2"/>
          <w:sz w:val="24"/>
        </w:rPr>
        <w:t xml:space="preserve"> </w:t>
      </w:r>
      <w:r>
        <w:rPr>
          <w:b/>
          <w:sz w:val="24"/>
        </w:rPr>
        <w:t>who</w:t>
      </w:r>
      <w:r>
        <w:rPr>
          <w:b/>
          <w:spacing w:val="-2"/>
          <w:sz w:val="24"/>
        </w:rPr>
        <w:t xml:space="preserve"> </w:t>
      </w:r>
      <w:r>
        <w:rPr>
          <w:b/>
          <w:spacing w:val="-5"/>
          <w:sz w:val="24"/>
        </w:rPr>
        <w:t>is:</w:t>
      </w:r>
    </w:p>
    <w:p w14:paraId="3BB5A1BE" w14:textId="77777777" w:rsidR="006E1E2F" w:rsidRDefault="0008708A">
      <w:pPr>
        <w:pStyle w:val="ListParagraph"/>
        <w:numPr>
          <w:ilvl w:val="0"/>
          <w:numId w:val="12"/>
        </w:numPr>
        <w:tabs>
          <w:tab w:val="left" w:pos="956"/>
        </w:tabs>
        <w:spacing w:before="1" w:line="237" w:lineRule="auto"/>
        <w:ind w:right="228"/>
        <w:jc w:val="left"/>
        <w:rPr>
          <w:sz w:val="24"/>
        </w:rPr>
      </w:pPr>
      <w:r>
        <w:rPr>
          <w:sz w:val="24"/>
        </w:rPr>
        <w:t>Attending</w:t>
      </w:r>
      <w:r>
        <w:rPr>
          <w:spacing w:val="39"/>
          <w:sz w:val="24"/>
        </w:rPr>
        <w:t xml:space="preserve"> </w:t>
      </w:r>
      <w:r>
        <w:rPr>
          <w:sz w:val="24"/>
        </w:rPr>
        <w:t>school</w:t>
      </w:r>
      <w:r>
        <w:rPr>
          <w:spacing w:val="40"/>
          <w:sz w:val="24"/>
        </w:rPr>
        <w:t xml:space="preserve"> </w:t>
      </w:r>
      <w:r>
        <w:rPr>
          <w:b/>
          <w:i/>
          <w:sz w:val="24"/>
        </w:rPr>
        <w:t>(as</w:t>
      </w:r>
      <w:r>
        <w:rPr>
          <w:b/>
          <w:i/>
          <w:spacing w:val="40"/>
          <w:sz w:val="24"/>
        </w:rPr>
        <w:t xml:space="preserve"> </w:t>
      </w:r>
      <w:r>
        <w:rPr>
          <w:b/>
          <w:i/>
          <w:sz w:val="24"/>
        </w:rPr>
        <w:t>defined</w:t>
      </w:r>
      <w:r>
        <w:rPr>
          <w:b/>
          <w:i/>
          <w:spacing w:val="40"/>
          <w:sz w:val="24"/>
        </w:rPr>
        <w:t xml:space="preserve"> </w:t>
      </w:r>
      <w:r>
        <w:rPr>
          <w:b/>
          <w:i/>
          <w:sz w:val="24"/>
        </w:rPr>
        <w:t>by</w:t>
      </w:r>
      <w:r>
        <w:rPr>
          <w:b/>
          <w:i/>
          <w:spacing w:val="40"/>
          <w:sz w:val="24"/>
        </w:rPr>
        <w:t xml:space="preserve"> </w:t>
      </w:r>
      <w:r>
        <w:rPr>
          <w:b/>
          <w:i/>
          <w:sz w:val="24"/>
        </w:rPr>
        <w:t>State</w:t>
      </w:r>
      <w:r>
        <w:rPr>
          <w:b/>
          <w:i/>
          <w:spacing w:val="40"/>
          <w:sz w:val="24"/>
        </w:rPr>
        <w:t xml:space="preserve"> </w:t>
      </w:r>
      <w:r>
        <w:rPr>
          <w:b/>
          <w:i/>
          <w:sz w:val="24"/>
        </w:rPr>
        <w:t>law;</w:t>
      </w:r>
      <w:r>
        <w:rPr>
          <w:b/>
          <w:i/>
          <w:spacing w:val="40"/>
          <w:sz w:val="24"/>
        </w:rPr>
        <w:t xml:space="preserve"> </w:t>
      </w:r>
      <w:hyperlink r:id="rId26">
        <w:r>
          <w:rPr>
            <w:b/>
            <w:i/>
            <w:color w:val="0000FF"/>
            <w:sz w:val="24"/>
            <w:u w:val="single" w:color="0000FF"/>
          </w:rPr>
          <w:t>NRS</w:t>
        </w:r>
        <w:r>
          <w:rPr>
            <w:b/>
            <w:i/>
            <w:color w:val="0000FF"/>
            <w:spacing w:val="40"/>
            <w:sz w:val="24"/>
            <w:u w:val="single" w:color="0000FF"/>
          </w:rPr>
          <w:t xml:space="preserve"> </w:t>
        </w:r>
        <w:r>
          <w:rPr>
            <w:b/>
            <w:i/>
            <w:color w:val="0000FF"/>
            <w:sz w:val="24"/>
            <w:u w:val="single" w:color="0000FF"/>
          </w:rPr>
          <w:t>388</w:t>
        </w:r>
      </w:hyperlink>
      <w:r>
        <w:rPr>
          <w:b/>
          <w:i/>
          <w:sz w:val="24"/>
        </w:rPr>
        <w:t>),</w:t>
      </w:r>
      <w:r>
        <w:rPr>
          <w:b/>
          <w:i/>
          <w:spacing w:val="40"/>
          <w:sz w:val="24"/>
        </w:rPr>
        <w:t xml:space="preserve"> </w:t>
      </w:r>
      <w:r>
        <w:rPr>
          <w:sz w:val="24"/>
        </w:rPr>
        <w:t>including</w:t>
      </w:r>
      <w:r>
        <w:rPr>
          <w:spacing w:val="40"/>
          <w:sz w:val="24"/>
        </w:rPr>
        <w:t xml:space="preserve"> </w:t>
      </w:r>
      <w:r>
        <w:rPr>
          <w:sz w:val="24"/>
        </w:rPr>
        <w:t>secondary</w:t>
      </w:r>
      <w:r>
        <w:rPr>
          <w:spacing w:val="37"/>
          <w:sz w:val="24"/>
        </w:rPr>
        <w:t xml:space="preserve"> </w:t>
      </w:r>
      <w:r>
        <w:rPr>
          <w:sz w:val="24"/>
        </w:rPr>
        <w:t>and</w:t>
      </w:r>
      <w:r>
        <w:rPr>
          <w:spacing w:val="40"/>
          <w:sz w:val="24"/>
        </w:rPr>
        <w:t xml:space="preserve"> </w:t>
      </w:r>
      <w:r>
        <w:rPr>
          <w:sz w:val="24"/>
        </w:rPr>
        <w:t>post- secondary school;</w:t>
      </w:r>
    </w:p>
    <w:p w14:paraId="3BB5A1BF" w14:textId="77777777" w:rsidR="006E1E2F" w:rsidRDefault="0008708A">
      <w:pPr>
        <w:pStyle w:val="ListParagraph"/>
        <w:numPr>
          <w:ilvl w:val="0"/>
          <w:numId w:val="12"/>
        </w:numPr>
        <w:tabs>
          <w:tab w:val="left" w:pos="956"/>
        </w:tabs>
        <w:spacing w:before="2"/>
        <w:ind w:right="229"/>
        <w:jc w:val="left"/>
        <w:rPr>
          <w:sz w:val="24"/>
        </w:rPr>
      </w:pPr>
      <w:r>
        <w:rPr>
          <w:sz w:val="24"/>
        </w:rPr>
        <w:t>Not younger</w:t>
      </w:r>
      <w:r>
        <w:rPr>
          <w:spacing w:val="-1"/>
          <w:sz w:val="24"/>
        </w:rPr>
        <w:t xml:space="preserve"> </w:t>
      </w:r>
      <w:r>
        <w:rPr>
          <w:sz w:val="24"/>
        </w:rPr>
        <w:t>than age 14 or (unless an individual with a disability</w:t>
      </w:r>
      <w:r>
        <w:rPr>
          <w:spacing w:val="-3"/>
          <w:sz w:val="24"/>
        </w:rPr>
        <w:t xml:space="preserve"> </w:t>
      </w:r>
      <w:r>
        <w:rPr>
          <w:sz w:val="24"/>
        </w:rPr>
        <w:t>who is attending</w:t>
      </w:r>
      <w:r>
        <w:rPr>
          <w:spacing w:val="-1"/>
          <w:sz w:val="24"/>
        </w:rPr>
        <w:t xml:space="preserve"> </w:t>
      </w:r>
      <w:r>
        <w:rPr>
          <w:sz w:val="24"/>
        </w:rPr>
        <w:t>school under State law) older than 21 at</w:t>
      </w:r>
      <w:r>
        <w:rPr>
          <w:spacing w:val="13"/>
          <w:sz w:val="24"/>
        </w:rPr>
        <w:t xml:space="preserve"> </w:t>
      </w:r>
      <w:r>
        <w:rPr>
          <w:sz w:val="24"/>
        </w:rPr>
        <w:t>the time of enrollment</w:t>
      </w:r>
      <w:r>
        <w:rPr>
          <w:spacing w:val="13"/>
          <w:sz w:val="24"/>
        </w:rPr>
        <w:t xml:space="preserve"> </w:t>
      </w:r>
      <w:r>
        <w:rPr>
          <w:sz w:val="24"/>
        </w:rPr>
        <w:t>[Because age eligibility is</w:t>
      </w:r>
      <w:r>
        <w:rPr>
          <w:spacing w:val="13"/>
          <w:sz w:val="24"/>
        </w:rPr>
        <w:t xml:space="preserve"> </w:t>
      </w:r>
      <w:r>
        <w:rPr>
          <w:sz w:val="24"/>
        </w:rPr>
        <w:t>based</w:t>
      </w:r>
    </w:p>
    <w:p w14:paraId="3BB5A1C0" w14:textId="77777777" w:rsidR="006E1E2F" w:rsidRDefault="006E1E2F">
      <w:pPr>
        <w:rPr>
          <w:sz w:val="24"/>
        </w:rPr>
        <w:sectPr w:rsidR="006E1E2F">
          <w:pgSz w:w="12240" w:h="15840"/>
          <w:pgMar w:top="1220" w:right="1180" w:bottom="2440" w:left="1180" w:header="0" w:footer="2186" w:gutter="0"/>
          <w:cols w:space="720"/>
        </w:sectPr>
      </w:pPr>
    </w:p>
    <w:p w14:paraId="3BB5A1C1" w14:textId="77777777" w:rsidR="006E1E2F" w:rsidRDefault="0008708A">
      <w:pPr>
        <w:pStyle w:val="BodyText"/>
        <w:spacing w:before="77" w:line="237" w:lineRule="auto"/>
        <w:ind w:left="956" w:right="47"/>
      </w:pPr>
      <w:r>
        <w:lastRenderedPageBreak/>
        <w:t>on age at enrollment, participants may continue to receive services beyond the age of 21 once they are enrolled in the program];</w:t>
      </w:r>
    </w:p>
    <w:p w14:paraId="3BB5A1C2" w14:textId="77777777" w:rsidR="006E1E2F" w:rsidRDefault="0008708A">
      <w:pPr>
        <w:pStyle w:val="ListParagraph"/>
        <w:numPr>
          <w:ilvl w:val="0"/>
          <w:numId w:val="12"/>
        </w:numPr>
        <w:tabs>
          <w:tab w:val="left" w:pos="956"/>
        </w:tabs>
        <w:spacing w:line="223" w:lineRule="auto"/>
        <w:ind w:right="298"/>
        <w:jc w:val="left"/>
        <w:rPr>
          <w:sz w:val="24"/>
        </w:rPr>
      </w:pPr>
      <w:r>
        <w:rPr>
          <w:sz w:val="24"/>
        </w:rPr>
        <w:t>A low-income</w:t>
      </w:r>
      <w:r>
        <w:rPr>
          <w:spacing w:val="-1"/>
          <w:sz w:val="24"/>
        </w:rPr>
        <w:t xml:space="preserve"> </w:t>
      </w:r>
      <w:r>
        <w:rPr>
          <w:sz w:val="24"/>
        </w:rPr>
        <w:t>individual [as defined by</w:t>
      </w:r>
      <w:r>
        <w:rPr>
          <w:spacing w:val="-2"/>
          <w:sz w:val="24"/>
        </w:rPr>
        <w:t xml:space="preserve"> </w:t>
      </w:r>
      <w:r>
        <w:rPr>
          <w:sz w:val="24"/>
        </w:rPr>
        <w:t>WIOA Sec. 3(36), or</w:t>
      </w:r>
      <w:r>
        <w:rPr>
          <w:spacing w:val="-6"/>
          <w:sz w:val="24"/>
        </w:rPr>
        <w:t xml:space="preserve"> </w:t>
      </w:r>
      <w:r>
        <w:rPr>
          <w:sz w:val="24"/>
        </w:rPr>
        <w:t>a</w:t>
      </w:r>
      <w:r>
        <w:rPr>
          <w:spacing w:val="-3"/>
          <w:sz w:val="24"/>
        </w:rPr>
        <w:t xml:space="preserve"> </w:t>
      </w:r>
      <w:r>
        <w:rPr>
          <w:sz w:val="24"/>
        </w:rPr>
        <w:t>youth</w:t>
      </w:r>
      <w:r>
        <w:rPr>
          <w:spacing w:val="-5"/>
          <w:sz w:val="24"/>
        </w:rPr>
        <w:t xml:space="preserve"> </w:t>
      </w:r>
      <w:r>
        <w:rPr>
          <w:sz w:val="24"/>
        </w:rPr>
        <w:t>who lives in a high poverty area WIOA Sec. 129(a)(2)]; and one or more of the following:</w:t>
      </w:r>
    </w:p>
    <w:p w14:paraId="3BB5A1C3" w14:textId="77777777" w:rsidR="006E1E2F" w:rsidRDefault="0008708A">
      <w:pPr>
        <w:pStyle w:val="ListParagraph"/>
        <w:numPr>
          <w:ilvl w:val="1"/>
          <w:numId w:val="12"/>
        </w:numPr>
        <w:tabs>
          <w:tab w:val="left" w:pos="1316"/>
        </w:tabs>
        <w:spacing w:line="296" w:lineRule="exact"/>
        <w:jc w:val="both"/>
        <w:rPr>
          <w:sz w:val="24"/>
        </w:rPr>
      </w:pPr>
      <w:r>
        <w:rPr>
          <w:sz w:val="24"/>
        </w:rPr>
        <w:t>Basic</w:t>
      </w:r>
      <w:r>
        <w:rPr>
          <w:spacing w:val="15"/>
          <w:sz w:val="24"/>
        </w:rPr>
        <w:t xml:space="preserve"> </w:t>
      </w:r>
      <w:r>
        <w:rPr>
          <w:sz w:val="24"/>
        </w:rPr>
        <w:t>skills</w:t>
      </w:r>
      <w:r>
        <w:rPr>
          <w:spacing w:val="17"/>
          <w:sz w:val="24"/>
        </w:rPr>
        <w:t xml:space="preserve"> </w:t>
      </w:r>
      <w:r>
        <w:rPr>
          <w:sz w:val="24"/>
        </w:rPr>
        <w:t>deficient</w:t>
      </w:r>
      <w:r>
        <w:rPr>
          <w:spacing w:val="21"/>
          <w:sz w:val="24"/>
        </w:rPr>
        <w:t xml:space="preserve"> </w:t>
      </w:r>
      <w:r>
        <w:rPr>
          <w:sz w:val="24"/>
        </w:rPr>
        <w:t>[English,</w:t>
      </w:r>
      <w:r>
        <w:rPr>
          <w:spacing w:val="16"/>
          <w:sz w:val="24"/>
        </w:rPr>
        <w:t xml:space="preserve"> </w:t>
      </w:r>
      <w:r>
        <w:rPr>
          <w:sz w:val="24"/>
        </w:rPr>
        <w:t>reading,</w:t>
      </w:r>
      <w:r>
        <w:rPr>
          <w:spacing w:val="18"/>
          <w:sz w:val="24"/>
        </w:rPr>
        <w:t xml:space="preserve"> </w:t>
      </w:r>
      <w:r>
        <w:rPr>
          <w:sz w:val="24"/>
        </w:rPr>
        <w:t>writing,</w:t>
      </w:r>
      <w:r>
        <w:rPr>
          <w:spacing w:val="21"/>
          <w:sz w:val="24"/>
        </w:rPr>
        <w:t xml:space="preserve"> </w:t>
      </w:r>
      <w:r>
        <w:rPr>
          <w:sz w:val="24"/>
        </w:rPr>
        <w:t>or</w:t>
      </w:r>
      <w:r>
        <w:rPr>
          <w:spacing w:val="15"/>
          <w:sz w:val="24"/>
        </w:rPr>
        <w:t xml:space="preserve"> </w:t>
      </w:r>
      <w:r>
        <w:rPr>
          <w:sz w:val="24"/>
        </w:rPr>
        <w:t>computing</w:t>
      </w:r>
      <w:r>
        <w:rPr>
          <w:spacing w:val="16"/>
          <w:sz w:val="24"/>
        </w:rPr>
        <w:t xml:space="preserve"> </w:t>
      </w:r>
      <w:r>
        <w:rPr>
          <w:sz w:val="24"/>
        </w:rPr>
        <w:t>skills</w:t>
      </w:r>
      <w:r>
        <w:rPr>
          <w:spacing w:val="19"/>
          <w:sz w:val="24"/>
        </w:rPr>
        <w:t xml:space="preserve"> </w:t>
      </w:r>
      <w:r>
        <w:rPr>
          <w:sz w:val="24"/>
        </w:rPr>
        <w:t>below</w:t>
      </w:r>
      <w:r>
        <w:rPr>
          <w:spacing w:val="15"/>
          <w:sz w:val="24"/>
        </w:rPr>
        <w:t xml:space="preserve"> </w:t>
      </w:r>
      <w:r>
        <w:rPr>
          <w:sz w:val="24"/>
        </w:rPr>
        <w:t>8</w:t>
      </w:r>
      <w:proofErr w:type="spellStart"/>
      <w:r>
        <w:rPr>
          <w:position w:val="11"/>
          <w:sz w:val="24"/>
        </w:rPr>
        <w:t>th</w:t>
      </w:r>
      <w:proofErr w:type="spellEnd"/>
      <w:r>
        <w:rPr>
          <w:spacing w:val="40"/>
          <w:position w:val="11"/>
          <w:sz w:val="24"/>
        </w:rPr>
        <w:t xml:space="preserve"> </w:t>
      </w:r>
      <w:r>
        <w:rPr>
          <w:spacing w:val="-2"/>
          <w:sz w:val="24"/>
        </w:rPr>
        <w:t>grade</w:t>
      </w:r>
    </w:p>
    <w:p w14:paraId="3BB5A1C4" w14:textId="77777777" w:rsidR="006E1E2F" w:rsidRDefault="0008708A">
      <w:pPr>
        <w:pStyle w:val="BodyText"/>
        <w:ind w:left="1315" w:right="228"/>
        <w:jc w:val="both"/>
      </w:pPr>
      <w:r>
        <w:t xml:space="preserve">level on a generally excepted standardized test or </w:t>
      </w:r>
      <w:r>
        <w:rPr>
          <w:spacing w:val="9"/>
        </w:rPr>
        <w:t xml:space="preserve">does </w:t>
      </w:r>
      <w:r>
        <w:t>not speak English at a level necessary</w:t>
      </w:r>
      <w:r>
        <w:rPr>
          <w:spacing w:val="40"/>
        </w:rPr>
        <w:t xml:space="preserve"> </w:t>
      </w:r>
      <w:r>
        <w:t>to function on the job, in the individual’s family or in society].</w:t>
      </w:r>
    </w:p>
    <w:p w14:paraId="3BB5A1C5" w14:textId="77777777" w:rsidR="006E1E2F" w:rsidRDefault="0008708A">
      <w:pPr>
        <w:pStyle w:val="ListParagraph"/>
        <w:numPr>
          <w:ilvl w:val="1"/>
          <w:numId w:val="12"/>
        </w:numPr>
        <w:tabs>
          <w:tab w:val="left" w:pos="1316"/>
        </w:tabs>
        <w:spacing w:line="274" w:lineRule="exact"/>
        <w:jc w:val="both"/>
        <w:rPr>
          <w:sz w:val="24"/>
        </w:rPr>
      </w:pPr>
      <w:r>
        <w:rPr>
          <w:sz w:val="24"/>
        </w:rPr>
        <w:t>An</w:t>
      </w:r>
      <w:r>
        <w:rPr>
          <w:spacing w:val="-7"/>
          <w:sz w:val="24"/>
        </w:rPr>
        <w:t xml:space="preserve"> </w:t>
      </w:r>
      <w:r>
        <w:rPr>
          <w:sz w:val="24"/>
        </w:rPr>
        <w:t>English</w:t>
      </w:r>
      <w:r>
        <w:rPr>
          <w:spacing w:val="-6"/>
          <w:sz w:val="24"/>
        </w:rPr>
        <w:t xml:space="preserve"> </w:t>
      </w:r>
      <w:r>
        <w:rPr>
          <w:sz w:val="24"/>
        </w:rPr>
        <w:t>language</w:t>
      </w:r>
      <w:r>
        <w:rPr>
          <w:spacing w:val="-7"/>
          <w:sz w:val="24"/>
        </w:rPr>
        <w:t xml:space="preserve"> </w:t>
      </w:r>
      <w:r>
        <w:rPr>
          <w:sz w:val="24"/>
        </w:rPr>
        <w:t>learner</w:t>
      </w:r>
      <w:r>
        <w:rPr>
          <w:spacing w:val="-5"/>
          <w:sz w:val="24"/>
        </w:rPr>
        <w:t xml:space="preserve"> </w:t>
      </w:r>
      <w:r>
        <w:rPr>
          <w:sz w:val="24"/>
        </w:rPr>
        <w:t>[as</w:t>
      </w:r>
      <w:r>
        <w:rPr>
          <w:spacing w:val="-3"/>
          <w:sz w:val="24"/>
        </w:rPr>
        <w:t xml:space="preserve"> </w:t>
      </w:r>
      <w:r>
        <w:rPr>
          <w:sz w:val="24"/>
        </w:rPr>
        <w:t>defined</w:t>
      </w:r>
      <w:r>
        <w:rPr>
          <w:spacing w:val="-4"/>
          <w:sz w:val="24"/>
        </w:rPr>
        <w:t xml:space="preserve"> </w:t>
      </w:r>
      <w:r>
        <w:rPr>
          <w:sz w:val="24"/>
        </w:rPr>
        <w:t>in</w:t>
      </w:r>
      <w:r>
        <w:rPr>
          <w:spacing w:val="-3"/>
          <w:sz w:val="24"/>
        </w:rPr>
        <w:t xml:space="preserve"> </w:t>
      </w:r>
      <w:r>
        <w:rPr>
          <w:sz w:val="24"/>
        </w:rPr>
        <w:t>[WIOA]</w:t>
      </w:r>
      <w:r>
        <w:rPr>
          <w:spacing w:val="-5"/>
          <w:sz w:val="24"/>
        </w:rPr>
        <w:t xml:space="preserve"> </w:t>
      </w:r>
      <w:r>
        <w:rPr>
          <w:sz w:val="24"/>
        </w:rPr>
        <w:t>Sec.</w:t>
      </w:r>
      <w:r>
        <w:rPr>
          <w:spacing w:val="-4"/>
          <w:sz w:val="24"/>
        </w:rPr>
        <w:t xml:space="preserve"> </w:t>
      </w:r>
      <w:r>
        <w:rPr>
          <w:sz w:val="24"/>
        </w:rPr>
        <w:t>203</w:t>
      </w:r>
      <w:r>
        <w:rPr>
          <w:spacing w:val="-3"/>
          <w:sz w:val="24"/>
        </w:rPr>
        <w:t xml:space="preserve"> </w:t>
      </w:r>
      <w:r>
        <w:rPr>
          <w:spacing w:val="-2"/>
          <w:sz w:val="24"/>
        </w:rPr>
        <w:t>(7)].</w:t>
      </w:r>
    </w:p>
    <w:p w14:paraId="3BB5A1C6" w14:textId="77777777" w:rsidR="006E1E2F" w:rsidRDefault="0008708A">
      <w:pPr>
        <w:pStyle w:val="ListParagraph"/>
        <w:numPr>
          <w:ilvl w:val="1"/>
          <w:numId w:val="12"/>
        </w:numPr>
        <w:tabs>
          <w:tab w:val="left" w:pos="1315"/>
        </w:tabs>
        <w:ind w:left="1315"/>
        <w:jc w:val="both"/>
        <w:rPr>
          <w:sz w:val="24"/>
        </w:rPr>
      </w:pPr>
      <w:r>
        <w:rPr>
          <w:sz w:val="24"/>
        </w:rPr>
        <w:t>An</w:t>
      </w:r>
      <w:r>
        <w:rPr>
          <w:spacing w:val="-6"/>
          <w:sz w:val="24"/>
        </w:rPr>
        <w:t xml:space="preserve"> </w:t>
      </w:r>
      <w:r>
        <w:rPr>
          <w:sz w:val="24"/>
        </w:rPr>
        <w:t>offender</w:t>
      </w:r>
      <w:r>
        <w:rPr>
          <w:spacing w:val="-7"/>
          <w:sz w:val="24"/>
        </w:rPr>
        <w:t xml:space="preserve"> </w:t>
      </w:r>
      <w:r>
        <w:rPr>
          <w:spacing w:val="-2"/>
          <w:sz w:val="24"/>
        </w:rPr>
        <w:t>[3(38)].</w:t>
      </w:r>
    </w:p>
    <w:p w14:paraId="3BB5A1C7" w14:textId="77777777" w:rsidR="006E1E2F" w:rsidRDefault="0008708A">
      <w:pPr>
        <w:pStyle w:val="ListParagraph"/>
        <w:numPr>
          <w:ilvl w:val="1"/>
          <w:numId w:val="12"/>
        </w:numPr>
        <w:tabs>
          <w:tab w:val="left" w:pos="1315"/>
        </w:tabs>
        <w:spacing w:before="39"/>
        <w:ind w:left="1315" w:right="228"/>
        <w:jc w:val="both"/>
        <w:rPr>
          <w:sz w:val="24"/>
        </w:rPr>
      </w:pPr>
      <w:r>
        <w:rPr>
          <w:sz w:val="24"/>
        </w:rPr>
        <w:t xml:space="preserve">A homeless individual (as defined in Sec. 41403(6) of the Violence Against Women Act of 1994 (42 U.S.C. 14043e-2(6)), a homeless child or youth (as defined in Sec. 725(2) of the </w:t>
      </w:r>
      <w:hyperlink r:id="rId27">
        <w:r>
          <w:rPr>
            <w:color w:val="0000FF"/>
            <w:sz w:val="24"/>
            <w:u w:val="single" w:color="0000FF"/>
          </w:rPr>
          <w:t>McKinney-Vento Homeless Assistance Act</w:t>
        </w:r>
      </w:hyperlink>
      <w:r>
        <w:rPr>
          <w:color w:val="0000FF"/>
          <w:sz w:val="24"/>
        </w:rPr>
        <w:t xml:space="preserve"> </w:t>
      </w:r>
      <w:r>
        <w:rPr>
          <w:sz w:val="24"/>
        </w:rPr>
        <w:t>(42 U.S.C 11434a</w:t>
      </w:r>
      <w:r>
        <w:rPr>
          <w:spacing w:val="-5"/>
          <w:sz w:val="24"/>
        </w:rPr>
        <w:t xml:space="preserve"> </w:t>
      </w:r>
      <w:r>
        <w:rPr>
          <w:sz w:val="24"/>
        </w:rPr>
        <w:t>(2))), a runaway, in foster care or has aged out of the foster care system, a child eligible for assistance under Sec. 477 of the Social Security Act (42 U.S.C. 677), or in an out-of- home placement.</w:t>
      </w:r>
    </w:p>
    <w:p w14:paraId="3BB5A1C8" w14:textId="77777777" w:rsidR="006E1E2F" w:rsidRDefault="0008708A">
      <w:pPr>
        <w:pStyle w:val="ListParagraph"/>
        <w:numPr>
          <w:ilvl w:val="1"/>
          <w:numId w:val="12"/>
        </w:numPr>
        <w:tabs>
          <w:tab w:val="left" w:pos="1316"/>
        </w:tabs>
        <w:jc w:val="both"/>
        <w:rPr>
          <w:sz w:val="24"/>
        </w:rPr>
      </w:pPr>
      <w:r>
        <w:rPr>
          <w:sz w:val="24"/>
        </w:rPr>
        <w:t>An</w:t>
      </w:r>
      <w:r>
        <w:rPr>
          <w:spacing w:val="-6"/>
          <w:sz w:val="24"/>
        </w:rPr>
        <w:t xml:space="preserve"> </w:t>
      </w:r>
      <w:r>
        <w:rPr>
          <w:sz w:val="24"/>
        </w:rPr>
        <w:t>individual</w:t>
      </w:r>
      <w:r>
        <w:rPr>
          <w:spacing w:val="-4"/>
          <w:sz w:val="24"/>
        </w:rPr>
        <w:t xml:space="preserve"> </w:t>
      </w:r>
      <w:r>
        <w:rPr>
          <w:sz w:val="24"/>
        </w:rPr>
        <w:t>who</w:t>
      </w:r>
      <w:r>
        <w:rPr>
          <w:spacing w:val="-6"/>
          <w:sz w:val="24"/>
        </w:rPr>
        <w:t xml:space="preserve"> </w:t>
      </w:r>
      <w:r>
        <w:rPr>
          <w:sz w:val="24"/>
        </w:rPr>
        <w:t>is</w:t>
      </w:r>
      <w:r>
        <w:rPr>
          <w:spacing w:val="-4"/>
          <w:sz w:val="24"/>
        </w:rPr>
        <w:t xml:space="preserve"> </w:t>
      </w:r>
      <w:r>
        <w:rPr>
          <w:sz w:val="24"/>
        </w:rPr>
        <w:t>pregnant</w:t>
      </w:r>
      <w:r>
        <w:rPr>
          <w:spacing w:val="-5"/>
          <w:sz w:val="24"/>
        </w:rPr>
        <w:t xml:space="preserve"> </w:t>
      </w:r>
      <w:r>
        <w:rPr>
          <w:sz w:val="24"/>
        </w:rPr>
        <w:t>or</w:t>
      </w:r>
      <w:r>
        <w:rPr>
          <w:spacing w:val="-5"/>
          <w:sz w:val="24"/>
        </w:rPr>
        <w:t xml:space="preserve"> </w:t>
      </w:r>
      <w:r>
        <w:rPr>
          <w:spacing w:val="-2"/>
          <w:sz w:val="24"/>
        </w:rPr>
        <w:t>parenting.</w:t>
      </w:r>
    </w:p>
    <w:p w14:paraId="3BB5A1C9" w14:textId="77777777" w:rsidR="006E1E2F" w:rsidRDefault="0008708A">
      <w:pPr>
        <w:pStyle w:val="ListParagraph"/>
        <w:numPr>
          <w:ilvl w:val="1"/>
          <w:numId w:val="12"/>
        </w:numPr>
        <w:tabs>
          <w:tab w:val="left" w:pos="1316"/>
        </w:tabs>
        <w:jc w:val="both"/>
        <w:rPr>
          <w:sz w:val="24"/>
        </w:rPr>
      </w:pPr>
      <w:r>
        <w:rPr>
          <w:sz w:val="24"/>
        </w:rPr>
        <w:t>A</w:t>
      </w:r>
      <w:r>
        <w:rPr>
          <w:spacing w:val="-15"/>
          <w:sz w:val="24"/>
        </w:rPr>
        <w:t xml:space="preserve"> </w:t>
      </w:r>
      <w:r>
        <w:rPr>
          <w:sz w:val="24"/>
        </w:rPr>
        <w:t>youth</w:t>
      </w:r>
      <w:r>
        <w:rPr>
          <w:spacing w:val="-14"/>
          <w:sz w:val="24"/>
        </w:rPr>
        <w:t xml:space="preserve"> </w:t>
      </w:r>
      <w:r>
        <w:rPr>
          <w:sz w:val="24"/>
        </w:rPr>
        <w:t>who</w:t>
      </w:r>
      <w:r>
        <w:rPr>
          <w:spacing w:val="-8"/>
          <w:sz w:val="24"/>
        </w:rPr>
        <w:t xml:space="preserve"> </w:t>
      </w:r>
      <w:r>
        <w:rPr>
          <w:sz w:val="24"/>
        </w:rPr>
        <w:t>is</w:t>
      </w:r>
      <w:r>
        <w:rPr>
          <w:spacing w:val="-8"/>
          <w:sz w:val="24"/>
        </w:rPr>
        <w:t xml:space="preserve"> </w:t>
      </w:r>
      <w:r>
        <w:rPr>
          <w:sz w:val="24"/>
        </w:rPr>
        <w:t>an</w:t>
      </w:r>
      <w:r>
        <w:rPr>
          <w:spacing w:val="-8"/>
          <w:sz w:val="24"/>
        </w:rPr>
        <w:t xml:space="preserve"> </w:t>
      </w:r>
      <w:r>
        <w:rPr>
          <w:sz w:val="24"/>
        </w:rPr>
        <w:t>individual</w:t>
      </w:r>
      <w:r>
        <w:rPr>
          <w:spacing w:val="-10"/>
          <w:sz w:val="24"/>
        </w:rPr>
        <w:t xml:space="preserve"> </w:t>
      </w:r>
      <w:r>
        <w:rPr>
          <w:sz w:val="24"/>
        </w:rPr>
        <w:t>with</w:t>
      </w:r>
      <w:r>
        <w:rPr>
          <w:spacing w:val="-8"/>
          <w:sz w:val="24"/>
        </w:rPr>
        <w:t xml:space="preserve"> </w:t>
      </w:r>
      <w:r>
        <w:rPr>
          <w:sz w:val="24"/>
        </w:rPr>
        <w:t>a</w:t>
      </w:r>
      <w:r>
        <w:rPr>
          <w:spacing w:val="-9"/>
          <w:sz w:val="24"/>
        </w:rPr>
        <w:t xml:space="preserve"> </w:t>
      </w:r>
      <w:r>
        <w:rPr>
          <w:sz w:val="24"/>
        </w:rPr>
        <w:t>disability.</w:t>
      </w:r>
      <w:r>
        <w:rPr>
          <w:spacing w:val="-17"/>
          <w:sz w:val="24"/>
        </w:rPr>
        <w:t xml:space="preserve"> </w:t>
      </w:r>
      <w:r>
        <w:rPr>
          <w:sz w:val="24"/>
        </w:rPr>
        <w:t>Reference</w:t>
      </w:r>
      <w:r>
        <w:rPr>
          <w:spacing w:val="-16"/>
          <w:sz w:val="24"/>
        </w:rPr>
        <w:t xml:space="preserve"> </w:t>
      </w:r>
      <w:r>
        <w:rPr>
          <w:sz w:val="24"/>
        </w:rPr>
        <w:t>WIOA</w:t>
      </w:r>
      <w:r>
        <w:rPr>
          <w:spacing w:val="-9"/>
          <w:sz w:val="24"/>
        </w:rPr>
        <w:t xml:space="preserve"> </w:t>
      </w:r>
      <w:r>
        <w:rPr>
          <w:sz w:val="24"/>
        </w:rPr>
        <w:t>Sec.</w:t>
      </w:r>
      <w:r>
        <w:rPr>
          <w:spacing w:val="-8"/>
          <w:sz w:val="24"/>
        </w:rPr>
        <w:t xml:space="preserve"> </w:t>
      </w:r>
      <w:r>
        <w:rPr>
          <w:sz w:val="24"/>
        </w:rPr>
        <w:t>3</w:t>
      </w:r>
      <w:r>
        <w:rPr>
          <w:spacing w:val="-7"/>
          <w:sz w:val="24"/>
        </w:rPr>
        <w:t xml:space="preserve"> </w:t>
      </w:r>
      <w:r>
        <w:rPr>
          <w:spacing w:val="-4"/>
          <w:sz w:val="24"/>
        </w:rPr>
        <w:t>(25)</w:t>
      </w:r>
    </w:p>
    <w:p w14:paraId="3BB5A1CA" w14:textId="77777777" w:rsidR="006E1E2F" w:rsidRDefault="0008708A">
      <w:pPr>
        <w:pStyle w:val="ListParagraph"/>
        <w:numPr>
          <w:ilvl w:val="1"/>
          <w:numId w:val="12"/>
        </w:numPr>
        <w:tabs>
          <w:tab w:val="left" w:pos="1287"/>
          <w:tab w:val="left" w:pos="1315"/>
        </w:tabs>
        <w:ind w:left="1287" w:right="228" w:hanging="332"/>
        <w:rPr>
          <w:sz w:val="24"/>
        </w:rPr>
      </w:pPr>
      <w:r>
        <w:rPr>
          <w:sz w:val="24"/>
        </w:rPr>
        <w:t>An</w:t>
      </w:r>
      <w:r>
        <w:rPr>
          <w:spacing w:val="26"/>
          <w:sz w:val="24"/>
        </w:rPr>
        <w:t xml:space="preserve"> </w:t>
      </w:r>
      <w:r>
        <w:rPr>
          <w:sz w:val="24"/>
        </w:rPr>
        <w:t>individual who requires additional assistance to</w:t>
      </w:r>
      <w:r>
        <w:rPr>
          <w:spacing w:val="-7"/>
          <w:sz w:val="24"/>
        </w:rPr>
        <w:t xml:space="preserve"> </w:t>
      </w:r>
      <w:r>
        <w:rPr>
          <w:sz w:val="24"/>
        </w:rPr>
        <w:t>complete an educational</w:t>
      </w:r>
      <w:r>
        <w:rPr>
          <w:spacing w:val="80"/>
          <w:sz w:val="24"/>
        </w:rPr>
        <w:t xml:space="preserve"> </w:t>
      </w:r>
      <w:r>
        <w:rPr>
          <w:sz w:val="24"/>
        </w:rPr>
        <w:t>program or</w:t>
      </w:r>
      <w:r>
        <w:rPr>
          <w:spacing w:val="28"/>
          <w:sz w:val="24"/>
        </w:rPr>
        <w:t xml:space="preserve"> </w:t>
      </w:r>
      <w:r>
        <w:rPr>
          <w:sz w:val="24"/>
        </w:rPr>
        <w:t>to</w:t>
      </w:r>
      <w:r>
        <w:rPr>
          <w:spacing w:val="31"/>
          <w:sz w:val="24"/>
        </w:rPr>
        <w:t xml:space="preserve"> </w:t>
      </w:r>
      <w:r>
        <w:rPr>
          <w:sz w:val="24"/>
        </w:rPr>
        <w:t>secure</w:t>
      </w:r>
      <w:r>
        <w:rPr>
          <w:spacing w:val="28"/>
          <w:sz w:val="24"/>
        </w:rPr>
        <w:t xml:space="preserve"> </w:t>
      </w:r>
      <w:r>
        <w:rPr>
          <w:sz w:val="24"/>
        </w:rPr>
        <w:t>or</w:t>
      </w:r>
      <w:r>
        <w:rPr>
          <w:spacing w:val="34"/>
          <w:sz w:val="24"/>
        </w:rPr>
        <w:t xml:space="preserve"> </w:t>
      </w:r>
      <w:r>
        <w:rPr>
          <w:sz w:val="24"/>
        </w:rPr>
        <w:t>hold</w:t>
      </w:r>
      <w:r>
        <w:rPr>
          <w:spacing w:val="31"/>
          <w:sz w:val="24"/>
        </w:rPr>
        <w:t xml:space="preserve"> </w:t>
      </w:r>
      <w:r>
        <w:rPr>
          <w:sz w:val="24"/>
        </w:rPr>
        <w:t>employment.</w:t>
      </w:r>
      <w:r>
        <w:rPr>
          <w:spacing w:val="18"/>
          <w:sz w:val="24"/>
        </w:rPr>
        <w:t xml:space="preserve"> Reference</w:t>
      </w:r>
      <w:r>
        <w:rPr>
          <w:spacing w:val="40"/>
          <w:sz w:val="24"/>
        </w:rPr>
        <w:t xml:space="preserve"> </w:t>
      </w:r>
      <w:r>
        <w:rPr>
          <w:sz w:val="24"/>
        </w:rPr>
        <w:t>WIOA</w:t>
      </w:r>
      <w:r>
        <w:rPr>
          <w:spacing w:val="31"/>
          <w:sz w:val="24"/>
        </w:rPr>
        <w:t xml:space="preserve"> </w:t>
      </w:r>
      <w:r>
        <w:rPr>
          <w:sz w:val="24"/>
        </w:rPr>
        <w:t>Sec.</w:t>
      </w:r>
      <w:r>
        <w:rPr>
          <w:spacing w:val="29"/>
          <w:sz w:val="24"/>
        </w:rPr>
        <w:t xml:space="preserve"> </w:t>
      </w:r>
      <w:r>
        <w:rPr>
          <w:sz w:val="24"/>
        </w:rPr>
        <w:t>3(27)</w:t>
      </w:r>
      <w:r>
        <w:rPr>
          <w:spacing w:val="28"/>
          <w:sz w:val="24"/>
        </w:rPr>
        <w:t xml:space="preserve"> </w:t>
      </w:r>
      <w:r>
        <w:rPr>
          <w:sz w:val="24"/>
        </w:rPr>
        <w:t>and</w:t>
      </w:r>
      <w:r>
        <w:rPr>
          <w:spacing w:val="29"/>
          <w:sz w:val="24"/>
        </w:rPr>
        <w:t xml:space="preserve"> </w:t>
      </w:r>
      <w:r>
        <w:rPr>
          <w:sz w:val="24"/>
        </w:rPr>
        <w:t>129(a)(1)(C) No</w:t>
      </w:r>
      <w:r>
        <w:rPr>
          <w:spacing w:val="77"/>
          <w:sz w:val="24"/>
        </w:rPr>
        <w:t xml:space="preserve"> </w:t>
      </w:r>
      <w:r>
        <w:rPr>
          <w:sz w:val="24"/>
        </w:rPr>
        <w:t>more</w:t>
      </w:r>
      <w:r>
        <w:rPr>
          <w:spacing w:val="19"/>
          <w:sz w:val="24"/>
        </w:rPr>
        <w:t xml:space="preserve"> </w:t>
      </w:r>
      <w:r>
        <w:rPr>
          <w:sz w:val="24"/>
        </w:rPr>
        <w:t>than</w:t>
      </w:r>
      <w:r>
        <w:rPr>
          <w:spacing w:val="22"/>
          <w:sz w:val="24"/>
        </w:rPr>
        <w:t xml:space="preserve"> </w:t>
      </w:r>
      <w:r>
        <w:rPr>
          <w:sz w:val="24"/>
        </w:rPr>
        <w:t>five</w:t>
      </w:r>
      <w:r>
        <w:rPr>
          <w:spacing w:val="21"/>
          <w:sz w:val="24"/>
        </w:rPr>
        <w:t xml:space="preserve"> </w:t>
      </w:r>
      <w:r>
        <w:rPr>
          <w:sz w:val="24"/>
        </w:rPr>
        <w:t>percent</w:t>
      </w:r>
      <w:r>
        <w:rPr>
          <w:spacing w:val="23"/>
          <w:sz w:val="24"/>
        </w:rPr>
        <w:t xml:space="preserve"> </w:t>
      </w:r>
      <w:r>
        <w:rPr>
          <w:sz w:val="24"/>
        </w:rPr>
        <w:t>of</w:t>
      </w:r>
      <w:r>
        <w:rPr>
          <w:spacing w:val="26"/>
          <w:sz w:val="24"/>
        </w:rPr>
        <w:t xml:space="preserve"> </w:t>
      </w:r>
      <w:r>
        <w:rPr>
          <w:sz w:val="24"/>
        </w:rPr>
        <w:t>ISY</w:t>
      </w:r>
      <w:r>
        <w:rPr>
          <w:spacing w:val="21"/>
          <w:sz w:val="24"/>
        </w:rPr>
        <w:t xml:space="preserve"> </w:t>
      </w:r>
      <w:r>
        <w:rPr>
          <w:sz w:val="24"/>
        </w:rPr>
        <w:t>served</w:t>
      </w:r>
      <w:r>
        <w:rPr>
          <w:spacing w:val="22"/>
          <w:sz w:val="24"/>
        </w:rPr>
        <w:t xml:space="preserve"> </w:t>
      </w:r>
      <w:r>
        <w:rPr>
          <w:sz w:val="24"/>
        </w:rPr>
        <w:t>in</w:t>
      </w:r>
      <w:r>
        <w:rPr>
          <w:spacing w:val="22"/>
          <w:sz w:val="24"/>
        </w:rPr>
        <w:t xml:space="preserve"> </w:t>
      </w:r>
      <w:r>
        <w:rPr>
          <w:sz w:val="24"/>
        </w:rPr>
        <w:t>the</w:t>
      </w:r>
      <w:r>
        <w:rPr>
          <w:spacing w:val="15"/>
          <w:sz w:val="24"/>
        </w:rPr>
        <w:t xml:space="preserve"> local</w:t>
      </w:r>
      <w:r>
        <w:rPr>
          <w:spacing w:val="40"/>
          <w:sz w:val="24"/>
        </w:rPr>
        <w:t xml:space="preserve"> </w:t>
      </w:r>
      <w:r>
        <w:rPr>
          <w:sz w:val="24"/>
        </w:rPr>
        <w:t>area</w:t>
      </w:r>
      <w:r>
        <w:rPr>
          <w:spacing w:val="21"/>
          <w:sz w:val="24"/>
        </w:rPr>
        <w:t xml:space="preserve"> </w:t>
      </w:r>
      <w:r>
        <w:rPr>
          <w:sz w:val="24"/>
        </w:rPr>
        <w:t>may be</w:t>
      </w:r>
      <w:r>
        <w:rPr>
          <w:spacing w:val="21"/>
          <w:sz w:val="24"/>
        </w:rPr>
        <w:t xml:space="preserve"> </w:t>
      </w:r>
      <w:r>
        <w:rPr>
          <w:sz w:val="24"/>
        </w:rPr>
        <w:t>deemed</w:t>
      </w:r>
      <w:r>
        <w:rPr>
          <w:spacing w:val="22"/>
          <w:sz w:val="24"/>
        </w:rPr>
        <w:t xml:space="preserve"> </w:t>
      </w:r>
      <w:r>
        <w:rPr>
          <w:sz w:val="24"/>
        </w:rPr>
        <w:t>eligible because of the criteria described in #7. Reference WIOA Sec. 129(a)(3)(B)</w:t>
      </w:r>
    </w:p>
    <w:p w14:paraId="3BB5A1CB" w14:textId="77777777" w:rsidR="006E1E2F" w:rsidRDefault="006E1E2F">
      <w:pPr>
        <w:pStyle w:val="BodyText"/>
        <w:ind w:left="0"/>
      </w:pPr>
    </w:p>
    <w:p w14:paraId="3BB5A1CC" w14:textId="77777777" w:rsidR="006E1E2F" w:rsidRDefault="0008708A">
      <w:pPr>
        <w:pStyle w:val="BodyText"/>
        <w:ind w:right="104"/>
        <w:jc w:val="both"/>
      </w:pPr>
      <w:r>
        <w:rPr>
          <w:spacing w:val="-8"/>
        </w:rPr>
        <w:t>Note:</w:t>
      </w:r>
      <w:r>
        <w:rPr>
          <w:spacing w:val="-6"/>
        </w:rPr>
        <w:t xml:space="preserve"> </w:t>
      </w:r>
      <w:r>
        <w:rPr>
          <w:spacing w:val="-8"/>
        </w:rPr>
        <w:t>In</w:t>
      </w:r>
      <w:r>
        <w:rPr>
          <w:spacing w:val="-4"/>
        </w:rPr>
        <w:t xml:space="preserve"> </w:t>
      </w:r>
      <w:r>
        <w:rPr>
          <w:spacing w:val="-8"/>
        </w:rPr>
        <w:t>each</w:t>
      </w:r>
      <w:r>
        <w:rPr>
          <w:spacing w:val="-6"/>
        </w:rPr>
        <w:t xml:space="preserve"> </w:t>
      </w:r>
      <w:r>
        <w:rPr>
          <w:spacing w:val="-8"/>
        </w:rPr>
        <w:t>local</w:t>
      </w:r>
      <w:r>
        <w:rPr>
          <w:spacing w:val="-4"/>
        </w:rPr>
        <w:t xml:space="preserve"> </w:t>
      </w:r>
      <w:r>
        <w:rPr>
          <w:spacing w:val="-8"/>
        </w:rPr>
        <w:t>area,</w:t>
      </w:r>
      <w:r>
        <w:rPr>
          <w:spacing w:val="-6"/>
        </w:rPr>
        <w:t xml:space="preserve"> </w:t>
      </w:r>
      <w:r>
        <w:rPr>
          <w:spacing w:val="-8"/>
        </w:rPr>
        <w:t>not</w:t>
      </w:r>
      <w:r>
        <w:rPr>
          <w:spacing w:val="-6"/>
        </w:rPr>
        <w:t xml:space="preserve"> </w:t>
      </w:r>
      <w:r>
        <w:rPr>
          <w:spacing w:val="-8"/>
        </w:rPr>
        <w:t>more</w:t>
      </w:r>
      <w:r>
        <w:rPr>
          <w:spacing w:val="-7"/>
        </w:rPr>
        <w:t xml:space="preserve"> </w:t>
      </w:r>
      <w:r>
        <w:rPr>
          <w:spacing w:val="-8"/>
        </w:rPr>
        <w:t>than</w:t>
      </w:r>
      <w:r>
        <w:rPr>
          <w:spacing w:val="-6"/>
        </w:rPr>
        <w:t xml:space="preserve"> </w:t>
      </w:r>
      <w:r>
        <w:rPr>
          <w:spacing w:val="-8"/>
        </w:rPr>
        <w:t>five</w:t>
      </w:r>
      <w:r>
        <w:rPr>
          <w:spacing w:val="-7"/>
        </w:rPr>
        <w:t xml:space="preserve"> </w:t>
      </w:r>
      <w:r>
        <w:rPr>
          <w:spacing w:val="-8"/>
        </w:rPr>
        <w:t>percent</w:t>
      </w:r>
      <w:r>
        <w:rPr>
          <w:spacing w:val="-6"/>
        </w:rPr>
        <w:t xml:space="preserve"> </w:t>
      </w:r>
      <w:r>
        <w:rPr>
          <w:spacing w:val="-8"/>
        </w:rPr>
        <w:t>of</w:t>
      </w:r>
      <w:r>
        <w:rPr>
          <w:spacing w:val="-7"/>
        </w:rPr>
        <w:t xml:space="preserve"> </w:t>
      </w:r>
      <w:r>
        <w:rPr>
          <w:spacing w:val="-8"/>
        </w:rPr>
        <w:t>the</w:t>
      </w:r>
      <w:r>
        <w:rPr>
          <w:spacing w:val="-7"/>
        </w:rPr>
        <w:t xml:space="preserve"> </w:t>
      </w:r>
      <w:r>
        <w:rPr>
          <w:spacing w:val="-8"/>
        </w:rPr>
        <w:t>individuals</w:t>
      </w:r>
      <w:r>
        <w:rPr>
          <w:spacing w:val="-6"/>
        </w:rPr>
        <w:t xml:space="preserve"> </w:t>
      </w:r>
      <w:r>
        <w:rPr>
          <w:spacing w:val="-8"/>
        </w:rPr>
        <w:t>served</w:t>
      </w:r>
      <w:r>
        <w:rPr>
          <w:spacing w:val="-4"/>
        </w:rPr>
        <w:t xml:space="preserve"> </w:t>
      </w:r>
      <w:r>
        <w:rPr>
          <w:spacing w:val="-8"/>
        </w:rPr>
        <w:t>as</w:t>
      </w:r>
      <w:r>
        <w:rPr>
          <w:spacing w:val="-4"/>
        </w:rPr>
        <w:t xml:space="preserve"> </w:t>
      </w:r>
      <w:r>
        <w:rPr>
          <w:spacing w:val="-8"/>
        </w:rPr>
        <w:t>an</w:t>
      </w:r>
      <w:r>
        <w:rPr>
          <w:spacing w:val="-6"/>
        </w:rPr>
        <w:t xml:space="preserve"> </w:t>
      </w:r>
      <w:r>
        <w:rPr>
          <w:spacing w:val="-8"/>
        </w:rPr>
        <w:t>ISY,</w:t>
      </w:r>
      <w:r>
        <w:rPr>
          <w:spacing w:val="-6"/>
        </w:rPr>
        <w:t xml:space="preserve"> </w:t>
      </w:r>
      <w:r>
        <w:rPr>
          <w:spacing w:val="-8"/>
        </w:rPr>
        <w:t>may</w:t>
      </w:r>
      <w:r>
        <w:rPr>
          <w:spacing w:val="-6"/>
        </w:rPr>
        <w:t xml:space="preserve"> </w:t>
      </w:r>
      <w:r>
        <w:rPr>
          <w:spacing w:val="-8"/>
        </w:rPr>
        <w:t>be</w:t>
      </w:r>
      <w:r>
        <w:rPr>
          <w:spacing w:val="-7"/>
        </w:rPr>
        <w:t xml:space="preserve"> </w:t>
      </w:r>
      <w:proofErr w:type="gramStart"/>
      <w:r>
        <w:rPr>
          <w:spacing w:val="-8"/>
        </w:rPr>
        <w:t>persons</w:t>
      </w:r>
      <w:proofErr w:type="gramEnd"/>
      <w:r>
        <w:rPr>
          <w:spacing w:val="-6"/>
        </w:rPr>
        <w:t xml:space="preserve"> </w:t>
      </w:r>
      <w:r>
        <w:rPr>
          <w:spacing w:val="-8"/>
        </w:rPr>
        <w:t>who would</w:t>
      </w:r>
      <w:r>
        <w:rPr>
          <w:spacing w:val="-1"/>
        </w:rPr>
        <w:t xml:space="preserve"> </w:t>
      </w:r>
      <w:r>
        <w:rPr>
          <w:spacing w:val="-8"/>
        </w:rPr>
        <w:t>not</w:t>
      </w:r>
      <w:r>
        <w:t xml:space="preserve"> </w:t>
      </w:r>
      <w:r>
        <w:rPr>
          <w:spacing w:val="-8"/>
        </w:rPr>
        <w:t>be</w:t>
      </w:r>
      <w:r>
        <w:rPr>
          <w:spacing w:val="-3"/>
        </w:rPr>
        <w:t xml:space="preserve"> </w:t>
      </w:r>
      <w:r>
        <w:rPr>
          <w:spacing w:val="-8"/>
        </w:rPr>
        <w:t>covered</w:t>
      </w:r>
      <w:r>
        <w:rPr>
          <w:spacing w:val="-4"/>
        </w:rPr>
        <w:t xml:space="preserve"> </w:t>
      </w:r>
      <w:r>
        <w:rPr>
          <w:spacing w:val="-8"/>
        </w:rPr>
        <w:t>individuals,</w:t>
      </w:r>
      <w:r>
        <w:rPr>
          <w:spacing w:val="-4"/>
        </w:rPr>
        <w:t xml:space="preserve"> </w:t>
      </w:r>
      <w:r>
        <w:rPr>
          <w:spacing w:val="-8"/>
        </w:rPr>
        <w:t>except</w:t>
      </w:r>
      <w:r>
        <w:t xml:space="preserve"> </w:t>
      </w:r>
      <w:r>
        <w:rPr>
          <w:spacing w:val="-8"/>
        </w:rPr>
        <w:t>that</w:t>
      </w:r>
      <w:r>
        <w:rPr>
          <w:spacing w:val="-4"/>
        </w:rPr>
        <w:t xml:space="preserve"> </w:t>
      </w:r>
      <w:r>
        <w:rPr>
          <w:spacing w:val="-8"/>
        </w:rPr>
        <w:t>the</w:t>
      </w:r>
      <w:r>
        <w:rPr>
          <w:spacing w:val="-3"/>
        </w:rPr>
        <w:t xml:space="preserve"> </w:t>
      </w:r>
      <w:r>
        <w:rPr>
          <w:spacing w:val="-8"/>
        </w:rPr>
        <w:t>persons</w:t>
      </w:r>
      <w:r>
        <w:t xml:space="preserve"> </w:t>
      </w:r>
      <w:r>
        <w:rPr>
          <w:spacing w:val="-8"/>
        </w:rPr>
        <w:t>are</w:t>
      </w:r>
      <w:r>
        <w:rPr>
          <w:spacing w:val="-3"/>
        </w:rPr>
        <w:t xml:space="preserve"> </w:t>
      </w:r>
      <w:r>
        <w:rPr>
          <w:spacing w:val="-8"/>
        </w:rPr>
        <w:t>not</w:t>
      </w:r>
      <w:r>
        <w:rPr>
          <w:spacing w:val="-4"/>
        </w:rPr>
        <w:t xml:space="preserve"> </w:t>
      </w:r>
      <w:r>
        <w:rPr>
          <w:spacing w:val="-8"/>
        </w:rPr>
        <w:t>low-income</w:t>
      </w:r>
      <w:r>
        <w:rPr>
          <w:spacing w:val="-5"/>
        </w:rPr>
        <w:t xml:space="preserve"> </w:t>
      </w:r>
      <w:r>
        <w:rPr>
          <w:spacing w:val="-8"/>
        </w:rPr>
        <w:t>individuals.</w:t>
      </w:r>
      <w:r>
        <w:rPr>
          <w:spacing w:val="-4"/>
        </w:rPr>
        <w:t xml:space="preserve"> </w:t>
      </w:r>
      <w:r>
        <w:rPr>
          <w:spacing w:val="-8"/>
        </w:rPr>
        <w:t>Reference</w:t>
      </w:r>
      <w:r>
        <w:rPr>
          <w:spacing w:val="-3"/>
        </w:rPr>
        <w:t xml:space="preserve"> </w:t>
      </w:r>
      <w:r>
        <w:rPr>
          <w:spacing w:val="-8"/>
        </w:rPr>
        <w:t xml:space="preserve">WIOA </w:t>
      </w:r>
      <w:r>
        <w:t>Sec.</w:t>
      </w:r>
      <w:r>
        <w:rPr>
          <w:spacing w:val="-15"/>
        </w:rPr>
        <w:t xml:space="preserve"> </w:t>
      </w:r>
      <w:r>
        <w:t>129(a)(3)(A)(ii)</w:t>
      </w:r>
    </w:p>
    <w:p w14:paraId="3BB5A1CD" w14:textId="77777777" w:rsidR="006E1E2F" w:rsidRDefault="006E1E2F">
      <w:pPr>
        <w:pStyle w:val="BodyText"/>
        <w:ind w:left="0"/>
      </w:pPr>
    </w:p>
    <w:p w14:paraId="3BB5A1CE" w14:textId="77777777" w:rsidR="006E1E2F" w:rsidRDefault="0008708A">
      <w:pPr>
        <w:pStyle w:val="BodyText"/>
        <w:spacing w:before="1"/>
        <w:ind w:right="103"/>
        <w:jc w:val="both"/>
      </w:pPr>
      <w:r>
        <w:t xml:space="preserve">Determination of school status whether a youth participant is an ISY or OSY is made at program </w:t>
      </w:r>
      <w:r>
        <w:rPr>
          <w:spacing w:val="-6"/>
        </w:rPr>
        <w:t xml:space="preserve">participation/enrollment. Once the school status is determined that status remains the same throughout the </w:t>
      </w:r>
      <w:r>
        <w:rPr>
          <w:spacing w:val="-4"/>
        </w:rPr>
        <w:t>participation</w:t>
      </w:r>
      <w:r>
        <w:rPr>
          <w:spacing w:val="-17"/>
        </w:rPr>
        <w:t xml:space="preserve"> </w:t>
      </w:r>
      <w:r>
        <w:rPr>
          <w:spacing w:val="-4"/>
        </w:rPr>
        <w:t>in</w:t>
      </w:r>
      <w:r>
        <w:rPr>
          <w:spacing w:val="-15"/>
        </w:rPr>
        <w:t xml:space="preserve"> </w:t>
      </w:r>
      <w:r>
        <w:rPr>
          <w:spacing w:val="-4"/>
        </w:rPr>
        <w:t>WIOA</w:t>
      </w:r>
      <w:r>
        <w:rPr>
          <w:spacing w:val="-15"/>
        </w:rPr>
        <w:t xml:space="preserve"> </w:t>
      </w:r>
      <w:r>
        <w:rPr>
          <w:spacing w:val="-4"/>
        </w:rPr>
        <w:t>youth</w:t>
      </w:r>
      <w:r>
        <w:rPr>
          <w:spacing w:val="-15"/>
        </w:rPr>
        <w:t xml:space="preserve"> </w:t>
      </w:r>
      <w:r>
        <w:rPr>
          <w:spacing w:val="-4"/>
        </w:rPr>
        <w:t>program</w:t>
      </w:r>
      <w:r>
        <w:rPr>
          <w:spacing w:val="-17"/>
        </w:rPr>
        <w:t xml:space="preserve"> </w:t>
      </w:r>
      <w:r>
        <w:rPr>
          <w:spacing w:val="-4"/>
        </w:rPr>
        <w:t>for</w:t>
      </w:r>
      <w:r>
        <w:rPr>
          <w:spacing w:val="-18"/>
        </w:rPr>
        <w:t xml:space="preserve"> </w:t>
      </w:r>
      <w:r>
        <w:rPr>
          <w:spacing w:val="-4"/>
        </w:rPr>
        <w:t>purposes</w:t>
      </w:r>
      <w:r>
        <w:rPr>
          <w:spacing w:val="-17"/>
        </w:rPr>
        <w:t xml:space="preserve"> </w:t>
      </w:r>
      <w:r>
        <w:rPr>
          <w:spacing w:val="-4"/>
        </w:rPr>
        <w:t>of</w:t>
      </w:r>
      <w:r>
        <w:rPr>
          <w:spacing w:val="-16"/>
        </w:rPr>
        <w:t xml:space="preserve"> </w:t>
      </w:r>
      <w:r>
        <w:rPr>
          <w:spacing w:val="-4"/>
        </w:rPr>
        <w:t>reporting.</w:t>
      </w:r>
    </w:p>
    <w:p w14:paraId="3BB5A1CF" w14:textId="77777777" w:rsidR="006E1E2F" w:rsidRDefault="006E1E2F">
      <w:pPr>
        <w:pStyle w:val="BodyText"/>
        <w:spacing w:before="16"/>
        <w:ind w:left="0"/>
      </w:pPr>
    </w:p>
    <w:p w14:paraId="3BB5A1D0" w14:textId="77777777" w:rsidR="006E1E2F" w:rsidRDefault="0008708A">
      <w:pPr>
        <w:pStyle w:val="BodyText"/>
        <w:spacing w:line="237" w:lineRule="auto"/>
        <w:ind w:right="108"/>
        <w:jc w:val="both"/>
      </w:pPr>
      <w:r>
        <w:t>Under</w:t>
      </w:r>
      <w:r>
        <w:rPr>
          <w:spacing w:val="-4"/>
        </w:rPr>
        <w:t xml:space="preserve"> </w:t>
      </w:r>
      <w:r>
        <w:t>the</w:t>
      </w:r>
      <w:r>
        <w:rPr>
          <w:spacing w:val="-2"/>
        </w:rPr>
        <w:t xml:space="preserve"> </w:t>
      </w:r>
      <w:r>
        <w:t>WIOA</w:t>
      </w:r>
      <w:r>
        <w:rPr>
          <w:spacing w:val="-2"/>
        </w:rPr>
        <w:t xml:space="preserve"> </w:t>
      </w:r>
      <w:r>
        <w:t>youth</w:t>
      </w:r>
      <w:r>
        <w:rPr>
          <w:spacing w:val="-4"/>
        </w:rPr>
        <w:t xml:space="preserve"> </w:t>
      </w:r>
      <w:r>
        <w:t>program</w:t>
      </w:r>
      <w:r>
        <w:rPr>
          <w:spacing w:val="-1"/>
        </w:rPr>
        <w:t xml:space="preserve"> </w:t>
      </w:r>
      <w:r>
        <w:t>eligibility</w:t>
      </w:r>
      <w:r>
        <w:rPr>
          <w:spacing w:val="-1"/>
        </w:rPr>
        <w:t xml:space="preserve"> </w:t>
      </w:r>
      <w:r>
        <w:t>requirements,</w:t>
      </w:r>
      <w:r>
        <w:rPr>
          <w:spacing w:val="-1"/>
        </w:rPr>
        <w:t xml:space="preserve"> </w:t>
      </w:r>
      <w:r>
        <w:t>the</w:t>
      </w:r>
      <w:r>
        <w:rPr>
          <w:spacing w:val="-2"/>
        </w:rPr>
        <w:t xml:space="preserve"> </w:t>
      </w:r>
      <w:r>
        <w:t>term</w:t>
      </w:r>
      <w:r>
        <w:rPr>
          <w:spacing w:val="-1"/>
        </w:rPr>
        <w:t xml:space="preserve"> </w:t>
      </w:r>
      <w:r>
        <w:t>“school”</w:t>
      </w:r>
      <w:r>
        <w:rPr>
          <w:spacing w:val="-2"/>
        </w:rPr>
        <w:t xml:space="preserve"> </w:t>
      </w:r>
      <w:r>
        <w:t>refers</w:t>
      </w:r>
      <w:r>
        <w:rPr>
          <w:spacing w:val="-1"/>
        </w:rPr>
        <w:t xml:space="preserve"> </w:t>
      </w:r>
      <w:r>
        <w:t>to</w:t>
      </w:r>
      <w:r>
        <w:rPr>
          <w:spacing w:val="-1"/>
        </w:rPr>
        <w:t xml:space="preserve"> </w:t>
      </w:r>
      <w:r>
        <w:t>both</w:t>
      </w:r>
      <w:r>
        <w:rPr>
          <w:spacing w:val="-1"/>
        </w:rPr>
        <w:t xml:space="preserve"> </w:t>
      </w:r>
      <w:r>
        <w:t>secondary and</w:t>
      </w:r>
      <w:r>
        <w:rPr>
          <w:spacing w:val="-9"/>
        </w:rPr>
        <w:t xml:space="preserve"> </w:t>
      </w:r>
      <w:r>
        <w:t>postsecondary</w:t>
      </w:r>
      <w:r>
        <w:rPr>
          <w:spacing w:val="-9"/>
        </w:rPr>
        <w:t xml:space="preserve"> </w:t>
      </w:r>
      <w:r>
        <w:t>school.</w:t>
      </w:r>
      <w:r>
        <w:rPr>
          <w:spacing w:val="-8"/>
        </w:rPr>
        <w:t xml:space="preserve"> </w:t>
      </w:r>
      <w:r>
        <w:t>Therefore,</w:t>
      </w:r>
      <w:r>
        <w:rPr>
          <w:spacing w:val="-8"/>
        </w:rPr>
        <w:t xml:space="preserve"> </w:t>
      </w:r>
      <w:r>
        <w:t>an</w:t>
      </w:r>
      <w:r>
        <w:rPr>
          <w:spacing w:val="-9"/>
        </w:rPr>
        <w:t xml:space="preserve"> </w:t>
      </w:r>
      <w:r>
        <w:t>individual</w:t>
      </w:r>
      <w:r>
        <w:rPr>
          <w:spacing w:val="-9"/>
        </w:rPr>
        <w:t xml:space="preserve"> </w:t>
      </w:r>
      <w:r>
        <w:t>registered</w:t>
      </w:r>
      <w:r>
        <w:rPr>
          <w:spacing w:val="-9"/>
        </w:rPr>
        <w:t xml:space="preserve"> </w:t>
      </w:r>
      <w:r>
        <w:t>or</w:t>
      </w:r>
      <w:r>
        <w:rPr>
          <w:spacing w:val="-9"/>
        </w:rPr>
        <w:t xml:space="preserve"> </w:t>
      </w:r>
      <w:r>
        <w:t>attending</w:t>
      </w:r>
      <w:r>
        <w:rPr>
          <w:spacing w:val="-8"/>
        </w:rPr>
        <w:t xml:space="preserve"> </w:t>
      </w:r>
      <w:r>
        <w:t>either</w:t>
      </w:r>
      <w:r>
        <w:rPr>
          <w:spacing w:val="-10"/>
        </w:rPr>
        <w:t xml:space="preserve"> </w:t>
      </w:r>
      <w:r>
        <w:t>secondary</w:t>
      </w:r>
      <w:r>
        <w:rPr>
          <w:spacing w:val="-9"/>
        </w:rPr>
        <w:t xml:space="preserve"> </w:t>
      </w:r>
      <w:r>
        <w:t>school</w:t>
      </w:r>
      <w:r>
        <w:rPr>
          <w:spacing w:val="-8"/>
        </w:rPr>
        <w:t xml:space="preserve"> </w:t>
      </w:r>
      <w:r>
        <w:t>or post-secondary</w:t>
      </w:r>
      <w:r>
        <w:rPr>
          <w:spacing w:val="-15"/>
        </w:rPr>
        <w:t xml:space="preserve"> </w:t>
      </w:r>
      <w:r>
        <w:t>school</w:t>
      </w:r>
      <w:r>
        <w:rPr>
          <w:spacing w:val="-15"/>
        </w:rPr>
        <w:t xml:space="preserve"> </w:t>
      </w:r>
      <w:r>
        <w:t>(credit</w:t>
      </w:r>
      <w:r>
        <w:rPr>
          <w:spacing w:val="-15"/>
        </w:rPr>
        <w:t xml:space="preserve"> </w:t>
      </w:r>
      <w:r>
        <w:t>bearing)</w:t>
      </w:r>
      <w:r>
        <w:rPr>
          <w:spacing w:val="-15"/>
        </w:rPr>
        <w:t xml:space="preserve"> </w:t>
      </w:r>
      <w:r>
        <w:t>is</w:t>
      </w:r>
      <w:r>
        <w:rPr>
          <w:spacing w:val="-15"/>
        </w:rPr>
        <w:t xml:space="preserve"> </w:t>
      </w:r>
      <w:r>
        <w:t>considered</w:t>
      </w:r>
      <w:r>
        <w:rPr>
          <w:spacing w:val="-15"/>
        </w:rPr>
        <w:t xml:space="preserve"> </w:t>
      </w:r>
      <w:r>
        <w:t>ISY</w:t>
      </w:r>
      <w:r>
        <w:rPr>
          <w:spacing w:val="-15"/>
        </w:rPr>
        <w:t xml:space="preserve"> </w:t>
      </w:r>
      <w:r>
        <w:t>and</w:t>
      </w:r>
      <w:r>
        <w:rPr>
          <w:spacing w:val="-15"/>
        </w:rPr>
        <w:t xml:space="preserve"> </w:t>
      </w:r>
      <w:r>
        <w:t>must</w:t>
      </w:r>
      <w:r>
        <w:rPr>
          <w:spacing w:val="-15"/>
        </w:rPr>
        <w:t xml:space="preserve"> </w:t>
      </w:r>
      <w:r>
        <w:t>be</w:t>
      </w:r>
      <w:r>
        <w:rPr>
          <w:spacing w:val="-15"/>
        </w:rPr>
        <w:t xml:space="preserve"> </w:t>
      </w:r>
      <w:r>
        <w:t>between</w:t>
      </w:r>
      <w:r>
        <w:rPr>
          <w:spacing w:val="-15"/>
        </w:rPr>
        <w:t xml:space="preserve"> </w:t>
      </w:r>
      <w:r>
        <w:t>14-21</w:t>
      </w:r>
      <w:r>
        <w:rPr>
          <w:spacing w:val="-15"/>
        </w:rPr>
        <w:t xml:space="preserve"> </w:t>
      </w:r>
      <w:r>
        <w:t>years</w:t>
      </w:r>
      <w:r>
        <w:rPr>
          <w:spacing w:val="-15"/>
        </w:rPr>
        <w:t xml:space="preserve"> </w:t>
      </w:r>
      <w:r>
        <w:t>of</w:t>
      </w:r>
      <w:r>
        <w:rPr>
          <w:spacing w:val="-15"/>
        </w:rPr>
        <w:t xml:space="preserve"> </w:t>
      </w:r>
      <w:r>
        <w:t>age.</w:t>
      </w:r>
      <w:r>
        <w:rPr>
          <w:spacing w:val="-15"/>
        </w:rPr>
        <w:t xml:space="preserve"> </w:t>
      </w:r>
      <w:r>
        <w:t>The term</w:t>
      </w:r>
      <w:r>
        <w:rPr>
          <w:spacing w:val="-1"/>
        </w:rPr>
        <w:t xml:space="preserve"> </w:t>
      </w:r>
      <w:r>
        <w:t>“school</w:t>
      </w:r>
      <w:r>
        <w:rPr>
          <w:spacing w:val="-2"/>
        </w:rPr>
        <w:t xml:space="preserve"> </w:t>
      </w:r>
      <w:r>
        <w:t>dropout”</w:t>
      </w:r>
      <w:r>
        <w:rPr>
          <w:spacing w:val="-3"/>
        </w:rPr>
        <w:t xml:space="preserve"> </w:t>
      </w:r>
      <w:r>
        <w:t>refers</w:t>
      </w:r>
      <w:r>
        <w:rPr>
          <w:spacing w:val="-1"/>
        </w:rPr>
        <w:t xml:space="preserve"> </w:t>
      </w:r>
      <w:r>
        <w:t>to</w:t>
      </w:r>
      <w:r>
        <w:rPr>
          <w:spacing w:val="-2"/>
        </w:rPr>
        <w:t xml:space="preserve"> </w:t>
      </w:r>
      <w:r>
        <w:t>an</w:t>
      </w:r>
      <w:r>
        <w:rPr>
          <w:spacing w:val="-4"/>
        </w:rPr>
        <w:t xml:space="preserve"> </w:t>
      </w:r>
      <w:r>
        <w:t>individual</w:t>
      </w:r>
      <w:r>
        <w:rPr>
          <w:spacing w:val="-1"/>
        </w:rPr>
        <w:t xml:space="preserve"> </w:t>
      </w:r>
      <w:r>
        <w:t>who</w:t>
      </w:r>
      <w:r>
        <w:rPr>
          <w:spacing w:val="-4"/>
        </w:rPr>
        <w:t xml:space="preserve"> </w:t>
      </w:r>
      <w:r>
        <w:t>has</w:t>
      </w:r>
      <w:r>
        <w:rPr>
          <w:spacing w:val="-1"/>
        </w:rPr>
        <w:t xml:space="preserve"> </w:t>
      </w:r>
      <w:r>
        <w:t>dropped</w:t>
      </w:r>
      <w:r>
        <w:rPr>
          <w:spacing w:val="-2"/>
        </w:rPr>
        <w:t xml:space="preserve"> </w:t>
      </w:r>
      <w:r>
        <w:t>out</w:t>
      </w:r>
      <w:r>
        <w:rPr>
          <w:spacing w:val="-4"/>
        </w:rPr>
        <w:t xml:space="preserve"> </w:t>
      </w:r>
      <w:r>
        <w:t>of</w:t>
      </w:r>
      <w:r>
        <w:rPr>
          <w:spacing w:val="-2"/>
        </w:rPr>
        <w:t xml:space="preserve"> </w:t>
      </w:r>
      <w:r>
        <w:t>high</w:t>
      </w:r>
      <w:r>
        <w:rPr>
          <w:spacing w:val="-4"/>
        </w:rPr>
        <w:t xml:space="preserve"> </w:t>
      </w:r>
      <w:r>
        <w:t>school</w:t>
      </w:r>
      <w:r>
        <w:rPr>
          <w:spacing w:val="-1"/>
        </w:rPr>
        <w:t xml:space="preserve"> </w:t>
      </w:r>
      <w:r>
        <w:t>and</w:t>
      </w:r>
      <w:r>
        <w:rPr>
          <w:spacing w:val="-4"/>
        </w:rPr>
        <w:t xml:space="preserve"> </w:t>
      </w:r>
      <w:r>
        <w:t>not</w:t>
      </w:r>
      <w:r>
        <w:rPr>
          <w:spacing w:val="-1"/>
        </w:rPr>
        <w:t xml:space="preserve"> </w:t>
      </w:r>
      <w:r>
        <w:t>completed their</w:t>
      </w:r>
      <w:r>
        <w:rPr>
          <w:spacing w:val="-8"/>
        </w:rPr>
        <w:t xml:space="preserve"> </w:t>
      </w:r>
      <w:r>
        <w:t>high</w:t>
      </w:r>
      <w:r>
        <w:rPr>
          <w:spacing w:val="-7"/>
        </w:rPr>
        <w:t xml:space="preserve"> </w:t>
      </w:r>
      <w:r>
        <w:t>school</w:t>
      </w:r>
      <w:r>
        <w:rPr>
          <w:spacing w:val="-7"/>
        </w:rPr>
        <w:t xml:space="preserve"> </w:t>
      </w:r>
      <w:r>
        <w:t>diploma</w:t>
      </w:r>
      <w:r>
        <w:rPr>
          <w:spacing w:val="-8"/>
        </w:rPr>
        <w:t xml:space="preserve"> </w:t>
      </w:r>
      <w:r>
        <w:t>or</w:t>
      </w:r>
      <w:r>
        <w:rPr>
          <w:spacing w:val="-6"/>
        </w:rPr>
        <w:t xml:space="preserve"> </w:t>
      </w:r>
      <w:r>
        <w:t>equivalent.</w:t>
      </w:r>
      <w:r>
        <w:rPr>
          <w:spacing w:val="-7"/>
        </w:rPr>
        <w:t xml:space="preserve"> </w:t>
      </w:r>
      <w:r>
        <w:t>The</w:t>
      </w:r>
      <w:r>
        <w:rPr>
          <w:spacing w:val="-8"/>
        </w:rPr>
        <w:t xml:space="preserve"> </w:t>
      </w:r>
      <w:r>
        <w:t>term</w:t>
      </w:r>
      <w:r>
        <w:rPr>
          <w:spacing w:val="-9"/>
        </w:rPr>
        <w:t xml:space="preserve"> </w:t>
      </w:r>
      <w:r>
        <w:t>“school</w:t>
      </w:r>
      <w:r>
        <w:rPr>
          <w:spacing w:val="-7"/>
        </w:rPr>
        <w:t xml:space="preserve"> </w:t>
      </w:r>
      <w:r>
        <w:t>dropout”</w:t>
      </w:r>
      <w:r>
        <w:rPr>
          <w:spacing w:val="-6"/>
        </w:rPr>
        <w:t xml:space="preserve"> </w:t>
      </w:r>
      <w:r>
        <w:t>does</w:t>
      </w:r>
      <w:r>
        <w:rPr>
          <w:spacing w:val="-7"/>
        </w:rPr>
        <w:t xml:space="preserve"> </w:t>
      </w:r>
      <w:r>
        <w:t>not</w:t>
      </w:r>
      <w:r>
        <w:rPr>
          <w:spacing w:val="-7"/>
        </w:rPr>
        <w:t xml:space="preserve"> </w:t>
      </w:r>
      <w:r>
        <w:t>include</w:t>
      </w:r>
      <w:r>
        <w:rPr>
          <w:spacing w:val="-8"/>
        </w:rPr>
        <w:t xml:space="preserve"> </w:t>
      </w:r>
      <w:r>
        <w:t>individuals</w:t>
      </w:r>
      <w:r>
        <w:rPr>
          <w:spacing w:val="-7"/>
        </w:rPr>
        <w:t xml:space="preserve"> </w:t>
      </w:r>
      <w:r>
        <w:t xml:space="preserve">who have dropped out of postsecondary education. Reference </w:t>
      </w:r>
      <w:hyperlink r:id="rId28">
        <w:r>
          <w:rPr>
            <w:color w:val="0000FF"/>
            <w:u w:val="single" w:color="0000FF"/>
          </w:rPr>
          <w:t>TEGL 8-15</w:t>
        </w:r>
      </w:hyperlink>
    </w:p>
    <w:p w14:paraId="3BB5A1D1" w14:textId="77777777" w:rsidR="006E1E2F" w:rsidRDefault="006E1E2F">
      <w:pPr>
        <w:pStyle w:val="BodyText"/>
        <w:spacing w:before="27"/>
        <w:ind w:left="0"/>
      </w:pPr>
    </w:p>
    <w:p w14:paraId="3BB5A1D2" w14:textId="77777777" w:rsidR="006E1E2F" w:rsidRDefault="0008708A">
      <w:pPr>
        <w:pStyle w:val="BodyText"/>
        <w:ind w:left="116" w:right="110"/>
        <w:jc w:val="both"/>
      </w:pPr>
      <w:r>
        <w:t>If</w:t>
      </w:r>
      <w:r>
        <w:rPr>
          <w:spacing w:val="-7"/>
        </w:rPr>
        <w:t xml:space="preserve"> </w:t>
      </w:r>
      <w:r>
        <w:t>a</w:t>
      </w:r>
      <w:r>
        <w:rPr>
          <w:spacing w:val="-7"/>
        </w:rPr>
        <w:t xml:space="preserve"> </w:t>
      </w:r>
      <w:r>
        <w:t>youth</w:t>
      </w:r>
      <w:r>
        <w:rPr>
          <w:spacing w:val="-6"/>
        </w:rPr>
        <w:t xml:space="preserve"> </w:t>
      </w:r>
      <w:r>
        <w:t>is</w:t>
      </w:r>
      <w:r>
        <w:rPr>
          <w:spacing w:val="-6"/>
        </w:rPr>
        <w:t xml:space="preserve"> </w:t>
      </w:r>
      <w:r>
        <w:t>enrolled</w:t>
      </w:r>
      <w:r>
        <w:rPr>
          <w:spacing w:val="-6"/>
        </w:rPr>
        <w:t xml:space="preserve"> </w:t>
      </w:r>
      <w:r>
        <w:t>in</w:t>
      </w:r>
      <w:r>
        <w:rPr>
          <w:spacing w:val="-8"/>
        </w:rPr>
        <w:t xml:space="preserve"> </w:t>
      </w:r>
      <w:r>
        <w:t>the</w:t>
      </w:r>
      <w:r>
        <w:rPr>
          <w:spacing w:val="-7"/>
        </w:rPr>
        <w:t xml:space="preserve"> </w:t>
      </w:r>
      <w:r>
        <w:t>WIOA</w:t>
      </w:r>
      <w:r>
        <w:rPr>
          <w:spacing w:val="-6"/>
        </w:rPr>
        <w:t xml:space="preserve"> </w:t>
      </w:r>
      <w:r>
        <w:t>youth</w:t>
      </w:r>
      <w:r>
        <w:rPr>
          <w:spacing w:val="-6"/>
        </w:rPr>
        <w:t xml:space="preserve"> </w:t>
      </w:r>
      <w:r>
        <w:t>program</w:t>
      </w:r>
      <w:r>
        <w:rPr>
          <w:spacing w:val="-3"/>
        </w:rPr>
        <w:t xml:space="preserve"> </w:t>
      </w:r>
      <w:r>
        <w:t>during</w:t>
      </w:r>
      <w:r>
        <w:rPr>
          <w:spacing w:val="-6"/>
        </w:rPr>
        <w:t xml:space="preserve"> </w:t>
      </w:r>
      <w:r>
        <w:t>the</w:t>
      </w:r>
      <w:r>
        <w:rPr>
          <w:spacing w:val="-7"/>
        </w:rPr>
        <w:t xml:space="preserve"> </w:t>
      </w:r>
      <w:r>
        <w:t>summer</w:t>
      </w:r>
      <w:r>
        <w:rPr>
          <w:spacing w:val="-7"/>
        </w:rPr>
        <w:t xml:space="preserve"> </w:t>
      </w:r>
      <w:r>
        <w:t>and</w:t>
      </w:r>
      <w:r>
        <w:rPr>
          <w:spacing w:val="-6"/>
        </w:rPr>
        <w:t xml:space="preserve"> </w:t>
      </w:r>
      <w:r>
        <w:t>is</w:t>
      </w:r>
      <w:r>
        <w:rPr>
          <w:spacing w:val="-6"/>
        </w:rPr>
        <w:t xml:space="preserve"> </w:t>
      </w:r>
      <w:r>
        <w:t>in</w:t>
      </w:r>
      <w:r>
        <w:rPr>
          <w:spacing w:val="-6"/>
        </w:rPr>
        <w:t xml:space="preserve"> </w:t>
      </w:r>
      <w:r>
        <w:t>between</w:t>
      </w:r>
      <w:r>
        <w:rPr>
          <w:spacing w:val="-6"/>
        </w:rPr>
        <w:t xml:space="preserve"> </w:t>
      </w:r>
      <w:r>
        <w:t>school</w:t>
      </w:r>
      <w:r>
        <w:rPr>
          <w:spacing w:val="-5"/>
        </w:rPr>
        <w:t xml:space="preserve"> </w:t>
      </w:r>
      <w:r>
        <w:t>years, the</w:t>
      </w:r>
      <w:r>
        <w:rPr>
          <w:spacing w:val="-8"/>
        </w:rPr>
        <w:t xml:space="preserve"> </w:t>
      </w:r>
      <w:r>
        <w:t>youth</w:t>
      </w:r>
      <w:r>
        <w:rPr>
          <w:spacing w:val="-7"/>
        </w:rPr>
        <w:t xml:space="preserve"> </w:t>
      </w:r>
      <w:r>
        <w:t>is</w:t>
      </w:r>
      <w:r>
        <w:rPr>
          <w:spacing w:val="-7"/>
        </w:rPr>
        <w:t xml:space="preserve"> </w:t>
      </w:r>
      <w:r>
        <w:t>considered</w:t>
      </w:r>
      <w:r>
        <w:rPr>
          <w:spacing w:val="-7"/>
        </w:rPr>
        <w:t xml:space="preserve"> </w:t>
      </w:r>
      <w:r>
        <w:t>an</w:t>
      </w:r>
      <w:r>
        <w:rPr>
          <w:spacing w:val="-7"/>
        </w:rPr>
        <w:t xml:space="preserve"> </w:t>
      </w:r>
      <w:r>
        <w:t>ISY</w:t>
      </w:r>
      <w:r>
        <w:rPr>
          <w:spacing w:val="-8"/>
        </w:rPr>
        <w:t xml:space="preserve"> </w:t>
      </w:r>
      <w:r>
        <w:t>if</w:t>
      </w:r>
      <w:r>
        <w:rPr>
          <w:spacing w:val="-8"/>
        </w:rPr>
        <w:t xml:space="preserve"> </w:t>
      </w:r>
      <w:r>
        <w:t>they</w:t>
      </w:r>
      <w:r>
        <w:rPr>
          <w:spacing w:val="-7"/>
        </w:rPr>
        <w:t xml:space="preserve"> </w:t>
      </w:r>
      <w:r>
        <w:t>are</w:t>
      </w:r>
      <w:r>
        <w:rPr>
          <w:spacing w:val="-8"/>
        </w:rPr>
        <w:t xml:space="preserve"> </w:t>
      </w:r>
      <w:r>
        <w:t>enrolled</w:t>
      </w:r>
      <w:r>
        <w:rPr>
          <w:spacing w:val="-7"/>
        </w:rPr>
        <w:t xml:space="preserve"> </w:t>
      </w:r>
      <w:r>
        <w:t>to</w:t>
      </w:r>
      <w:r>
        <w:rPr>
          <w:spacing w:val="-7"/>
        </w:rPr>
        <w:t xml:space="preserve"> </w:t>
      </w:r>
      <w:r>
        <w:t>continue</w:t>
      </w:r>
      <w:r>
        <w:rPr>
          <w:spacing w:val="-8"/>
        </w:rPr>
        <w:t xml:space="preserve"> </w:t>
      </w:r>
      <w:r>
        <w:t>school</w:t>
      </w:r>
      <w:r>
        <w:rPr>
          <w:spacing w:val="-7"/>
        </w:rPr>
        <w:t xml:space="preserve"> </w:t>
      </w:r>
      <w:r>
        <w:t>in</w:t>
      </w:r>
      <w:r>
        <w:rPr>
          <w:spacing w:val="-7"/>
        </w:rPr>
        <w:t xml:space="preserve"> </w:t>
      </w:r>
      <w:r>
        <w:t>the</w:t>
      </w:r>
      <w:r>
        <w:rPr>
          <w:spacing w:val="-11"/>
        </w:rPr>
        <w:t xml:space="preserve"> </w:t>
      </w:r>
      <w:r>
        <w:t>fall.</w:t>
      </w:r>
      <w:r>
        <w:rPr>
          <w:spacing w:val="-7"/>
        </w:rPr>
        <w:t xml:space="preserve"> </w:t>
      </w:r>
      <w:r>
        <w:t>If</w:t>
      </w:r>
      <w:r>
        <w:rPr>
          <w:spacing w:val="-8"/>
        </w:rPr>
        <w:t xml:space="preserve"> </w:t>
      </w:r>
      <w:r>
        <w:t>a</w:t>
      </w:r>
      <w:r>
        <w:rPr>
          <w:spacing w:val="-8"/>
        </w:rPr>
        <w:t xml:space="preserve"> </w:t>
      </w:r>
      <w:r>
        <w:t>youth</w:t>
      </w:r>
      <w:r>
        <w:rPr>
          <w:spacing w:val="-7"/>
        </w:rPr>
        <w:t xml:space="preserve"> </w:t>
      </w:r>
      <w:r>
        <w:t>is</w:t>
      </w:r>
      <w:r>
        <w:rPr>
          <w:spacing w:val="-7"/>
        </w:rPr>
        <w:t xml:space="preserve"> </w:t>
      </w:r>
      <w:r>
        <w:t>enrolled in</w:t>
      </w:r>
      <w:r>
        <w:rPr>
          <w:spacing w:val="-7"/>
        </w:rPr>
        <w:t xml:space="preserve"> </w:t>
      </w:r>
      <w:r>
        <w:t>the</w:t>
      </w:r>
      <w:r>
        <w:rPr>
          <w:spacing w:val="-8"/>
        </w:rPr>
        <w:t xml:space="preserve"> </w:t>
      </w:r>
      <w:r>
        <w:t>WIOA</w:t>
      </w:r>
      <w:r>
        <w:rPr>
          <w:spacing w:val="-8"/>
        </w:rPr>
        <w:t xml:space="preserve"> </w:t>
      </w:r>
      <w:r>
        <w:t>youth</w:t>
      </w:r>
      <w:r>
        <w:rPr>
          <w:spacing w:val="-7"/>
        </w:rPr>
        <w:t xml:space="preserve"> </w:t>
      </w:r>
      <w:r>
        <w:t>program</w:t>
      </w:r>
      <w:r>
        <w:rPr>
          <w:spacing w:val="-7"/>
        </w:rPr>
        <w:t xml:space="preserve"> </w:t>
      </w:r>
      <w:r>
        <w:t>between</w:t>
      </w:r>
      <w:r>
        <w:rPr>
          <w:spacing w:val="-7"/>
        </w:rPr>
        <w:t xml:space="preserve"> </w:t>
      </w:r>
      <w:r>
        <w:t>high</w:t>
      </w:r>
      <w:r>
        <w:rPr>
          <w:spacing w:val="-7"/>
        </w:rPr>
        <w:t xml:space="preserve"> </w:t>
      </w:r>
      <w:r>
        <w:t>school</w:t>
      </w:r>
      <w:r>
        <w:rPr>
          <w:spacing w:val="-5"/>
        </w:rPr>
        <w:t xml:space="preserve"> </w:t>
      </w:r>
      <w:r>
        <w:t>graduation</w:t>
      </w:r>
      <w:r>
        <w:rPr>
          <w:spacing w:val="-7"/>
        </w:rPr>
        <w:t xml:space="preserve"> </w:t>
      </w:r>
      <w:r>
        <w:t>and</w:t>
      </w:r>
      <w:r>
        <w:rPr>
          <w:spacing w:val="-7"/>
        </w:rPr>
        <w:t xml:space="preserve"> </w:t>
      </w:r>
      <w:r>
        <w:t>postsecondary</w:t>
      </w:r>
      <w:r>
        <w:rPr>
          <w:spacing w:val="-7"/>
        </w:rPr>
        <w:t xml:space="preserve"> </w:t>
      </w:r>
      <w:r>
        <w:t>education,</w:t>
      </w:r>
      <w:r>
        <w:rPr>
          <w:spacing w:val="-7"/>
        </w:rPr>
        <w:t xml:space="preserve"> </w:t>
      </w:r>
      <w:r>
        <w:t>the</w:t>
      </w:r>
      <w:r>
        <w:rPr>
          <w:spacing w:val="-8"/>
        </w:rPr>
        <w:t xml:space="preserve"> </w:t>
      </w:r>
      <w:r>
        <w:t>youth is</w:t>
      </w:r>
      <w:r>
        <w:rPr>
          <w:spacing w:val="-3"/>
        </w:rPr>
        <w:t xml:space="preserve"> </w:t>
      </w:r>
      <w:r>
        <w:t>considered</w:t>
      </w:r>
      <w:r>
        <w:rPr>
          <w:spacing w:val="-1"/>
        </w:rPr>
        <w:t xml:space="preserve"> </w:t>
      </w:r>
      <w:r>
        <w:t>an</w:t>
      </w:r>
      <w:r>
        <w:rPr>
          <w:spacing w:val="-1"/>
        </w:rPr>
        <w:t xml:space="preserve"> </w:t>
      </w:r>
      <w:r>
        <w:t>ISY</w:t>
      </w:r>
      <w:r>
        <w:rPr>
          <w:spacing w:val="-4"/>
        </w:rPr>
        <w:t xml:space="preserve"> </w:t>
      </w:r>
      <w:r>
        <w:t>if</w:t>
      </w:r>
      <w:r>
        <w:rPr>
          <w:spacing w:val="-4"/>
        </w:rPr>
        <w:t xml:space="preserve"> </w:t>
      </w:r>
      <w:r>
        <w:t>they</w:t>
      </w:r>
      <w:r>
        <w:rPr>
          <w:spacing w:val="-3"/>
        </w:rPr>
        <w:t xml:space="preserve"> </w:t>
      </w:r>
      <w:r>
        <w:t>are</w:t>
      </w:r>
      <w:r>
        <w:rPr>
          <w:spacing w:val="-4"/>
        </w:rPr>
        <w:t xml:space="preserve"> </w:t>
      </w:r>
      <w:r>
        <w:t>registered</w:t>
      </w:r>
      <w:r>
        <w:rPr>
          <w:spacing w:val="-1"/>
        </w:rPr>
        <w:t xml:space="preserve"> </w:t>
      </w:r>
      <w:r>
        <w:t>for</w:t>
      </w:r>
      <w:r>
        <w:rPr>
          <w:spacing w:val="-4"/>
        </w:rPr>
        <w:t xml:space="preserve"> </w:t>
      </w:r>
      <w:r>
        <w:t>postsecondary</w:t>
      </w:r>
      <w:r>
        <w:rPr>
          <w:spacing w:val="-1"/>
        </w:rPr>
        <w:t xml:space="preserve"> </w:t>
      </w:r>
      <w:r>
        <w:t>education</w:t>
      </w:r>
      <w:r>
        <w:rPr>
          <w:spacing w:val="-3"/>
        </w:rPr>
        <w:t xml:space="preserve"> </w:t>
      </w:r>
      <w:r>
        <w:t>(credit</w:t>
      </w:r>
      <w:r>
        <w:rPr>
          <w:spacing w:val="-3"/>
        </w:rPr>
        <w:t xml:space="preserve"> </w:t>
      </w:r>
      <w:r>
        <w:t>bearing</w:t>
      </w:r>
      <w:r>
        <w:rPr>
          <w:spacing w:val="-3"/>
        </w:rPr>
        <w:t xml:space="preserve"> </w:t>
      </w:r>
      <w:r>
        <w:t>classes),</w:t>
      </w:r>
      <w:r>
        <w:rPr>
          <w:spacing w:val="-3"/>
        </w:rPr>
        <w:t xml:space="preserve"> </w:t>
      </w:r>
      <w:r>
        <w:t>even if they have not yet begun postsecondary classes at the time of WIOA youth program enrollment. However,</w:t>
      </w:r>
      <w:r>
        <w:rPr>
          <w:spacing w:val="-9"/>
        </w:rPr>
        <w:t xml:space="preserve"> </w:t>
      </w:r>
      <w:r>
        <w:t>if</w:t>
      </w:r>
      <w:r>
        <w:rPr>
          <w:spacing w:val="-8"/>
        </w:rPr>
        <w:t xml:space="preserve"> </w:t>
      </w:r>
      <w:r>
        <w:t>a</w:t>
      </w:r>
      <w:r>
        <w:rPr>
          <w:spacing w:val="-7"/>
        </w:rPr>
        <w:t xml:space="preserve"> </w:t>
      </w:r>
      <w:r>
        <w:t>youth</w:t>
      </w:r>
      <w:r>
        <w:rPr>
          <w:spacing w:val="-7"/>
        </w:rPr>
        <w:t xml:space="preserve"> </w:t>
      </w:r>
      <w:r>
        <w:t>graduates</w:t>
      </w:r>
      <w:r>
        <w:rPr>
          <w:spacing w:val="-6"/>
        </w:rPr>
        <w:t xml:space="preserve"> </w:t>
      </w:r>
      <w:r>
        <w:t>high</w:t>
      </w:r>
      <w:r>
        <w:rPr>
          <w:spacing w:val="-7"/>
        </w:rPr>
        <w:t xml:space="preserve"> </w:t>
      </w:r>
      <w:r>
        <w:t>school</w:t>
      </w:r>
      <w:r>
        <w:rPr>
          <w:spacing w:val="-7"/>
        </w:rPr>
        <w:t xml:space="preserve"> </w:t>
      </w:r>
      <w:r>
        <w:t>and</w:t>
      </w:r>
      <w:r>
        <w:rPr>
          <w:spacing w:val="-6"/>
        </w:rPr>
        <w:t xml:space="preserve"> </w:t>
      </w:r>
      <w:r>
        <w:t>registers</w:t>
      </w:r>
      <w:r>
        <w:rPr>
          <w:spacing w:val="-7"/>
        </w:rPr>
        <w:t xml:space="preserve"> </w:t>
      </w:r>
      <w:r>
        <w:t>for</w:t>
      </w:r>
      <w:r>
        <w:rPr>
          <w:spacing w:val="-7"/>
        </w:rPr>
        <w:t xml:space="preserve"> </w:t>
      </w:r>
      <w:proofErr w:type="gramStart"/>
      <w:r>
        <w:t>postsecondary</w:t>
      </w:r>
      <w:proofErr w:type="gramEnd"/>
      <w:r>
        <w:rPr>
          <w:spacing w:val="-7"/>
        </w:rPr>
        <w:t xml:space="preserve"> </w:t>
      </w:r>
      <w:r>
        <w:t>education,</w:t>
      </w:r>
      <w:r>
        <w:rPr>
          <w:spacing w:val="-6"/>
        </w:rPr>
        <w:t xml:space="preserve"> </w:t>
      </w:r>
      <w:r>
        <w:t>is</w:t>
      </w:r>
      <w:r>
        <w:rPr>
          <w:spacing w:val="-7"/>
        </w:rPr>
        <w:t xml:space="preserve"> </w:t>
      </w:r>
      <w:r>
        <w:t>only</w:t>
      </w:r>
      <w:r>
        <w:rPr>
          <w:spacing w:val="-9"/>
        </w:rPr>
        <w:t xml:space="preserve"> </w:t>
      </w:r>
      <w:r>
        <w:rPr>
          <w:spacing w:val="-2"/>
        </w:rPr>
        <w:t>enrolled</w:t>
      </w:r>
    </w:p>
    <w:p w14:paraId="3BB5A1D3" w14:textId="77777777" w:rsidR="006E1E2F" w:rsidRDefault="006E1E2F">
      <w:pPr>
        <w:jc w:val="both"/>
        <w:sectPr w:rsidR="006E1E2F">
          <w:pgSz w:w="12240" w:h="15840"/>
          <w:pgMar w:top="1220" w:right="1180" w:bottom="2440" w:left="1180" w:header="0" w:footer="2186" w:gutter="0"/>
          <w:cols w:space="720"/>
        </w:sectPr>
      </w:pPr>
    </w:p>
    <w:p w14:paraId="3BB5A1D4" w14:textId="77777777" w:rsidR="006E1E2F" w:rsidRDefault="0008708A">
      <w:pPr>
        <w:pStyle w:val="BodyText"/>
        <w:spacing w:before="75"/>
        <w:ind w:left="116" w:right="108"/>
        <w:jc w:val="both"/>
      </w:pPr>
      <w:r>
        <w:lastRenderedPageBreak/>
        <w:t xml:space="preserve">in non-credit bearing postsecondary classes or does not ultimately follow through with attending postsecondary education, then such a youth would be considered an OSY if the eligibility determination is made after the point that the youth decided not to attend postsecondary education. Reference </w:t>
      </w:r>
      <w:hyperlink r:id="rId29">
        <w:r>
          <w:rPr>
            <w:color w:val="0000FF"/>
            <w:u w:val="single" w:color="0000FF"/>
          </w:rPr>
          <w:t>TEGL 21-16</w:t>
        </w:r>
      </w:hyperlink>
    </w:p>
    <w:p w14:paraId="3BB5A1D5" w14:textId="77777777" w:rsidR="006E1E2F" w:rsidRDefault="006E1E2F">
      <w:pPr>
        <w:pStyle w:val="BodyText"/>
        <w:spacing w:before="16"/>
        <w:ind w:left="0"/>
      </w:pPr>
    </w:p>
    <w:p w14:paraId="3BB5A1D6" w14:textId="77777777" w:rsidR="006E1E2F" w:rsidRDefault="0008708A">
      <w:pPr>
        <w:pStyle w:val="BodyText"/>
        <w:spacing w:before="1" w:line="237" w:lineRule="auto"/>
        <w:ind w:left="116" w:right="104"/>
        <w:jc w:val="both"/>
      </w:pPr>
      <w:r>
        <w:t>Youth attending High School Equivalency (HSE) programs, including drop out re-engagement programs</w:t>
      </w:r>
      <w:r>
        <w:rPr>
          <w:spacing w:val="-12"/>
        </w:rPr>
        <w:t xml:space="preserve"> </w:t>
      </w:r>
      <w:r>
        <w:t>funded</w:t>
      </w:r>
      <w:r>
        <w:rPr>
          <w:spacing w:val="-12"/>
        </w:rPr>
        <w:t xml:space="preserve"> </w:t>
      </w:r>
      <w:r>
        <w:t>by</w:t>
      </w:r>
      <w:r>
        <w:rPr>
          <w:spacing w:val="-12"/>
        </w:rPr>
        <w:t xml:space="preserve"> </w:t>
      </w:r>
      <w:r>
        <w:t>K-12</w:t>
      </w:r>
      <w:r>
        <w:rPr>
          <w:spacing w:val="-12"/>
        </w:rPr>
        <w:t xml:space="preserve"> </w:t>
      </w:r>
      <w:r>
        <w:t>school</w:t>
      </w:r>
      <w:r>
        <w:rPr>
          <w:spacing w:val="-12"/>
        </w:rPr>
        <w:t xml:space="preserve"> </w:t>
      </w:r>
      <w:r>
        <w:t>system</w:t>
      </w:r>
      <w:r>
        <w:rPr>
          <w:spacing w:val="-12"/>
        </w:rPr>
        <w:t xml:space="preserve"> </w:t>
      </w:r>
      <w:r>
        <w:t>and</w:t>
      </w:r>
      <w:r>
        <w:rPr>
          <w:spacing w:val="-12"/>
        </w:rPr>
        <w:t xml:space="preserve"> </w:t>
      </w:r>
      <w:r>
        <w:t>classified</w:t>
      </w:r>
      <w:r>
        <w:rPr>
          <w:spacing w:val="-12"/>
        </w:rPr>
        <w:t xml:space="preserve"> </w:t>
      </w:r>
      <w:r>
        <w:t>by</w:t>
      </w:r>
      <w:r>
        <w:rPr>
          <w:spacing w:val="-12"/>
        </w:rPr>
        <w:t xml:space="preserve"> </w:t>
      </w:r>
      <w:r>
        <w:t>the</w:t>
      </w:r>
      <w:r>
        <w:rPr>
          <w:spacing w:val="-13"/>
        </w:rPr>
        <w:t xml:space="preserve"> </w:t>
      </w:r>
      <w:r>
        <w:t>school</w:t>
      </w:r>
      <w:r>
        <w:rPr>
          <w:spacing w:val="-12"/>
        </w:rPr>
        <w:t xml:space="preserve"> </w:t>
      </w:r>
      <w:r>
        <w:t>system</w:t>
      </w:r>
      <w:r>
        <w:rPr>
          <w:spacing w:val="-12"/>
        </w:rPr>
        <w:t xml:space="preserve"> </w:t>
      </w:r>
      <w:r>
        <w:t>as</w:t>
      </w:r>
      <w:r>
        <w:rPr>
          <w:spacing w:val="-12"/>
        </w:rPr>
        <w:t xml:space="preserve"> </w:t>
      </w:r>
      <w:r>
        <w:t>still</w:t>
      </w:r>
      <w:r>
        <w:rPr>
          <w:spacing w:val="-12"/>
        </w:rPr>
        <w:t xml:space="preserve"> </w:t>
      </w:r>
      <w:r>
        <w:t>enrolled</w:t>
      </w:r>
      <w:r>
        <w:rPr>
          <w:spacing w:val="-12"/>
        </w:rPr>
        <w:t xml:space="preserve"> </w:t>
      </w:r>
      <w:r>
        <w:t>in</w:t>
      </w:r>
      <w:r>
        <w:rPr>
          <w:spacing w:val="-12"/>
        </w:rPr>
        <w:t xml:space="preserve"> </w:t>
      </w:r>
      <w:r>
        <w:t>school are considered ISY. (Excludes Adult</w:t>
      </w:r>
      <w:r>
        <w:rPr>
          <w:spacing w:val="-1"/>
        </w:rPr>
        <w:t xml:space="preserve"> </w:t>
      </w:r>
      <w:r>
        <w:t>Education</w:t>
      </w:r>
      <w:r>
        <w:rPr>
          <w:spacing w:val="-1"/>
        </w:rPr>
        <w:t xml:space="preserve"> </w:t>
      </w:r>
      <w:r>
        <w:t>under</w:t>
      </w:r>
      <w:r>
        <w:rPr>
          <w:spacing w:val="-1"/>
        </w:rPr>
        <w:t xml:space="preserve"> </w:t>
      </w:r>
      <w:r>
        <w:t>Title</w:t>
      </w:r>
      <w:r>
        <w:rPr>
          <w:spacing w:val="-1"/>
        </w:rPr>
        <w:t xml:space="preserve"> </w:t>
      </w:r>
      <w:r>
        <w:t>II</w:t>
      </w:r>
      <w:r>
        <w:rPr>
          <w:spacing w:val="-2"/>
        </w:rPr>
        <w:t xml:space="preserve"> </w:t>
      </w:r>
      <w:r>
        <w:t>of</w:t>
      </w:r>
      <w:r>
        <w:rPr>
          <w:spacing w:val="-1"/>
        </w:rPr>
        <w:t xml:space="preserve"> </w:t>
      </w:r>
      <w:r>
        <w:t xml:space="preserve">WIOA; YouthBuild and Job Corps </w:t>
      </w:r>
      <w:r>
        <w:rPr>
          <w:spacing w:val="-4"/>
        </w:rPr>
        <w:t>programs</w:t>
      </w:r>
      <w:r>
        <w:rPr>
          <w:spacing w:val="-15"/>
        </w:rPr>
        <w:t xml:space="preserve"> </w:t>
      </w:r>
      <w:r>
        <w:rPr>
          <w:spacing w:val="-4"/>
        </w:rPr>
        <w:t>are</w:t>
      </w:r>
      <w:r>
        <w:rPr>
          <w:spacing w:val="-18"/>
        </w:rPr>
        <w:t xml:space="preserve"> </w:t>
      </w:r>
      <w:r>
        <w:rPr>
          <w:spacing w:val="-4"/>
        </w:rPr>
        <w:t>therefore</w:t>
      </w:r>
      <w:r>
        <w:rPr>
          <w:spacing w:val="-16"/>
        </w:rPr>
        <w:t xml:space="preserve"> </w:t>
      </w:r>
      <w:r>
        <w:rPr>
          <w:spacing w:val="-4"/>
        </w:rPr>
        <w:t>considered</w:t>
      </w:r>
      <w:r>
        <w:rPr>
          <w:spacing w:val="-15"/>
        </w:rPr>
        <w:t xml:space="preserve"> </w:t>
      </w:r>
      <w:r>
        <w:rPr>
          <w:spacing w:val="-4"/>
        </w:rPr>
        <w:t>OSY.)</w:t>
      </w:r>
      <w:r>
        <w:rPr>
          <w:spacing w:val="-18"/>
        </w:rPr>
        <w:t xml:space="preserve"> </w:t>
      </w:r>
      <w:r>
        <w:rPr>
          <w:spacing w:val="-4"/>
        </w:rPr>
        <w:t>Reference</w:t>
      </w:r>
      <w:r>
        <w:rPr>
          <w:spacing w:val="-18"/>
        </w:rPr>
        <w:t xml:space="preserve"> </w:t>
      </w:r>
      <w:hyperlink r:id="rId30">
        <w:r>
          <w:rPr>
            <w:color w:val="0000FF"/>
            <w:spacing w:val="-4"/>
            <w:u w:val="single" w:color="0000FF"/>
          </w:rPr>
          <w:t>20</w:t>
        </w:r>
        <w:r>
          <w:rPr>
            <w:color w:val="0000FF"/>
            <w:spacing w:val="-15"/>
            <w:u w:val="single" w:color="0000FF"/>
          </w:rPr>
          <w:t xml:space="preserve"> </w:t>
        </w:r>
        <w:r>
          <w:rPr>
            <w:color w:val="0000FF"/>
            <w:spacing w:val="-4"/>
            <w:u w:val="single" w:color="0000FF"/>
          </w:rPr>
          <w:t>CFR</w:t>
        </w:r>
        <w:r>
          <w:rPr>
            <w:color w:val="0000FF"/>
            <w:spacing w:val="-14"/>
            <w:u w:val="single" w:color="0000FF"/>
          </w:rPr>
          <w:t xml:space="preserve"> </w:t>
        </w:r>
        <w:r>
          <w:rPr>
            <w:color w:val="0000FF"/>
            <w:spacing w:val="-4"/>
            <w:u w:val="single" w:color="0000FF"/>
          </w:rPr>
          <w:t>§</w:t>
        </w:r>
        <w:r>
          <w:rPr>
            <w:color w:val="0000FF"/>
            <w:spacing w:val="-17"/>
            <w:u w:val="single" w:color="0000FF"/>
          </w:rPr>
          <w:t xml:space="preserve"> </w:t>
        </w:r>
        <w:r>
          <w:rPr>
            <w:color w:val="0000FF"/>
            <w:spacing w:val="-4"/>
            <w:u w:val="single" w:color="0000FF"/>
          </w:rPr>
          <w:t>681.230</w:t>
        </w:r>
      </w:hyperlink>
    </w:p>
    <w:p w14:paraId="3BB5A1D7" w14:textId="77777777" w:rsidR="006E1E2F" w:rsidRDefault="006E1E2F">
      <w:pPr>
        <w:pStyle w:val="BodyText"/>
        <w:spacing w:before="39"/>
        <w:ind w:left="0"/>
      </w:pPr>
    </w:p>
    <w:p w14:paraId="3BB5A1D8" w14:textId="77777777" w:rsidR="006E1E2F" w:rsidRDefault="0008708A">
      <w:pPr>
        <w:spacing w:before="1" w:line="237" w:lineRule="auto"/>
        <w:ind w:left="115" w:right="113"/>
        <w:jc w:val="both"/>
        <w:rPr>
          <w:sz w:val="24"/>
        </w:rPr>
      </w:pPr>
      <w:r>
        <w:rPr>
          <w:sz w:val="24"/>
          <w:u w:val="single"/>
        </w:rPr>
        <w:t>Homeschooling:</w:t>
      </w:r>
      <w:r>
        <w:rPr>
          <w:spacing w:val="-12"/>
          <w:sz w:val="24"/>
        </w:rPr>
        <w:t xml:space="preserve"> </w:t>
      </w:r>
      <w:r>
        <w:rPr>
          <w:sz w:val="24"/>
        </w:rPr>
        <w:t>(WIOA</w:t>
      </w:r>
      <w:r>
        <w:rPr>
          <w:spacing w:val="-10"/>
          <w:sz w:val="24"/>
        </w:rPr>
        <w:t xml:space="preserve"> </w:t>
      </w:r>
      <w:r>
        <w:rPr>
          <w:sz w:val="24"/>
        </w:rPr>
        <w:t>Sec.</w:t>
      </w:r>
      <w:r>
        <w:rPr>
          <w:spacing w:val="-12"/>
          <w:sz w:val="24"/>
        </w:rPr>
        <w:t xml:space="preserve"> </w:t>
      </w:r>
      <w:r>
        <w:rPr>
          <w:sz w:val="24"/>
        </w:rPr>
        <w:t>204)</w:t>
      </w:r>
      <w:r>
        <w:rPr>
          <w:spacing w:val="-10"/>
          <w:sz w:val="24"/>
        </w:rPr>
        <w:t xml:space="preserve"> </w:t>
      </w:r>
      <w:r>
        <w:rPr>
          <w:sz w:val="24"/>
        </w:rPr>
        <w:t>WIOA</w:t>
      </w:r>
      <w:r>
        <w:rPr>
          <w:spacing w:val="-13"/>
          <w:sz w:val="24"/>
        </w:rPr>
        <w:t xml:space="preserve"> </w:t>
      </w:r>
      <w:r>
        <w:rPr>
          <w:sz w:val="24"/>
        </w:rPr>
        <w:t>programs</w:t>
      </w:r>
      <w:r>
        <w:rPr>
          <w:spacing w:val="-12"/>
          <w:sz w:val="24"/>
        </w:rPr>
        <w:t xml:space="preserve"> </w:t>
      </w:r>
      <w:r>
        <w:rPr>
          <w:sz w:val="24"/>
        </w:rPr>
        <w:t>must</w:t>
      </w:r>
      <w:r>
        <w:rPr>
          <w:spacing w:val="-12"/>
          <w:sz w:val="24"/>
        </w:rPr>
        <w:t xml:space="preserve"> </w:t>
      </w:r>
      <w:r>
        <w:rPr>
          <w:sz w:val="24"/>
        </w:rPr>
        <w:t>classify</w:t>
      </w:r>
      <w:r>
        <w:rPr>
          <w:spacing w:val="-10"/>
          <w:sz w:val="24"/>
        </w:rPr>
        <w:t xml:space="preserve"> </w:t>
      </w:r>
      <w:r>
        <w:rPr>
          <w:sz w:val="24"/>
        </w:rPr>
        <w:t>ISY</w:t>
      </w:r>
      <w:r>
        <w:rPr>
          <w:spacing w:val="-13"/>
          <w:sz w:val="24"/>
        </w:rPr>
        <w:t xml:space="preserve"> </w:t>
      </w:r>
      <w:r>
        <w:rPr>
          <w:sz w:val="24"/>
        </w:rPr>
        <w:t>or</w:t>
      </w:r>
      <w:r>
        <w:rPr>
          <w:spacing w:val="-10"/>
          <w:sz w:val="24"/>
        </w:rPr>
        <w:t xml:space="preserve"> </w:t>
      </w:r>
      <w:r>
        <w:rPr>
          <w:sz w:val="24"/>
        </w:rPr>
        <w:t>OSY</w:t>
      </w:r>
      <w:r>
        <w:rPr>
          <w:spacing w:val="-13"/>
          <w:sz w:val="24"/>
        </w:rPr>
        <w:t xml:space="preserve"> </w:t>
      </w:r>
      <w:r>
        <w:rPr>
          <w:sz w:val="24"/>
        </w:rPr>
        <w:t>based</w:t>
      </w:r>
      <w:r>
        <w:rPr>
          <w:spacing w:val="-12"/>
          <w:sz w:val="24"/>
        </w:rPr>
        <w:t xml:space="preserve"> </w:t>
      </w:r>
      <w:r>
        <w:rPr>
          <w:sz w:val="24"/>
        </w:rPr>
        <w:t>on</w:t>
      </w:r>
      <w:r>
        <w:rPr>
          <w:spacing w:val="-12"/>
          <w:sz w:val="24"/>
        </w:rPr>
        <w:t xml:space="preserve"> </w:t>
      </w:r>
      <w:r>
        <w:rPr>
          <w:sz w:val="24"/>
        </w:rPr>
        <w:t>state</w:t>
      </w:r>
      <w:r>
        <w:rPr>
          <w:spacing w:val="-13"/>
          <w:sz w:val="24"/>
        </w:rPr>
        <w:t xml:space="preserve"> </w:t>
      </w:r>
      <w:r>
        <w:rPr>
          <w:sz w:val="24"/>
        </w:rPr>
        <w:t>or</w:t>
      </w:r>
      <w:r>
        <w:rPr>
          <w:spacing w:val="-13"/>
          <w:sz w:val="24"/>
        </w:rPr>
        <w:t xml:space="preserve"> </w:t>
      </w:r>
      <w:r>
        <w:rPr>
          <w:sz w:val="24"/>
        </w:rPr>
        <w:t xml:space="preserve">local educational agency. If the applicant has received educational service or participated in other school activities, they should be considered ISY. </w:t>
      </w:r>
      <w:r>
        <w:rPr>
          <w:b/>
          <w:i/>
          <w:sz w:val="24"/>
        </w:rPr>
        <w:t>If the applicant has not attended any school or received any</w:t>
      </w:r>
      <w:r>
        <w:rPr>
          <w:b/>
          <w:i/>
          <w:spacing w:val="-8"/>
          <w:sz w:val="24"/>
        </w:rPr>
        <w:t xml:space="preserve"> </w:t>
      </w:r>
      <w:r>
        <w:rPr>
          <w:b/>
          <w:i/>
          <w:sz w:val="24"/>
        </w:rPr>
        <w:t>educational</w:t>
      </w:r>
      <w:r>
        <w:rPr>
          <w:b/>
          <w:i/>
          <w:spacing w:val="-7"/>
          <w:sz w:val="24"/>
        </w:rPr>
        <w:t xml:space="preserve"> </w:t>
      </w:r>
      <w:r>
        <w:rPr>
          <w:b/>
          <w:i/>
          <w:sz w:val="24"/>
        </w:rPr>
        <w:t>services</w:t>
      </w:r>
      <w:r>
        <w:rPr>
          <w:b/>
          <w:i/>
          <w:spacing w:val="-7"/>
          <w:sz w:val="24"/>
        </w:rPr>
        <w:t xml:space="preserve"> </w:t>
      </w:r>
      <w:r>
        <w:rPr>
          <w:b/>
          <w:i/>
          <w:sz w:val="24"/>
        </w:rPr>
        <w:t>funded</w:t>
      </w:r>
      <w:r>
        <w:rPr>
          <w:b/>
          <w:i/>
          <w:spacing w:val="-7"/>
          <w:sz w:val="24"/>
        </w:rPr>
        <w:t xml:space="preserve"> </w:t>
      </w:r>
      <w:r>
        <w:rPr>
          <w:b/>
          <w:i/>
          <w:sz w:val="24"/>
        </w:rPr>
        <w:t>by</w:t>
      </w:r>
      <w:r>
        <w:rPr>
          <w:b/>
          <w:i/>
          <w:spacing w:val="-8"/>
          <w:sz w:val="24"/>
        </w:rPr>
        <w:t xml:space="preserve"> </w:t>
      </w:r>
      <w:r>
        <w:rPr>
          <w:b/>
          <w:i/>
          <w:sz w:val="24"/>
        </w:rPr>
        <w:t>the</w:t>
      </w:r>
      <w:r>
        <w:rPr>
          <w:b/>
          <w:i/>
          <w:spacing w:val="-8"/>
          <w:sz w:val="24"/>
        </w:rPr>
        <w:t xml:space="preserve"> </w:t>
      </w:r>
      <w:r>
        <w:rPr>
          <w:b/>
          <w:i/>
          <w:sz w:val="24"/>
        </w:rPr>
        <w:t>K-12</w:t>
      </w:r>
      <w:r>
        <w:rPr>
          <w:b/>
          <w:i/>
          <w:spacing w:val="-7"/>
          <w:sz w:val="24"/>
        </w:rPr>
        <w:t xml:space="preserve"> </w:t>
      </w:r>
      <w:r>
        <w:rPr>
          <w:b/>
          <w:i/>
          <w:sz w:val="24"/>
        </w:rPr>
        <w:t>school</w:t>
      </w:r>
      <w:r>
        <w:rPr>
          <w:b/>
          <w:i/>
          <w:spacing w:val="-7"/>
          <w:sz w:val="24"/>
        </w:rPr>
        <w:t xml:space="preserve"> </w:t>
      </w:r>
      <w:r>
        <w:rPr>
          <w:b/>
          <w:i/>
          <w:sz w:val="24"/>
        </w:rPr>
        <w:t>system</w:t>
      </w:r>
      <w:r>
        <w:rPr>
          <w:b/>
          <w:i/>
          <w:spacing w:val="-7"/>
          <w:sz w:val="24"/>
        </w:rPr>
        <w:t xml:space="preserve"> </w:t>
      </w:r>
      <w:r>
        <w:rPr>
          <w:b/>
          <w:i/>
          <w:sz w:val="24"/>
        </w:rPr>
        <w:t>for</w:t>
      </w:r>
      <w:r>
        <w:rPr>
          <w:b/>
          <w:i/>
          <w:spacing w:val="-7"/>
          <w:sz w:val="24"/>
        </w:rPr>
        <w:t xml:space="preserve"> </w:t>
      </w:r>
      <w:r>
        <w:rPr>
          <w:b/>
          <w:i/>
          <w:sz w:val="24"/>
        </w:rPr>
        <w:t>the</w:t>
      </w:r>
      <w:r>
        <w:rPr>
          <w:b/>
          <w:i/>
          <w:spacing w:val="-8"/>
          <w:sz w:val="24"/>
        </w:rPr>
        <w:t xml:space="preserve"> </w:t>
      </w:r>
      <w:r>
        <w:rPr>
          <w:b/>
          <w:i/>
          <w:sz w:val="24"/>
        </w:rPr>
        <w:t>last</w:t>
      </w:r>
      <w:r>
        <w:rPr>
          <w:b/>
          <w:i/>
          <w:spacing w:val="-7"/>
          <w:sz w:val="24"/>
        </w:rPr>
        <w:t xml:space="preserve"> </w:t>
      </w:r>
      <w:r>
        <w:rPr>
          <w:b/>
          <w:i/>
          <w:sz w:val="24"/>
        </w:rPr>
        <w:t>quarter</w:t>
      </w:r>
      <w:r>
        <w:rPr>
          <w:b/>
          <w:i/>
          <w:spacing w:val="-7"/>
          <w:sz w:val="24"/>
        </w:rPr>
        <w:t xml:space="preserve"> </w:t>
      </w:r>
      <w:r>
        <w:rPr>
          <w:b/>
          <w:i/>
          <w:sz w:val="24"/>
        </w:rPr>
        <w:t>(9</w:t>
      </w:r>
      <w:r>
        <w:rPr>
          <w:b/>
          <w:i/>
          <w:spacing w:val="-7"/>
          <w:sz w:val="24"/>
        </w:rPr>
        <w:t xml:space="preserve"> </w:t>
      </w:r>
      <w:r>
        <w:rPr>
          <w:b/>
          <w:i/>
          <w:sz w:val="24"/>
        </w:rPr>
        <w:t>weeks),</w:t>
      </w:r>
      <w:r>
        <w:rPr>
          <w:b/>
          <w:i/>
          <w:spacing w:val="-7"/>
          <w:sz w:val="24"/>
        </w:rPr>
        <w:t xml:space="preserve"> </w:t>
      </w:r>
      <w:r>
        <w:rPr>
          <w:b/>
          <w:i/>
          <w:sz w:val="24"/>
        </w:rPr>
        <w:t>meets</w:t>
      </w:r>
      <w:r>
        <w:rPr>
          <w:b/>
          <w:i/>
          <w:spacing w:val="-7"/>
          <w:sz w:val="24"/>
        </w:rPr>
        <w:t xml:space="preserve"> </w:t>
      </w:r>
      <w:r>
        <w:rPr>
          <w:b/>
          <w:i/>
          <w:sz w:val="24"/>
        </w:rPr>
        <w:t xml:space="preserve">the age requirements and </w:t>
      </w:r>
      <w:proofErr w:type="gramStart"/>
      <w:r>
        <w:rPr>
          <w:b/>
          <w:i/>
          <w:sz w:val="24"/>
        </w:rPr>
        <w:t>provide</w:t>
      </w:r>
      <w:proofErr w:type="gramEnd"/>
      <w:r>
        <w:rPr>
          <w:b/>
          <w:i/>
          <w:sz w:val="24"/>
        </w:rPr>
        <w:t xml:space="preserve"> proof with a copy of the Written Acknowledgement Letter, they should be considered OSY. </w:t>
      </w:r>
      <w:r>
        <w:rPr>
          <w:sz w:val="24"/>
        </w:rPr>
        <w:t>Reference NRS 388D.020</w:t>
      </w:r>
    </w:p>
    <w:p w14:paraId="3BB5A1D9" w14:textId="77777777" w:rsidR="006E1E2F" w:rsidRDefault="006E1E2F">
      <w:pPr>
        <w:pStyle w:val="BodyText"/>
        <w:spacing w:before="42"/>
        <w:ind w:left="0"/>
      </w:pPr>
    </w:p>
    <w:p w14:paraId="3BB5A1DA" w14:textId="77777777" w:rsidR="006E1E2F" w:rsidRDefault="0008708A">
      <w:pPr>
        <w:pStyle w:val="BodyText"/>
        <w:spacing w:before="1" w:line="237" w:lineRule="auto"/>
        <w:ind w:right="108"/>
        <w:jc w:val="both"/>
      </w:pPr>
      <w:r>
        <w:t>A youth attending an alternative school at the time of enrollment is not a dropout.</w:t>
      </w:r>
      <w:r>
        <w:rPr>
          <w:spacing w:val="40"/>
        </w:rPr>
        <w:t xml:space="preserve"> </w:t>
      </w:r>
      <w:r>
        <w:t>“Alternative school”</w:t>
      </w:r>
      <w:r>
        <w:rPr>
          <w:spacing w:val="40"/>
        </w:rPr>
        <w:t xml:space="preserve"> </w:t>
      </w:r>
      <w:r>
        <w:t>is</w:t>
      </w:r>
      <w:r>
        <w:rPr>
          <w:spacing w:val="40"/>
        </w:rPr>
        <w:t xml:space="preserve"> </w:t>
      </w:r>
      <w:r>
        <w:t>defined</w:t>
      </w:r>
      <w:r>
        <w:rPr>
          <w:spacing w:val="40"/>
        </w:rPr>
        <w:t xml:space="preserve"> </w:t>
      </w:r>
      <w:r>
        <w:t>in</w:t>
      </w:r>
      <w:r>
        <w:rPr>
          <w:spacing w:val="40"/>
        </w:rPr>
        <w:t xml:space="preserve"> </w:t>
      </w:r>
      <w:hyperlink r:id="rId31">
        <w:r>
          <w:rPr>
            <w:b/>
            <w:i/>
            <w:color w:val="0000FF"/>
            <w:u w:val="single" w:color="0000FF"/>
          </w:rPr>
          <w:t>NRS</w:t>
        </w:r>
        <w:r>
          <w:rPr>
            <w:b/>
            <w:i/>
            <w:color w:val="0000FF"/>
            <w:spacing w:val="40"/>
            <w:u w:val="single" w:color="0000FF"/>
          </w:rPr>
          <w:t xml:space="preserve"> </w:t>
        </w:r>
        <w:r>
          <w:rPr>
            <w:b/>
            <w:i/>
            <w:color w:val="0000FF"/>
            <w:u w:val="single" w:color="0000FF"/>
          </w:rPr>
          <w:t>388.537,</w:t>
        </w:r>
        <w:r>
          <w:rPr>
            <w:b/>
            <w:i/>
            <w:color w:val="0000FF"/>
            <w:spacing w:val="40"/>
            <w:u w:val="single" w:color="0000FF"/>
          </w:rPr>
          <w:t xml:space="preserve"> </w:t>
        </w:r>
        <w:r>
          <w:rPr>
            <w:b/>
            <w:i/>
            <w:color w:val="0000FF"/>
            <w:u w:val="single" w:color="0000FF"/>
          </w:rPr>
          <w:t>388.820-388.874</w:t>
        </w:r>
      </w:hyperlink>
      <w:r>
        <w:rPr>
          <w:b/>
          <w:i/>
        </w:rPr>
        <w:t>,</w:t>
      </w:r>
      <w:r>
        <w:rPr>
          <w:b/>
          <w:i/>
          <w:spacing w:val="40"/>
        </w:rPr>
        <w:t xml:space="preserve"> </w:t>
      </w:r>
      <w:hyperlink r:id="rId32">
        <w:r>
          <w:rPr>
            <w:b/>
            <w:i/>
            <w:color w:val="0000FF"/>
            <w:u w:val="single" w:color="0000FF"/>
          </w:rPr>
          <w:t>389.155</w:t>
        </w:r>
      </w:hyperlink>
      <w:r>
        <w:t>.</w:t>
      </w:r>
      <w:r>
        <w:rPr>
          <w:spacing w:val="40"/>
        </w:rPr>
        <w:t xml:space="preserve"> </w:t>
      </w:r>
      <w:r>
        <w:t>However,</w:t>
      </w:r>
      <w:r>
        <w:rPr>
          <w:spacing w:val="40"/>
        </w:rPr>
        <w:t xml:space="preserve"> </w:t>
      </w:r>
      <w:r>
        <w:t>if</w:t>
      </w:r>
      <w:r>
        <w:rPr>
          <w:spacing w:val="40"/>
        </w:rPr>
        <w:t xml:space="preserve"> </w:t>
      </w:r>
      <w:r>
        <w:t>an</w:t>
      </w:r>
      <w:r>
        <w:rPr>
          <w:spacing w:val="67"/>
        </w:rPr>
        <w:t xml:space="preserve"> </w:t>
      </w:r>
      <w:r>
        <w:t>individual who is out-of-school at the time of enrollment and subsequently placed in an</w:t>
      </w:r>
      <w:r>
        <w:rPr>
          <w:spacing w:val="40"/>
        </w:rPr>
        <w:t xml:space="preserve"> </w:t>
      </w:r>
      <w:r>
        <w:t>alternative school or any school</w:t>
      </w:r>
      <w:r>
        <w:rPr>
          <w:spacing w:val="40"/>
        </w:rPr>
        <w:t xml:space="preserve"> </w:t>
      </w:r>
      <w:r>
        <w:t>is</w:t>
      </w:r>
      <w:r>
        <w:rPr>
          <w:spacing w:val="40"/>
        </w:rPr>
        <w:t xml:space="preserve"> </w:t>
      </w:r>
      <w:r>
        <w:t>an</w:t>
      </w:r>
      <w:r>
        <w:rPr>
          <w:spacing w:val="40"/>
        </w:rPr>
        <w:t xml:space="preserve"> </w:t>
      </w:r>
      <w:r>
        <w:t>out-of-school</w:t>
      </w:r>
      <w:r>
        <w:rPr>
          <w:spacing w:val="40"/>
        </w:rPr>
        <w:t xml:space="preserve"> </w:t>
      </w:r>
      <w:r>
        <w:t>youth</w:t>
      </w:r>
      <w:r>
        <w:rPr>
          <w:spacing w:val="40"/>
        </w:rPr>
        <w:t xml:space="preserve"> </w:t>
      </w:r>
      <w:r>
        <w:t>for</w:t>
      </w:r>
      <w:r>
        <w:rPr>
          <w:spacing w:val="39"/>
        </w:rPr>
        <w:t xml:space="preserve"> </w:t>
      </w:r>
      <w:r>
        <w:t>the</w:t>
      </w:r>
      <w:r>
        <w:rPr>
          <w:spacing w:val="39"/>
        </w:rPr>
        <w:t xml:space="preserve"> </w:t>
      </w:r>
      <w:r>
        <w:t>purposes</w:t>
      </w:r>
      <w:r>
        <w:rPr>
          <w:spacing w:val="40"/>
        </w:rPr>
        <w:t xml:space="preserve"> </w:t>
      </w:r>
      <w:r>
        <w:t>of</w:t>
      </w:r>
      <w:r>
        <w:rPr>
          <w:spacing w:val="39"/>
        </w:rPr>
        <w:t xml:space="preserve"> </w:t>
      </w:r>
      <w:r>
        <w:t>the</w:t>
      </w:r>
      <w:r>
        <w:rPr>
          <w:spacing w:val="39"/>
        </w:rPr>
        <w:t xml:space="preserve"> </w:t>
      </w:r>
      <w:r>
        <w:t>75</w:t>
      </w:r>
      <w:r>
        <w:rPr>
          <w:spacing w:val="40"/>
        </w:rPr>
        <w:t xml:space="preserve"> </w:t>
      </w:r>
      <w:r>
        <w:t>percent</w:t>
      </w:r>
      <w:r>
        <w:rPr>
          <w:spacing w:val="36"/>
        </w:rPr>
        <w:t xml:space="preserve"> </w:t>
      </w:r>
      <w:r>
        <w:t xml:space="preserve">expenditure requirement for out-of-school youth. Reference </w:t>
      </w:r>
      <w:hyperlink r:id="rId33">
        <w:r>
          <w:rPr>
            <w:color w:val="0000FF"/>
            <w:u w:val="single" w:color="0000FF"/>
          </w:rPr>
          <w:t>20 CFR § 681.240</w:t>
        </w:r>
      </w:hyperlink>
    </w:p>
    <w:p w14:paraId="3BB5A1DB" w14:textId="77777777" w:rsidR="006E1E2F" w:rsidRDefault="006E1E2F">
      <w:pPr>
        <w:pStyle w:val="BodyText"/>
        <w:spacing w:before="6"/>
        <w:ind w:left="0"/>
      </w:pPr>
    </w:p>
    <w:p w14:paraId="3BB5A1DC" w14:textId="77777777" w:rsidR="006E1E2F" w:rsidRDefault="0008708A">
      <w:pPr>
        <w:spacing w:before="1"/>
        <w:ind w:left="115"/>
        <w:jc w:val="both"/>
        <w:rPr>
          <w:b/>
          <w:sz w:val="24"/>
        </w:rPr>
      </w:pPr>
      <w:r>
        <w:rPr>
          <w:b/>
          <w:sz w:val="24"/>
          <w:u w:val="single"/>
        </w:rPr>
        <w:t>Out-Of-School</w:t>
      </w:r>
      <w:r>
        <w:rPr>
          <w:b/>
          <w:spacing w:val="-5"/>
          <w:sz w:val="24"/>
          <w:u w:val="single"/>
        </w:rPr>
        <w:t xml:space="preserve"> </w:t>
      </w:r>
      <w:r>
        <w:rPr>
          <w:b/>
          <w:sz w:val="24"/>
          <w:u w:val="single"/>
        </w:rPr>
        <w:t>Youth</w:t>
      </w:r>
      <w:r>
        <w:rPr>
          <w:b/>
          <w:spacing w:val="-2"/>
          <w:sz w:val="24"/>
          <w:u w:val="single"/>
        </w:rPr>
        <w:t xml:space="preserve"> </w:t>
      </w:r>
      <w:r>
        <w:rPr>
          <w:b/>
          <w:sz w:val="24"/>
          <w:u w:val="single"/>
        </w:rPr>
        <w:t>(OSY):</w:t>
      </w:r>
      <w:r>
        <w:rPr>
          <w:b/>
          <w:spacing w:val="-4"/>
          <w:sz w:val="24"/>
        </w:rPr>
        <w:t xml:space="preserve"> </w:t>
      </w:r>
      <w:r>
        <w:rPr>
          <w:b/>
          <w:sz w:val="24"/>
        </w:rPr>
        <w:t>(</w:t>
      </w:r>
      <w:hyperlink r:id="rId34">
        <w:r>
          <w:rPr>
            <w:b/>
            <w:color w:val="0000FF"/>
            <w:sz w:val="24"/>
            <w:u w:val="single" w:color="0000FF"/>
          </w:rPr>
          <w:t>20</w:t>
        </w:r>
        <w:r>
          <w:rPr>
            <w:b/>
            <w:color w:val="0000FF"/>
            <w:spacing w:val="-5"/>
            <w:sz w:val="24"/>
            <w:u w:val="single" w:color="0000FF"/>
          </w:rPr>
          <w:t xml:space="preserve"> </w:t>
        </w:r>
        <w:r>
          <w:rPr>
            <w:b/>
            <w:color w:val="0000FF"/>
            <w:sz w:val="24"/>
            <w:u w:val="single" w:color="0000FF"/>
          </w:rPr>
          <w:t>CFR</w:t>
        </w:r>
        <w:r>
          <w:rPr>
            <w:b/>
            <w:color w:val="0000FF"/>
            <w:spacing w:val="-3"/>
            <w:sz w:val="24"/>
            <w:u w:val="single" w:color="0000FF"/>
          </w:rPr>
          <w:t xml:space="preserve"> </w:t>
        </w:r>
        <w:r>
          <w:rPr>
            <w:b/>
            <w:color w:val="0000FF"/>
            <w:sz w:val="24"/>
            <w:u w:val="single" w:color="0000FF"/>
          </w:rPr>
          <w:t>§</w:t>
        </w:r>
        <w:r>
          <w:rPr>
            <w:b/>
            <w:color w:val="0000FF"/>
            <w:spacing w:val="-8"/>
            <w:sz w:val="24"/>
            <w:u w:val="single" w:color="0000FF"/>
          </w:rPr>
          <w:t xml:space="preserve"> </w:t>
        </w:r>
        <w:r>
          <w:rPr>
            <w:b/>
            <w:color w:val="0000FF"/>
            <w:sz w:val="24"/>
            <w:u w:val="single" w:color="0000FF"/>
          </w:rPr>
          <w:t>681.210</w:t>
        </w:r>
      </w:hyperlink>
      <w:r>
        <w:rPr>
          <w:b/>
          <w:sz w:val="24"/>
        </w:rPr>
        <w:t>,</w:t>
      </w:r>
      <w:r>
        <w:rPr>
          <w:b/>
          <w:spacing w:val="-2"/>
          <w:sz w:val="24"/>
        </w:rPr>
        <w:t xml:space="preserve"> </w:t>
      </w:r>
      <w:r>
        <w:rPr>
          <w:b/>
          <w:sz w:val="24"/>
        </w:rPr>
        <w:t>WIOA</w:t>
      </w:r>
      <w:r>
        <w:rPr>
          <w:b/>
          <w:spacing w:val="-5"/>
          <w:sz w:val="24"/>
        </w:rPr>
        <w:t xml:space="preserve"> </w:t>
      </w:r>
      <w:r>
        <w:rPr>
          <w:b/>
          <w:sz w:val="24"/>
        </w:rPr>
        <w:t>Sec.</w:t>
      </w:r>
      <w:r>
        <w:rPr>
          <w:b/>
          <w:spacing w:val="-5"/>
          <w:sz w:val="24"/>
        </w:rPr>
        <w:t xml:space="preserve"> </w:t>
      </w:r>
      <w:r>
        <w:rPr>
          <w:b/>
          <w:spacing w:val="-2"/>
          <w:sz w:val="24"/>
        </w:rPr>
        <w:t>3(46),129(a)(1)(B))</w:t>
      </w:r>
    </w:p>
    <w:p w14:paraId="3BB5A1DD" w14:textId="77777777" w:rsidR="006E1E2F" w:rsidRDefault="0008708A">
      <w:pPr>
        <w:spacing w:line="273" w:lineRule="exact"/>
        <w:ind w:left="235"/>
        <w:jc w:val="both"/>
        <w:rPr>
          <w:b/>
          <w:sz w:val="24"/>
        </w:rPr>
      </w:pPr>
      <w:r>
        <w:rPr>
          <w:b/>
          <w:sz w:val="24"/>
        </w:rPr>
        <w:t>An</w:t>
      </w:r>
      <w:r>
        <w:rPr>
          <w:b/>
          <w:spacing w:val="-4"/>
          <w:sz w:val="24"/>
        </w:rPr>
        <w:t xml:space="preserve"> </w:t>
      </w:r>
      <w:r>
        <w:rPr>
          <w:b/>
          <w:sz w:val="24"/>
        </w:rPr>
        <w:t>individual</w:t>
      </w:r>
      <w:r>
        <w:rPr>
          <w:b/>
          <w:spacing w:val="-2"/>
          <w:sz w:val="24"/>
        </w:rPr>
        <w:t xml:space="preserve"> </w:t>
      </w:r>
      <w:r>
        <w:rPr>
          <w:b/>
          <w:sz w:val="24"/>
        </w:rPr>
        <w:t>who</w:t>
      </w:r>
      <w:r>
        <w:rPr>
          <w:b/>
          <w:spacing w:val="-2"/>
          <w:sz w:val="24"/>
        </w:rPr>
        <w:t xml:space="preserve"> </w:t>
      </w:r>
      <w:r>
        <w:rPr>
          <w:b/>
          <w:spacing w:val="-5"/>
          <w:sz w:val="24"/>
        </w:rPr>
        <w:t>is:</w:t>
      </w:r>
    </w:p>
    <w:p w14:paraId="3BB5A1DE" w14:textId="77777777" w:rsidR="006E1E2F" w:rsidRDefault="0008708A">
      <w:pPr>
        <w:pStyle w:val="ListParagraph"/>
        <w:numPr>
          <w:ilvl w:val="0"/>
          <w:numId w:val="12"/>
        </w:numPr>
        <w:tabs>
          <w:tab w:val="left" w:pos="1015"/>
        </w:tabs>
        <w:spacing w:line="291" w:lineRule="exact"/>
        <w:ind w:left="1015" w:hanging="479"/>
        <w:rPr>
          <w:sz w:val="24"/>
        </w:rPr>
      </w:pPr>
      <w:r>
        <w:rPr>
          <w:sz w:val="24"/>
        </w:rPr>
        <w:t>Not</w:t>
      </w:r>
      <w:r>
        <w:rPr>
          <w:spacing w:val="-4"/>
          <w:sz w:val="24"/>
        </w:rPr>
        <w:t xml:space="preserve"> </w:t>
      </w:r>
      <w:r>
        <w:rPr>
          <w:sz w:val="24"/>
        </w:rPr>
        <w:t>attending</w:t>
      </w:r>
      <w:r>
        <w:rPr>
          <w:spacing w:val="-2"/>
          <w:sz w:val="24"/>
        </w:rPr>
        <w:t xml:space="preserve"> </w:t>
      </w:r>
      <w:r>
        <w:rPr>
          <w:sz w:val="24"/>
        </w:rPr>
        <w:t>any</w:t>
      </w:r>
      <w:r>
        <w:rPr>
          <w:spacing w:val="-6"/>
          <w:sz w:val="24"/>
        </w:rPr>
        <w:t xml:space="preserve"> </w:t>
      </w:r>
      <w:r>
        <w:rPr>
          <w:sz w:val="24"/>
        </w:rPr>
        <w:t>school</w:t>
      </w:r>
      <w:r>
        <w:rPr>
          <w:spacing w:val="-1"/>
          <w:sz w:val="24"/>
        </w:rPr>
        <w:t xml:space="preserve"> </w:t>
      </w:r>
      <w:r>
        <w:rPr>
          <w:sz w:val="24"/>
        </w:rPr>
        <w:t>(as</w:t>
      </w:r>
      <w:r>
        <w:rPr>
          <w:spacing w:val="-1"/>
          <w:sz w:val="24"/>
        </w:rPr>
        <w:t xml:space="preserve"> </w:t>
      </w:r>
      <w:r>
        <w:rPr>
          <w:sz w:val="24"/>
        </w:rPr>
        <w:t>defined</w:t>
      </w:r>
      <w:r>
        <w:rPr>
          <w:spacing w:val="-4"/>
          <w:sz w:val="24"/>
        </w:rPr>
        <w:t xml:space="preserve"> </w:t>
      </w:r>
      <w:r>
        <w:rPr>
          <w:sz w:val="24"/>
        </w:rPr>
        <w:t>under</w:t>
      </w:r>
      <w:r>
        <w:rPr>
          <w:spacing w:val="3"/>
          <w:sz w:val="24"/>
        </w:rPr>
        <w:t xml:space="preserve"> </w:t>
      </w:r>
      <w:r>
        <w:rPr>
          <w:sz w:val="24"/>
        </w:rPr>
        <w:t>State</w:t>
      </w:r>
      <w:r>
        <w:rPr>
          <w:spacing w:val="2"/>
          <w:sz w:val="24"/>
        </w:rPr>
        <w:t xml:space="preserve"> </w:t>
      </w:r>
      <w:r>
        <w:rPr>
          <w:sz w:val="24"/>
        </w:rPr>
        <w:t>law)</w:t>
      </w:r>
      <w:r>
        <w:rPr>
          <w:spacing w:val="3"/>
          <w:sz w:val="24"/>
        </w:rPr>
        <w:t xml:space="preserve"> </w:t>
      </w:r>
      <w:r>
        <w:rPr>
          <w:sz w:val="24"/>
        </w:rPr>
        <w:t>[</w:t>
      </w:r>
      <w:hyperlink r:id="rId35">
        <w:r>
          <w:rPr>
            <w:b/>
            <w:i/>
            <w:color w:val="0000FF"/>
            <w:sz w:val="24"/>
            <w:u w:val="single" w:color="0000FF"/>
          </w:rPr>
          <w:t>NRS</w:t>
        </w:r>
        <w:r>
          <w:rPr>
            <w:b/>
            <w:i/>
            <w:color w:val="0000FF"/>
            <w:spacing w:val="-1"/>
            <w:sz w:val="24"/>
            <w:u w:val="single" w:color="0000FF"/>
          </w:rPr>
          <w:t xml:space="preserve"> </w:t>
        </w:r>
        <w:r>
          <w:rPr>
            <w:b/>
            <w:i/>
            <w:color w:val="0000FF"/>
            <w:spacing w:val="-2"/>
            <w:sz w:val="24"/>
            <w:u w:val="single" w:color="0000FF"/>
          </w:rPr>
          <w:t>388</w:t>
        </w:r>
      </w:hyperlink>
      <w:r>
        <w:rPr>
          <w:spacing w:val="-2"/>
          <w:sz w:val="24"/>
        </w:rPr>
        <w:t>];</w:t>
      </w:r>
    </w:p>
    <w:p w14:paraId="3BB5A1DF" w14:textId="77777777" w:rsidR="006E1E2F" w:rsidRDefault="0008708A">
      <w:pPr>
        <w:pStyle w:val="ListParagraph"/>
        <w:numPr>
          <w:ilvl w:val="0"/>
          <w:numId w:val="12"/>
        </w:numPr>
        <w:tabs>
          <w:tab w:val="left" w:pos="1015"/>
        </w:tabs>
        <w:spacing w:before="6" w:line="237" w:lineRule="auto"/>
        <w:ind w:left="1015" w:right="110" w:hanging="480"/>
        <w:rPr>
          <w:sz w:val="24"/>
        </w:rPr>
      </w:pPr>
      <w:r>
        <w:rPr>
          <w:sz w:val="24"/>
        </w:rPr>
        <w:t>Not</w:t>
      </w:r>
      <w:r>
        <w:rPr>
          <w:spacing w:val="31"/>
          <w:sz w:val="24"/>
        </w:rPr>
        <w:t xml:space="preserve"> </w:t>
      </w:r>
      <w:r>
        <w:rPr>
          <w:sz w:val="24"/>
        </w:rPr>
        <w:t>younger</w:t>
      </w:r>
      <w:r>
        <w:rPr>
          <w:spacing w:val="40"/>
          <w:sz w:val="24"/>
        </w:rPr>
        <w:t xml:space="preserve"> </w:t>
      </w:r>
      <w:r>
        <w:rPr>
          <w:sz w:val="24"/>
        </w:rPr>
        <w:t>than</w:t>
      </w:r>
      <w:r>
        <w:rPr>
          <w:spacing w:val="40"/>
          <w:sz w:val="24"/>
        </w:rPr>
        <w:t xml:space="preserve"> </w:t>
      </w:r>
      <w:r>
        <w:rPr>
          <w:sz w:val="24"/>
        </w:rPr>
        <w:t>16</w:t>
      </w:r>
      <w:r>
        <w:rPr>
          <w:spacing w:val="40"/>
          <w:sz w:val="24"/>
        </w:rPr>
        <w:t xml:space="preserve"> </w:t>
      </w:r>
      <w:r>
        <w:rPr>
          <w:sz w:val="24"/>
        </w:rPr>
        <w:t>or</w:t>
      </w:r>
      <w:r>
        <w:rPr>
          <w:spacing w:val="40"/>
          <w:sz w:val="24"/>
        </w:rPr>
        <w:t xml:space="preserve"> </w:t>
      </w:r>
      <w:r>
        <w:rPr>
          <w:sz w:val="24"/>
        </w:rPr>
        <w:t>older</w:t>
      </w:r>
      <w:r>
        <w:rPr>
          <w:spacing w:val="40"/>
          <w:sz w:val="24"/>
        </w:rPr>
        <w:t xml:space="preserve"> </w:t>
      </w:r>
      <w:r>
        <w:rPr>
          <w:sz w:val="24"/>
        </w:rPr>
        <w:t>than</w:t>
      </w:r>
      <w:r>
        <w:rPr>
          <w:spacing w:val="40"/>
          <w:sz w:val="24"/>
        </w:rPr>
        <w:t xml:space="preserve"> </w:t>
      </w:r>
      <w:r>
        <w:rPr>
          <w:sz w:val="24"/>
        </w:rPr>
        <w:t>age</w:t>
      </w:r>
      <w:r>
        <w:rPr>
          <w:spacing w:val="40"/>
          <w:sz w:val="24"/>
        </w:rPr>
        <w:t xml:space="preserve"> </w:t>
      </w:r>
      <w:r>
        <w:rPr>
          <w:sz w:val="24"/>
        </w:rPr>
        <w:t>24;</w:t>
      </w:r>
      <w:r>
        <w:rPr>
          <w:spacing w:val="80"/>
          <w:sz w:val="24"/>
        </w:rPr>
        <w:t xml:space="preserve"> </w:t>
      </w:r>
      <w:proofErr w:type="gramStart"/>
      <w:r>
        <w:rPr>
          <w:sz w:val="24"/>
        </w:rPr>
        <w:t>a</w:t>
      </w:r>
      <w:r>
        <w:rPr>
          <w:spacing w:val="-15"/>
          <w:sz w:val="24"/>
        </w:rPr>
        <w:t xml:space="preserve"> </w:t>
      </w:r>
      <w:proofErr w:type="spellStart"/>
      <w:r>
        <w:rPr>
          <w:spacing w:val="18"/>
          <w:sz w:val="24"/>
        </w:rPr>
        <w:t>nd</w:t>
      </w:r>
      <w:proofErr w:type="spellEnd"/>
      <w:proofErr w:type="gramEnd"/>
      <w:r>
        <w:rPr>
          <w:spacing w:val="80"/>
          <w:sz w:val="24"/>
        </w:rPr>
        <w:t xml:space="preserve"> </w:t>
      </w:r>
      <w:proofErr w:type="gramStart"/>
      <w:r>
        <w:rPr>
          <w:sz w:val="24"/>
        </w:rPr>
        <w:t>[</w:t>
      </w:r>
      <w:r>
        <w:rPr>
          <w:spacing w:val="-15"/>
          <w:sz w:val="24"/>
        </w:rPr>
        <w:t xml:space="preserve"> </w:t>
      </w:r>
      <w:r>
        <w:rPr>
          <w:sz w:val="24"/>
        </w:rPr>
        <w:t>at</w:t>
      </w:r>
      <w:proofErr w:type="gramEnd"/>
      <w:r>
        <w:rPr>
          <w:spacing w:val="40"/>
          <w:sz w:val="24"/>
        </w:rPr>
        <w:t xml:space="preserve"> </w:t>
      </w:r>
      <w:r>
        <w:rPr>
          <w:sz w:val="24"/>
        </w:rPr>
        <w:t>the</w:t>
      </w:r>
      <w:r>
        <w:rPr>
          <w:spacing w:val="40"/>
          <w:sz w:val="24"/>
        </w:rPr>
        <w:t xml:space="preserve"> </w:t>
      </w:r>
      <w:r>
        <w:rPr>
          <w:sz w:val="24"/>
        </w:rPr>
        <w:t>time</w:t>
      </w:r>
      <w:r>
        <w:rPr>
          <w:spacing w:val="40"/>
          <w:sz w:val="24"/>
        </w:rPr>
        <w:t xml:space="preserve"> </w:t>
      </w:r>
      <w:r>
        <w:rPr>
          <w:sz w:val="24"/>
        </w:rPr>
        <w:t>of</w:t>
      </w:r>
      <w:r>
        <w:rPr>
          <w:spacing w:val="40"/>
          <w:sz w:val="24"/>
        </w:rPr>
        <w:t xml:space="preserve"> </w:t>
      </w:r>
      <w:r>
        <w:rPr>
          <w:sz w:val="24"/>
        </w:rPr>
        <w:t>enrollment.</w:t>
      </w:r>
      <w:r>
        <w:rPr>
          <w:spacing w:val="23"/>
          <w:sz w:val="24"/>
        </w:rPr>
        <w:t xml:space="preserve"> </w:t>
      </w:r>
      <w:r>
        <w:rPr>
          <w:sz w:val="24"/>
        </w:rPr>
        <w:t>Because age</w:t>
      </w:r>
      <w:r>
        <w:rPr>
          <w:spacing w:val="40"/>
          <w:sz w:val="24"/>
        </w:rPr>
        <w:t xml:space="preserve"> </w:t>
      </w:r>
      <w:r>
        <w:rPr>
          <w:sz w:val="24"/>
        </w:rPr>
        <w:t xml:space="preserve">eligibility is based on age at enrollment, participants may continue to receive services beyond the age of 24 once they are enrolled in the </w:t>
      </w:r>
      <w:proofErr w:type="gramStart"/>
      <w:r>
        <w:rPr>
          <w:sz w:val="24"/>
        </w:rPr>
        <w:t>program];</w:t>
      </w:r>
      <w:proofErr w:type="gramEnd"/>
      <w:r>
        <w:rPr>
          <w:sz w:val="24"/>
        </w:rPr>
        <w:t xml:space="preserve"> and one or more of the </w:t>
      </w:r>
      <w:r>
        <w:rPr>
          <w:spacing w:val="-2"/>
          <w:sz w:val="24"/>
        </w:rPr>
        <w:t>following:</w:t>
      </w:r>
    </w:p>
    <w:p w14:paraId="3BB5A1E0" w14:textId="77777777" w:rsidR="006E1E2F" w:rsidRDefault="0008708A">
      <w:pPr>
        <w:pStyle w:val="ListParagraph"/>
        <w:numPr>
          <w:ilvl w:val="1"/>
          <w:numId w:val="12"/>
        </w:numPr>
        <w:tabs>
          <w:tab w:val="left" w:pos="1315"/>
        </w:tabs>
        <w:spacing w:before="3"/>
        <w:ind w:left="1315" w:right="115"/>
        <w:jc w:val="both"/>
        <w:rPr>
          <w:sz w:val="24"/>
        </w:rPr>
      </w:pPr>
      <w:r>
        <w:rPr>
          <w:sz w:val="24"/>
        </w:rPr>
        <w:t>A</w:t>
      </w:r>
      <w:r>
        <w:rPr>
          <w:spacing w:val="-3"/>
          <w:sz w:val="24"/>
        </w:rPr>
        <w:t xml:space="preserve"> </w:t>
      </w:r>
      <w:r>
        <w:rPr>
          <w:sz w:val="24"/>
        </w:rPr>
        <w:t xml:space="preserve">school dropout </w:t>
      </w:r>
      <w:proofErr w:type="gramStart"/>
      <w:r>
        <w:rPr>
          <w:sz w:val="24"/>
        </w:rPr>
        <w:t>[</w:t>
      </w:r>
      <w:r>
        <w:rPr>
          <w:spacing w:val="-15"/>
          <w:sz w:val="24"/>
        </w:rPr>
        <w:t xml:space="preserve"> </w:t>
      </w:r>
      <w:r>
        <w:rPr>
          <w:sz w:val="24"/>
        </w:rPr>
        <w:t>as</w:t>
      </w:r>
      <w:proofErr w:type="gramEnd"/>
      <w:r>
        <w:rPr>
          <w:sz w:val="24"/>
        </w:rPr>
        <w:t xml:space="preserve"> defined by state law (a youth attending an alternative school at</w:t>
      </w:r>
      <w:r>
        <w:rPr>
          <w:spacing w:val="40"/>
          <w:sz w:val="24"/>
        </w:rPr>
        <w:t xml:space="preserve"> </w:t>
      </w:r>
      <w:r>
        <w:rPr>
          <w:sz w:val="24"/>
        </w:rPr>
        <w:t>the time of enrollment is not considered a dropout)].</w:t>
      </w:r>
    </w:p>
    <w:p w14:paraId="3BB5A1E1" w14:textId="77777777" w:rsidR="006E1E2F" w:rsidRDefault="0008708A">
      <w:pPr>
        <w:pStyle w:val="ListParagraph"/>
        <w:numPr>
          <w:ilvl w:val="1"/>
          <w:numId w:val="12"/>
        </w:numPr>
        <w:tabs>
          <w:tab w:val="left" w:pos="1316"/>
        </w:tabs>
        <w:ind w:right="112"/>
        <w:jc w:val="both"/>
        <w:rPr>
          <w:sz w:val="24"/>
        </w:rPr>
      </w:pPr>
      <w:r>
        <w:rPr>
          <w:sz w:val="24"/>
        </w:rPr>
        <w:t>A youth who is within the age of compulsory school attendance, [</w:t>
      </w:r>
      <w:r>
        <w:rPr>
          <w:b/>
          <w:i/>
          <w:sz w:val="24"/>
        </w:rPr>
        <w:t xml:space="preserve">aged 7-18 per </w:t>
      </w:r>
      <w:hyperlink r:id="rId36">
        <w:r>
          <w:rPr>
            <w:b/>
            <w:i/>
            <w:color w:val="0000FF"/>
            <w:sz w:val="24"/>
            <w:u w:val="single" w:color="0000FF"/>
          </w:rPr>
          <w:t>NRS</w:t>
        </w:r>
      </w:hyperlink>
      <w:r>
        <w:rPr>
          <w:b/>
          <w:i/>
          <w:color w:val="0000FF"/>
          <w:sz w:val="24"/>
        </w:rPr>
        <w:t xml:space="preserve"> </w:t>
      </w:r>
      <w:hyperlink r:id="rId37">
        <w:r>
          <w:rPr>
            <w:b/>
            <w:i/>
            <w:color w:val="0000FF"/>
            <w:sz w:val="24"/>
            <w:u w:val="single" w:color="0000FF"/>
          </w:rPr>
          <w:t>392.040</w:t>
        </w:r>
      </w:hyperlink>
      <w:proofErr w:type="gramStart"/>
      <w:r>
        <w:rPr>
          <w:sz w:val="24"/>
        </w:rPr>
        <w:t>], but</w:t>
      </w:r>
      <w:proofErr w:type="gramEnd"/>
      <w:r>
        <w:rPr>
          <w:sz w:val="24"/>
        </w:rPr>
        <w:t xml:space="preserve"> has</w:t>
      </w:r>
      <w:r>
        <w:rPr>
          <w:spacing w:val="40"/>
          <w:sz w:val="24"/>
        </w:rPr>
        <w:t xml:space="preserve"> </w:t>
      </w:r>
      <w:r>
        <w:rPr>
          <w:sz w:val="24"/>
        </w:rPr>
        <w:t>not attended school for at least the most recent complete</w:t>
      </w:r>
      <w:r>
        <w:rPr>
          <w:spacing w:val="-1"/>
          <w:sz w:val="24"/>
        </w:rPr>
        <w:t xml:space="preserve"> </w:t>
      </w:r>
      <w:r>
        <w:rPr>
          <w:sz w:val="24"/>
        </w:rPr>
        <w:t>school year calendar</w:t>
      </w:r>
      <w:r>
        <w:rPr>
          <w:spacing w:val="-4"/>
          <w:sz w:val="24"/>
        </w:rPr>
        <w:t xml:space="preserve"> </w:t>
      </w:r>
      <w:r>
        <w:rPr>
          <w:sz w:val="24"/>
        </w:rPr>
        <w:t>quarter.</w:t>
      </w:r>
      <w:r>
        <w:rPr>
          <w:spacing w:val="40"/>
          <w:sz w:val="24"/>
        </w:rPr>
        <w:t xml:space="preserve"> </w:t>
      </w:r>
      <w:proofErr w:type="gramStart"/>
      <w:r>
        <w:rPr>
          <w:sz w:val="24"/>
        </w:rPr>
        <w:t>[ The</w:t>
      </w:r>
      <w:proofErr w:type="gramEnd"/>
      <w:r>
        <w:rPr>
          <w:spacing w:val="-4"/>
          <w:sz w:val="24"/>
        </w:rPr>
        <w:t xml:space="preserve"> </w:t>
      </w:r>
      <w:r>
        <w:rPr>
          <w:sz w:val="24"/>
        </w:rPr>
        <w:t>school year</w:t>
      </w:r>
      <w:r>
        <w:rPr>
          <w:spacing w:val="-6"/>
          <w:sz w:val="24"/>
        </w:rPr>
        <w:t xml:space="preserve"> </w:t>
      </w:r>
      <w:r>
        <w:rPr>
          <w:sz w:val="24"/>
        </w:rPr>
        <w:t>calendar</w:t>
      </w:r>
      <w:r>
        <w:rPr>
          <w:spacing w:val="-4"/>
          <w:sz w:val="24"/>
        </w:rPr>
        <w:t xml:space="preserve"> </w:t>
      </w:r>
      <w:r>
        <w:rPr>
          <w:sz w:val="24"/>
        </w:rPr>
        <w:t>quarter</w:t>
      </w:r>
      <w:r>
        <w:rPr>
          <w:spacing w:val="-4"/>
          <w:sz w:val="24"/>
        </w:rPr>
        <w:t xml:space="preserve"> </w:t>
      </w:r>
      <w:r>
        <w:rPr>
          <w:sz w:val="24"/>
        </w:rPr>
        <w:t>is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school</w:t>
      </w:r>
      <w:r>
        <w:rPr>
          <w:spacing w:val="-3"/>
          <w:sz w:val="24"/>
        </w:rPr>
        <w:t xml:space="preserve"> </w:t>
      </w:r>
      <w:r>
        <w:rPr>
          <w:sz w:val="24"/>
        </w:rPr>
        <w:t xml:space="preserve">district </w:t>
      </w:r>
      <w:r>
        <w:rPr>
          <w:spacing w:val="-2"/>
          <w:sz w:val="24"/>
        </w:rPr>
        <w:t>definition].</w:t>
      </w:r>
    </w:p>
    <w:p w14:paraId="3BB5A1E2" w14:textId="77777777" w:rsidR="006E1E2F" w:rsidRDefault="0008708A">
      <w:pPr>
        <w:pStyle w:val="ListParagraph"/>
        <w:numPr>
          <w:ilvl w:val="1"/>
          <w:numId w:val="12"/>
        </w:numPr>
        <w:tabs>
          <w:tab w:val="left" w:pos="1316"/>
        </w:tabs>
        <w:ind w:right="108"/>
        <w:jc w:val="both"/>
        <w:rPr>
          <w:sz w:val="24"/>
        </w:rPr>
      </w:pPr>
      <w:r>
        <w:rPr>
          <w:sz w:val="24"/>
        </w:rPr>
        <w:t>A recipient of a secondary school diploma or recognized equivalent who is a low- income individual and is-</w:t>
      </w:r>
    </w:p>
    <w:p w14:paraId="3BB5A1E3" w14:textId="77777777" w:rsidR="006E1E2F" w:rsidRDefault="0008708A">
      <w:pPr>
        <w:pStyle w:val="ListParagraph"/>
        <w:numPr>
          <w:ilvl w:val="2"/>
          <w:numId w:val="12"/>
        </w:numPr>
        <w:tabs>
          <w:tab w:val="left" w:pos="2096"/>
        </w:tabs>
        <w:spacing w:before="3" w:line="237" w:lineRule="auto"/>
        <w:ind w:right="221"/>
        <w:rPr>
          <w:sz w:val="24"/>
        </w:rPr>
      </w:pPr>
      <w:r>
        <w:rPr>
          <w:spacing w:val="-6"/>
          <w:sz w:val="24"/>
        </w:rPr>
        <w:t>basic</w:t>
      </w:r>
      <w:r>
        <w:rPr>
          <w:spacing w:val="-9"/>
          <w:sz w:val="24"/>
        </w:rPr>
        <w:t xml:space="preserve"> </w:t>
      </w:r>
      <w:r>
        <w:rPr>
          <w:spacing w:val="-6"/>
          <w:sz w:val="24"/>
        </w:rPr>
        <w:t>skills</w:t>
      </w:r>
      <w:r>
        <w:rPr>
          <w:spacing w:val="-9"/>
          <w:sz w:val="24"/>
        </w:rPr>
        <w:t xml:space="preserve"> </w:t>
      </w:r>
      <w:r>
        <w:rPr>
          <w:spacing w:val="-6"/>
          <w:sz w:val="24"/>
        </w:rPr>
        <w:t>deficient</w:t>
      </w:r>
      <w:r>
        <w:rPr>
          <w:spacing w:val="-8"/>
          <w:sz w:val="24"/>
        </w:rPr>
        <w:t xml:space="preserve"> </w:t>
      </w:r>
      <w:r>
        <w:rPr>
          <w:spacing w:val="-6"/>
          <w:sz w:val="24"/>
        </w:rPr>
        <w:t>[English,</w:t>
      </w:r>
      <w:r>
        <w:rPr>
          <w:spacing w:val="-9"/>
          <w:sz w:val="24"/>
        </w:rPr>
        <w:t xml:space="preserve"> </w:t>
      </w:r>
      <w:r>
        <w:rPr>
          <w:spacing w:val="-6"/>
          <w:sz w:val="24"/>
        </w:rPr>
        <w:t>reading,</w:t>
      </w:r>
      <w:r>
        <w:rPr>
          <w:spacing w:val="-7"/>
          <w:sz w:val="24"/>
        </w:rPr>
        <w:t xml:space="preserve"> </w:t>
      </w:r>
      <w:r>
        <w:rPr>
          <w:spacing w:val="-6"/>
          <w:sz w:val="24"/>
        </w:rPr>
        <w:t>writing,</w:t>
      </w:r>
      <w:r>
        <w:rPr>
          <w:spacing w:val="-9"/>
          <w:sz w:val="24"/>
        </w:rPr>
        <w:t xml:space="preserve"> </w:t>
      </w:r>
      <w:r>
        <w:rPr>
          <w:spacing w:val="-6"/>
          <w:sz w:val="24"/>
        </w:rPr>
        <w:t>or</w:t>
      </w:r>
      <w:r>
        <w:rPr>
          <w:spacing w:val="-9"/>
          <w:sz w:val="24"/>
        </w:rPr>
        <w:t xml:space="preserve"> </w:t>
      </w:r>
      <w:r>
        <w:rPr>
          <w:spacing w:val="-6"/>
          <w:sz w:val="24"/>
        </w:rPr>
        <w:t>computing</w:t>
      </w:r>
      <w:r>
        <w:rPr>
          <w:spacing w:val="-8"/>
          <w:sz w:val="24"/>
        </w:rPr>
        <w:t xml:space="preserve"> </w:t>
      </w:r>
      <w:r>
        <w:rPr>
          <w:spacing w:val="-6"/>
          <w:sz w:val="24"/>
        </w:rPr>
        <w:t>skills</w:t>
      </w:r>
      <w:r>
        <w:rPr>
          <w:spacing w:val="-9"/>
          <w:sz w:val="24"/>
        </w:rPr>
        <w:t xml:space="preserve"> </w:t>
      </w:r>
      <w:r>
        <w:rPr>
          <w:spacing w:val="-6"/>
          <w:sz w:val="24"/>
        </w:rPr>
        <w:t>below</w:t>
      </w:r>
      <w:r>
        <w:rPr>
          <w:spacing w:val="-9"/>
          <w:sz w:val="24"/>
        </w:rPr>
        <w:t xml:space="preserve"> </w:t>
      </w:r>
      <w:r>
        <w:rPr>
          <w:spacing w:val="-6"/>
          <w:sz w:val="24"/>
        </w:rPr>
        <w:t>8</w:t>
      </w:r>
      <w:proofErr w:type="spellStart"/>
      <w:r>
        <w:rPr>
          <w:spacing w:val="-6"/>
          <w:position w:val="11"/>
          <w:sz w:val="24"/>
        </w:rPr>
        <w:t>th</w:t>
      </w:r>
      <w:proofErr w:type="spellEnd"/>
      <w:r>
        <w:rPr>
          <w:spacing w:val="-9"/>
          <w:position w:val="11"/>
          <w:sz w:val="24"/>
        </w:rPr>
        <w:t xml:space="preserve"> </w:t>
      </w:r>
      <w:r>
        <w:rPr>
          <w:spacing w:val="-6"/>
          <w:sz w:val="24"/>
        </w:rPr>
        <w:t xml:space="preserve">grade </w:t>
      </w:r>
      <w:r>
        <w:rPr>
          <w:spacing w:val="-4"/>
          <w:sz w:val="24"/>
        </w:rPr>
        <w:t>level</w:t>
      </w:r>
      <w:r>
        <w:rPr>
          <w:spacing w:val="-9"/>
          <w:sz w:val="24"/>
        </w:rPr>
        <w:t xml:space="preserve"> </w:t>
      </w:r>
      <w:r>
        <w:rPr>
          <w:spacing w:val="-4"/>
          <w:sz w:val="24"/>
        </w:rPr>
        <w:t>on</w:t>
      </w:r>
      <w:r>
        <w:rPr>
          <w:spacing w:val="-8"/>
          <w:sz w:val="24"/>
        </w:rPr>
        <w:t xml:space="preserve"> </w:t>
      </w:r>
      <w:r>
        <w:rPr>
          <w:spacing w:val="-4"/>
          <w:sz w:val="24"/>
        </w:rPr>
        <w:t>a</w:t>
      </w:r>
      <w:r>
        <w:rPr>
          <w:spacing w:val="-11"/>
          <w:sz w:val="24"/>
        </w:rPr>
        <w:t xml:space="preserve"> </w:t>
      </w:r>
      <w:r>
        <w:rPr>
          <w:spacing w:val="-4"/>
          <w:sz w:val="24"/>
        </w:rPr>
        <w:t>generally</w:t>
      </w:r>
      <w:r>
        <w:rPr>
          <w:spacing w:val="-8"/>
          <w:sz w:val="24"/>
        </w:rPr>
        <w:t xml:space="preserve"> </w:t>
      </w:r>
      <w:r>
        <w:rPr>
          <w:spacing w:val="-4"/>
          <w:sz w:val="24"/>
        </w:rPr>
        <w:t>excepted</w:t>
      </w:r>
      <w:r>
        <w:rPr>
          <w:spacing w:val="-8"/>
          <w:sz w:val="24"/>
        </w:rPr>
        <w:t xml:space="preserve"> </w:t>
      </w:r>
      <w:r>
        <w:rPr>
          <w:spacing w:val="-4"/>
          <w:sz w:val="24"/>
        </w:rPr>
        <w:t>standardized</w:t>
      </w:r>
      <w:r>
        <w:rPr>
          <w:spacing w:val="-10"/>
          <w:sz w:val="24"/>
        </w:rPr>
        <w:t xml:space="preserve"> </w:t>
      </w:r>
      <w:r>
        <w:rPr>
          <w:spacing w:val="-4"/>
          <w:sz w:val="24"/>
        </w:rPr>
        <w:t>test</w:t>
      </w:r>
      <w:r>
        <w:rPr>
          <w:spacing w:val="-8"/>
          <w:sz w:val="24"/>
        </w:rPr>
        <w:t xml:space="preserve"> </w:t>
      </w:r>
      <w:r>
        <w:rPr>
          <w:spacing w:val="-4"/>
          <w:sz w:val="24"/>
        </w:rPr>
        <w:t>or</w:t>
      </w:r>
      <w:r>
        <w:rPr>
          <w:spacing w:val="-10"/>
          <w:sz w:val="24"/>
        </w:rPr>
        <w:t xml:space="preserve"> </w:t>
      </w:r>
      <w:r>
        <w:rPr>
          <w:spacing w:val="-4"/>
          <w:sz w:val="24"/>
        </w:rPr>
        <w:t>does</w:t>
      </w:r>
      <w:r>
        <w:rPr>
          <w:spacing w:val="-8"/>
          <w:sz w:val="24"/>
        </w:rPr>
        <w:t xml:space="preserve"> </w:t>
      </w:r>
      <w:r>
        <w:rPr>
          <w:spacing w:val="-4"/>
          <w:sz w:val="24"/>
        </w:rPr>
        <w:t>not</w:t>
      </w:r>
      <w:r>
        <w:rPr>
          <w:spacing w:val="-8"/>
          <w:sz w:val="24"/>
        </w:rPr>
        <w:t xml:space="preserve"> </w:t>
      </w:r>
      <w:r>
        <w:rPr>
          <w:spacing w:val="-4"/>
          <w:sz w:val="24"/>
        </w:rPr>
        <w:t>speak</w:t>
      </w:r>
      <w:r>
        <w:rPr>
          <w:spacing w:val="-10"/>
          <w:sz w:val="24"/>
        </w:rPr>
        <w:t xml:space="preserve"> </w:t>
      </w:r>
      <w:r>
        <w:rPr>
          <w:spacing w:val="-4"/>
          <w:sz w:val="24"/>
        </w:rPr>
        <w:t>English</w:t>
      </w:r>
      <w:r>
        <w:rPr>
          <w:spacing w:val="-8"/>
          <w:sz w:val="24"/>
        </w:rPr>
        <w:t xml:space="preserve"> </w:t>
      </w:r>
      <w:r>
        <w:rPr>
          <w:spacing w:val="-4"/>
          <w:sz w:val="24"/>
        </w:rPr>
        <w:t>at</w:t>
      </w:r>
      <w:r>
        <w:rPr>
          <w:spacing w:val="-8"/>
          <w:sz w:val="24"/>
        </w:rPr>
        <w:t xml:space="preserve"> </w:t>
      </w:r>
      <w:r>
        <w:rPr>
          <w:spacing w:val="-4"/>
          <w:sz w:val="24"/>
        </w:rPr>
        <w:t>a</w:t>
      </w:r>
      <w:r>
        <w:rPr>
          <w:spacing w:val="-11"/>
          <w:sz w:val="24"/>
        </w:rPr>
        <w:t xml:space="preserve"> </w:t>
      </w:r>
      <w:r>
        <w:rPr>
          <w:spacing w:val="-4"/>
          <w:sz w:val="24"/>
        </w:rPr>
        <w:t>level necessary</w:t>
      </w:r>
      <w:r>
        <w:rPr>
          <w:spacing w:val="-17"/>
          <w:sz w:val="24"/>
        </w:rPr>
        <w:t xml:space="preserve"> </w:t>
      </w:r>
      <w:r>
        <w:rPr>
          <w:spacing w:val="-4"/>
          <w:sz w:val="24"/>
        </w:rPr>
        <w:t>to</w:t>
      </w:r>
      <w:r>
        <w:rPr>
          <w:spacing w:val="-17"/>
          <w:sz w:val="24"/>
        </w:rPr>
        <w:t xml:space="preserve"> </w:t>
      </w:r>
      <w:r>
        <w:rPr>
          <w:spacing w:val="-4"/>
          <w:sz w:val="24"/>
        </w:rPr>
        <w:t>function</w:t>
      </w:r>
      <w:r>
        <w:rPr>
          <w:spacing w:val="-17"/>
          <w:sz w:val="24"/>
        </w:rPr>
        <w:t xml:space="preserve"> </w:t>
      </w:r>
      <w:r>
        <w:rPr>
          <w:spacing w:val="-4"/>
          <w:sz w:val="24"/>
        </w:rPr>
        <w:t>on</w:t>
      </w:r>
      <w:r>
        <w:rPr>
          <w:spacing w:val="-17"/>
          <w:sz w:val="24"/>
        </w:rPr>
        <w:t xml:space="preserve"> </w:t>
      </w:r>
      <w:r>
        <w:rPr>
          <w:spacing w:val="-4"/>
          <w:sz w:val="24"/>
        </w:rPr>
        <w:t>the</w:t>
      </w:r>
      <w:r>
        <w:rPr>
          <w:spacing w:val="-16"/>
          <w:sz w:val="24"/>
        </w:rPr>
        <w:t xml:space="preserve"> </w:t>
      </w:r>
      <w:r>
        <w:rPr>
          <w:spacing w:val="-4"/>
          <w:sz w:val="24"/>
        </w:rPr>
        <w:t>job,</w:t>
      </w:r>
      <w:r>
        <w:rPr>
          <w:spacing w:val="-17"/>
          <w:sz w:val="24"/>
        </w:rPr>
        <w:t xml:space="preserve"> </w:t>
      </w:r>
      <w:r>
        <w:rPr>
          <w:spacing w:val="-4"/>
          <w:sz w:val="24"/>
        </w:rPr>
        <w:t>in</w:t>
      </w:r>
      <w:r>
        <w:rPr>
          <w:spacing w:val="-17"/>
          <w:sz w:val="24"/>
        </w:rPr>
        <w:t xml:space="preserve"> </w:t>
      </w:r>
      <w:r>
        <w:rPr>
          <w:spacing w:val="-4"/>
          <w:sz w:val="24"/>
        </w:rPr>
        <w:t>the</w:t>
      </w:r>
      <w:r>
        <w:rPr>
          <w:spacing w:val="-18"/>
          <w:sz w:val="24"/>
        </w:rPr>
        <w:t xml:space="preserve"> </w:t>
      </w:r>
      <w:r>
        <w:rPr>
          <w:spacing w:val="-4"/>
          <w:sz w:val="24"/>
        </w:rPr>
        <w:t>individual’s</w:t>
      </w:r>
      <w:r>
        <w:rPr>
          <w:spacing w:val="-15"/>
          <w:sz w:val="24"/>
        </w:rPr>
        <w:t xml:space="preserve"> </w:t>
      </w:r>
      <w:r>
        <w:rPr>
          <w:spacing w:val="-4"/>
          <w:sz w:val="24"/>
        </w:rPr>
        <w:t>family</w:t>
      </w:r>
      <w:r>
        <w:rPr>
          <w:spacing w:val="-17"/>
          <w:sz w:val="24"/>
        </w:rPr>
        <w:t xml:space="preserve"> </w:t>
      </w:r>
      <w:r>
        <w:rPr>
          <w:spacing w:val="-4"/>
          <w:sz w:val="24"/>
        </w:rPr>
        <w:t>or</w:t>
      </w:r>
      <w:r>
        <w:rPr>
          <w:spacing w:val="-18"/>
          <w:sz w:val="24"/>
        </w:rPr>
        <w:t xml:space="preserve"> </w:t>
      </w:r>
      <w:r>
        <w:rPr>
          <w:spacing w:val="-4"/>
          <w:sz w:val="24"/>
        </w:rPr>
        <w:t>in</w:t>
      </w:r>
      <w:r>
        <w:rPr>
          <w:spacing w:val="-17"/>
          <w:sz w:val="24"/>
        </w:rPr>
        <w:t xml:space="preserve"> </w:t>
      </w:r>
      <w:r>
        <w:rPr>
          <w:spacing w:val="-4"/>
          <w:sz w:val="24"/>
        </w:rPr>
        <w:t>society];</w:t>
      </w:r>
      <w:r>
        <w:rPr>
          <w:spacing w:val="-2"/>
          <w:sz w:val="24"/>
        </w:rPr>
        <w:t xml:space="preserve"> </w:t>
      </w:r>
      <w:r>
        <w:rPr>
          <w:spacing w:val="-4"/>
          <w:sz w:val="24"/>
        </w:rPr>
        <w:t>or</w:t>
      </w:r>
    </w:p>
    <w:p w14:paraId="3BB5A1E4" w14:textId="77777777" w:rsidR="006E1E2F" w:rsidRDefault="0008708A">
      <w:pPr>
        <w:pStyle w:val="ListParagraph"/>
        <w:numPr>
          <w:ilvl w:val="2"/>
          <w:numId w:val="12"/>
        </w:numPr>
        <w:tabs>
          <w:tab w:val="left" w:pos="2095"/>
        </w:tabs>
        <w:spacing w:line="290" w:lineRule="exact"/>
        <w:ind w:left="2095" w:hanging="359"/>
        <w:rPr>
          <w:sz w:val="24"/>
        </w:rPr>
      </w:pPr>
      <w:r>
        <w:rPr>
          <w:sz w:val="24"/>
        </w:rPr>
        <w:t>an</w:t>
      </w:r>
      <w:r>
        <w:rPr>
          <w:spacing w:val="-6"/>
          <w:sz w:val="24"/>
        </w:rPr>
        <w:t xml:space="preserve"> </w:t>
      </w:r>
      <w:r>
        <w:rPr>
          <w:sz w:val="24"/>
        </w:rPr>
        <w:t>English</w:t>
      </w:r>
      <w:r>
        <w:rPr>
          <w:spacing w:val="-9"/>
          <w:sz w:val="24"/>
        </w:rPr>
        <w:t xml:space="preserve"> </w:t>
      </w:r>
      <w:r>
        <w:rPr>
          <w:sz w:val="24"/>
        </w:rPr>
        <w:t>language</w:t>
      </w:r>
      <w:r>
        <w:rPr>
          <w:spacing w:val="-9"/>
          <w:sz w:val="24"/>
        </w:rPr>
        <w:t xml:space="preserve"> </w:t>
      </w:r>
      <w:r>
        <w:rPr>
          <w:spacing w:val="-2"/>
          <w:sz w:val="24"/>
        </w:rPr>
        <w:t>learner.</w:t>
      </w:r>
    </w:p>
    <w:p w14:paraId="3BB5A1E5" w14:textId="77777777" w:rsidR="006E1E2F" w:rsidRDefault="0008708A">
      <w:pPr>
        <w:pStyle w:val="ListParagraph"/>
        <w:numPr>
          <w:ilvl w:val="1"/>
          <w:numId w:val="12"/>
        </w:numPr>
        <w:tabs>
          <w:tab w:val="left" w:pos="1315"/>
        </w:tabs>
        <w:spacing w:line="274" w:lineRule="exact"/>
        <w:ind w:left="1315"/>
        <w:jc w:val="both"/>
        <w:rPr>
          <w:sz w:val="24"/>
        </w:rPr>
      </w:pPr>
      <w:r>
        <w:rPr>
          <w:sz w:val="24"/>
        </w:rPr>
        <w:t>An</w:t>
      </w:r>
      <w:r>
        <w:rPr>
          <w:spacing w:val="-8"/>
          <w:sz w:val="24"/>
        </w:rPr>
        <w:t xml:space="preserve"> </w:t>
      </w:r>
      <w:r>
        <w:rPr>
          <w:sz w:val="24"/>
        </w:rPr>
        <w:t>individual</w:t>
      </w:r>
      <w:r>
        <w:rPr>
          <w:spacing w:val="-4"/>
          <w:sz w:val="24"/>
        </w:rPr>
        <w:t xml:space="preserve"> </w:t>
      </w:r>
      <w:r>
        <w:rPr>
          <w:sz w:val="24"/>
        </w:rPr>
        <w:t>who</w:t>
      </w:r>
      <w:r>
        <w:rPr>
          <w:spacing w:val="-5"/>
          <w:sz w:val="24"/>
        </w:rPr>
        <w:t xml:space="preserve"> </w:t>
      </w:r>
      <w:r>
        <w:rPr>
          <w:sz w:val="24"/>
        </w:rPr>
        <w:t>is</w:t>
      </w:r>
      <w:r>
        <w:rPr>
          <w:spacing w:val="-4"/>
          <w:sz w:val="24"/>
        </w:rPr>
        <w:t xml:space="preserve"> </w:t>
      </w:r>
      <w:r>
        <w:rPr>
          <w:sz w:val="24"/>
        </w:rPr>
        <w:t>subject</w:t>
      </w:r>
      <w:r>
        <w:rPr>
          <w:spacing w:val="-6"/>
          <w:sz w:val="24"/>
        </w:rPr>
        <w:t xml:space="preserve"> </w:t>
      </w:r>
      <w:r>
        <w:rPr>
          <w:sz w:val="24"/>
        </w:rPr>
        <w:t>to</w:t>
      </w:r>
      <w:r>
        <w:rPr>
          <w:spacing w:val="-4"/>
          <w:sz w:val="24"/>
        </w:rPr>
        <w:t xml:space="preserve"> </w:t>
      </w:r>
      <w:r>
        <w:rPr>
          <w:sz w:val="24"/>
        </w:rPr>
        <w:t>the</w:t>
      </w:r>
      <w:r>
        <w:rPr>
          <w:spacing w:val="-5"/>
          <w:sz w:val="24"/>
        </w:rPr>
        <w:t xml:space="preserve"> </w:t>
      </w:r>
      <w:r>
        <w:rPr>
          <w:sz w:val="24"/>
        </w:rPr>
        <w:t>juvenile</w:t>
      </w:r>
      <w:r>
        <w:rPr>
          <w:spacing w:val="-5"/>
          <w:sz w:val="24"/>
        </w:rPr>
        <w:t xml:space="preserve"> </w:t>
      </w:r>
      <w:r>
        <w:rPr>
          <w:sz w:val="24"/>
        </w:rPr>
        <w:t>or</w:t>
      </w:r>
      <w:r>
        <w:rPr>
          <w:spacing w:val="-5"/>
          <w:sz w:val="24"/>
        </w:rPr>
        <w:t xml:space="preserve"> </w:t>
      </w:r>
      <w:r>
        <w:rPr>
          <w:sz w:val="24"/>
        </w:rPr>
        <w:t>adult</w:t>
      </w:r>
      <w:r>
        <w:rPr>
          <w:spacing w:val="-5"/>
          <w:sz w:val="24"/>
        </w:rPr>
        <w:t xml:space="preserve"> </w:t>
      </w:r>
      <w:r>
        <w:rPr>
          <w:sz w:val="24"/>
        </w:rPr>
        <w:t>justice</w:t>
      </w:r>
      <w:r>
        <w:rPr>
          <w:spacing w:val="-7"/>
          <w:sz w:val="24"/>
        </w:rPr>
        <w:t xml:space="preserve"> </w:t>
      </w:r>
      <w:r>
        <w:rPr>
          <w:spacing w:val="-2"/>
          <w:sz w:val="24"/>
        </w:rPr>
        <w:t>system.</w:t>
      </w:r>
    </w:p>
    <w:p w14:paraId="3BB5A1E6" w14:textId="77777777" w:rsidR="006E1E2F" w:rsidRDefault="006E1E2F">
      <w:pPr>
        <w:spacing w:line="274" w:lineRule="exact"/>
        <w:jc w:val="both"/>
        <w:rPr>
          <w:sz w:val="24"/>
        </w:rPr>
        <w:sectPr w:rsidR="006E1E2F">
          <w:pgSz w:w="12240" w:h="15840"/>
          <w:pgMar w:top="1220" w:right="1180" w:bottom="2380" w:left="1180" w:header="0" w:footer="2186" w:gutter="0"/>
          <w:cols w:space="720"/>
        </w:sectPr>
      </w:pPr>
    </w:p>
    <w:p w14:paraId="3BB5A1E7" w14:textId="77777777" w:rsidR="006E1E2F" w:rsidRDefault="0008708A">
      <w:pPr>
        <w:pStyle w:val="ListParagraph"/>
        <w:numPr>
          <w:ilvl w:val="1"/>
          <w:numId w:val="12"/>
        </w:numPr>
        <w:tabs>
          <w:tab w:val="left" w:pos="1316"/>
        </w:tabs>
        <w:spacing w:before="75"/>
        <w:ind w:right="104"/>
        <w:jc w:val="both"/>
        <w:rPr>
          <w:sz w:val="24"/>
        </w:rPr>
      </w:pPr>
      <w:r>
        <w:rPr>
          <w:spacing w:val="-12"/>
          <w:sz w:val="24"/>
        </w:rPr>
        <w:lastRenderedPageBreak/>
        <w:t>A</w:t>
      </w:r>
      <w:r>
        <w:rPr>
          <w:sz w:val="24"/>
        </w:rPr>
        <w:t xml:space="preserve"> </w:t>
      </w:r>
      <w:r>
        <w:rPr>
          <w:spacing w:val="-12"/>
          <w:sz w:val="24"/>
        </w:rPr>
        <w:t>homeless</w:t>
      </w:r>
      <w:r>
        <w:rPr>
          <w:sz w:val="24"/>
        </w:rPr>
        <w:t xml:space="preserve"> </w:t>
      </w:r>
      <w:r>
        <w:rPr>
          <w:spacing w:val="-12"/>
          <w:sz w:val="24"/>
        </w:rPr>
        <w:t>individual</w:t>
      </w:r>
      <w:r>
        <w:rPr>
          <w:sz w:val="24"/>
        </w:rPr>
        <w:t xml:space="preserve"> </w:t>
      </w:r>
      <w:r>
        <w:rPr>
          <w:spacing w:val="-12"/>
          <w:sz w:val="24"/>
        </w:rPr>
        <w:t>(as</w:t>
      </w:r>
      <w:r>
        <w:rPr>
          <w:sz w:val="24"/>
        </w:rPr>
        <w:t xml:space="preserve"> </w:t>
      </w:r>
      <w:r>
        <w:rPr>
          <w:spacing w:val="-12"/>
          <w:sz w:val="24"/>
        </w:rPr>
        <w:t>defined</w:t>
      </w:r>
      <w:r>
        <w:rPr>
          <w:sz w:val="24"/>
        </w:rPr>
        <w:t xml:space="preserve"> </w:t>
      </w:r>
      <w:r>
        <w:rPr>
          <w:spacing w:val="-12"/>
          <w:sz w:val="24"/>
        </w:rPr>
        <w:t>in</w:t>
      </w:r>
      <w:r>
        <w:rPr>
          <w:sz w:val="24"/>
        </w:rPr>
        <w:t xml:space="preserve"> </w:t>
      </w:r>
      <w:r>
        <w:rPr>
          <w:spacing w:val="-12"/>
          <w:sz w:val="24"/>
        </w:rPr>
        <w:t>Sec.</w:t>
      </w:r>
      <w:r>
        <w:rPr>
          <w:sz w:val="24"/>
        </w:rPr>
        <w:t xml:space="preserve"> </w:t>
      </w:r>
      <w:r>
        <w:rPr>
          <w:spacing w:val="-12"/>
          <w:sz w:val="24"/>
        </w:rPr>
        <w:t>41403(6)</w:t>
      </w:r>
      <w:r>
        <w:rPr>
          <w:sz w:val="24"/>
        </w:rPr>
        <w:t xml:space="preserve"> </w:t>
      </w:r>
      <w:r>
        <w:rPr>
          <w:spacing w:val="-12"/>
          <w:sz w:val="24"/>
        </w:rPr>
        <w:t>of</w:t>
      </w:r>
      <w:r>
        <w:rPr>
          <w:sz w:val="24"/>
        </w:rPr>
        <w:t xml:space="preserve"> </w:t>
      </w:r>
      <w:r>
        <w:rPr>
          <w:spacing w:val="-12"/>
          <w:sz w:val="24"/>
        </w:rPr>
        <w:t>the</w:t>
      </w:r>
      <w:r>
        <w:rPr>
          <w:sz w:val="24"/>
        </w:rPr>
        <w:t xml:space="preserve"> </w:t>
      </w:r>
      <w:r>
        <w:rPr>
          <w:spacing w:val="-12"/>
          <w:sz w:val="24"/>
        </w:rPr>
        <w:t>Violence</w:t>
      </w:r>
      <w:r>
        <w:rPr>
          <w:sz w:val="24"/>
        </w:rPr>
        <w:t xml:space="preserve"> </w:t>
      </w:r>
      <w:r>
        <w:rPr>
          <w:spacing w:val="-12"/>
          <w:sz w:val="24"/>
        </w:rPr>
        <w:t>Against</w:t>
      </w:r>
      <w:r>
        <w:rPr>
          <w:sz w:val="24"/>
        </w:rPr>
        <w:t xml:space="preserve"> </w:t>
      </w:r>
      <w:r>
        <w:rPr>
          <w:spacing w:val="-12"/>
          <w:sz w:val="24"/>
        </w:rPr>
        <w:t>Women</w:t>
      </w:r>
      <w:r>
        <w:rPr>
          <w:sz w:val="24"/>
        </w:rPr>
        <w:t xml:space="preserve"> </w:t>
      </w:r>
      <w:r>
        <w:rPr>
          <w:spacing w:val="-12"/>
          <w:sz w:val="24"/>
        </w:rPr>
        <w:t>Act</w:t>
      </w:r>
      <w:r>
        <w:rPr>
          <w:sz w:val="24"/>
        </w:rPr>
        <w:t xml:space="preserve"> </w:t>
      </w:r>
      <w:r>
        <w:rPr>
          <w:spacing w:val="-12"/>
          <w:sz w:val="24"/>
        </w:rPr>
        <w:t>of</w:t>
      </w:r>
      <w:r>
        <w:rPr>
          <w:sz w:val="24"/>
        </w:rPr>
        <w:t xml:space="preserve"> </w:t>
      </w:r>
      <w:r>
        <w:rPr>
          <w:spacing w:val="-12"/>
          <w:sz w:val="24"/>
        </w:rPr>
        <w:t xml:space="preserve">1994 </w:t>
      </w:r>
      <w:r>
        <w:rPr>
          <w:spacing w:val="-6"/>
          <w:sz w:val="24"/>
        </w:rPr>
        <w:t>(42 U.S.C.</w:t>
      </w:r>
      <w:r>
        <w:rPr>
          <w:spacing w:val="-7"/>
          <w:sz w:val="24"/>
        </w:rPr>
        <w:t xml:space="preserve"> </w:t>
      </w:r>
      <w:r>
        <w:rPr>
          <w:spacing w:val="-6"/>
          <w:sz w:val="24"/>
        </w:rPr>
        <w:t>14043e-2(6)),</w:t>
      </w:r>
      <w:r>
        <w:rPr>
          <w:spacing w:val="-7"/>
          <w:sz w:val="24"/>
        </w:rPr>
        <w:t xml:space="preserve"> </w:t>
      </w:r>
      <w:r>
        <w:rPr>
          <w:spacing w:val="-6"/>
          <w:sz w:val="24"/>
        </w:rPr>
        <w:t>a</w:t>
      </w:r>
      <w:r>
        <w:rPr>
          <w:spacing w:val="-8"/>
          <w:sz w:val="24"/>
        </w:rPr>
        <w:t xml:space="preserve"> </w:t>
      </w:r>
      <w:r>
        <w:rPr>
          <w:spacing w:val="-6"/>
          <w:sz w:val="24"/>
        </w:rPr>
        <w:t>homeless child or</w:t>
      </w:r>
      <w:r>
        <w:rPr>
          <w:spacing w:val="-8"/>
          <w:sz w:val="24"/>
        </w:rPr>
        <w:t xml:space="preserve"> </w:t>
      </w:r>
      <w:r>
        <w:rPr>
          <w:spacing w:val="-6"/>
          <w:sz w:val="24"/>
        </w:rPr>
        <w:t>youth</w:t>
      </w:r>
      <w:r>
        <w:rPr>
          <w:spacing w:val="-7"/>
          <w:sz w:val="24"/>
        </w:rPr>
        <w:t xml:space="preserve"> </w:t>
      </w:r>
      <w:r>
        <w:rPr>
          <w:spacing w:val="-6"/>
          <w:sz w:val="24"/>
        </w:rPr>
        <w:t>(as defined</w:t>
      </w:r>
      <w:r>
        <w:rPr>
          <w:spacing w:val="-7"/>
          <w:sz w:val="24"/>
        </w:rPr>
        <w:t xml:space="preserve"> </w:t>
      </w:r>
      <w:r>
        <w:rPr>
          <w:spacing w:val="-6"/>
          <w:sz w:val="24"/>
        </w:rPr>
        <w:t>in</w:t>
      </w:r>
      <w:r>
        <w:rPr>
          <w:spacing w:val="-7"/>
          <w:sz w:val="24"/>
        </w:rPr>
        <w:t xml:space="preserve"> </w:t>
      </w:r>
      <w:r>
        <w:rPr>
          <w:spacing w:val="-6"/>
          <w:sz w:val="24"/>
        </w:rPr>
        <w:t>[WIOA] Sec.</w:t>
      </w:r>
      <w:r>
        <w:rPr>
          <w:spacing w:val="-7"/>
          <w:sz w:val="24"/>
        </w:rPr>
        <w:t xml:space="preserve"> </w:t>
      </w:r>
      <w:r>
        <w:rPr>
          <w:spacing w:val="-6"/>
          <w:sz w:val="24"/>
        </w:rPr>
        <w:t>725(2) of</w:t>
      </w:r>
      <w:r>
        <w:rPr>
          <w:spacing w:val="-8"/>
          <w:sz w:val="24"/>
        </w:rPr>
        <w:t xml:space="preserve"> </w:t>
      </w:r>
      <w:r>
        <w:rPr>
          <w:spacing w:val="-6"/>
          <w:sz w:val="24"/>
        </w:rPr>
        <w:t xml:space="preserve">the </w:t>
      </w:r>
      <w:hyperlink r:id="rId38">
        <w:r>
          <w:rPr>
            <w:color w:val="0000FF"/>
            <w:spacing w:val="-8"/>
            <w:sz w:val="24"/>
            <w:u w:val="single" w:color="0000FF"/>
          </w:rPr>
          <w:t>McKinney-Vento</w:t>
        </w:r>
        <w:r>
          <w:rPr>
            <w:color w:val="0000FF"/>
            <w:spacing w:val="-5"/>
            <w:sz w:val="24"/>
            <w:u w:val="single" w:color="0000FF"/>
          </w:rPr>
          <w:t xml:space="preserve"> </w:t>
        </w:r>
        <w:r>
          <w:rPr>
            <w:color w:val="0000FF"/>
            <w:spacing w:val="-8"/>
            <w:sz w:val="24"/>
            <w:u w:val="single" w:color="0000FF"/>
          </w:rPr>
          <w:t>Homeless</w:t>
        </w:r>
        <w:r>
          <w:rPr>
            <w:color w:val="0000FF"/>
            <w:spacing w:val="-5"/>
            <w:sz w:val="24"/>
            <w:u w:val="single" w:color="0000FF"/>
          </w:rPr>
          <w:t xml:space="preserve"> </w:t>
        </w:r>
        <w:r>
          <w:rPr>
            <w:color w:val="0000FF"/>
            <w:spacing w:val="-8"/>
            <w:sz w:val="24"/>
            <w:u w:val="single" w:color="0000FF"/>
          </w:rPr>
          <w:t>Assistance</w:t>
        </w:r>
        <w:r>
          <w:rPr>
            <w:color w:val="0000FF"/>
            <w:spacing w:val="-6"/>
            <w:sz w:val="24"/>
            <w:u w:val="single" w:color="0000FF"/>
          </w:rPr>
          <w:t xml:space="preserve"> </w:t>
        </w:r>
        <w:r>
          <w:rPr>
            <w:color w:val="0000FF"/>
            <w:spacing w:val="-8"/>
            <w:sz w:val="24"/>
            <w:u w:val="single" w:color="0000FF"/>
          </w:rPr>
          <w:t>Act</w:t>
        </w:r>
      </w:hyperlink>
      <w:r>
        <w:rPr>
          <w:color w:val="0000FF"/>
          <w:spacing w:val="5"/>
          <w:sz w:val="24"/>
        </w:rPr>
        <w:t xml:space="preserve"> </w:t>
      </w:r>
      <w:r>
        <w:rPr>
          <w:spacing w:val="-8"/>
          <w:sz w:val="24"/>
        </w:rPr>
        <w:t>(42</w:t>
      </w:r>
      <w:r>
        <w:rPr>
          <w:spacing w:val="-5"/>
          <w:sz w:val="24"/>
        </w:rPr>
        <w:t xml:space="preserve"> </w:t>
      </w:r>
      <w:r>
        <w:rPr>
          <w:spacing w:val="-8"/>
          <w:sz w:val="24"/>
        </w:rPr>
        <w:t>U.S.C</w:t>
      </w:r>
      <w:r>
        <w:rPr>
          <w:spacing w:val="-7"/>
          <w:sz w:val="24"/>
        </w:rPr>
        <w:t xml:space="preserve"> </w:t>
      </w:r>
      <w:r>
        <w:rPr>
          <w:spacing w:val="-8"/>
          <w:sz w:val="24"/>
        </w:rPr>
        <w:t>11434a(2)),</w:t>
      </w:r>
      <w:r>
        <w:rPr>
          <w:spacing w:val="-5"/>
          <w:sz w:val="24"/>
        </w:rPr>
        <w:t xml:space="preserve"> </w:t>
      </w:r>
      <w:r>
        <w:rPr>
          <w:spacing w:val="-8"/>
          <w:sz w:val="24"/>
        </w:rPr>
        <w:t>a</w:t>
      </w:r>
      <w:r>
        <w:rPr>
          <w:spacing w:val="-6"/>
          <w:sz w:val="24"/>
        </w:rPr>
        <w:t xml:space="preserve"> </w:t>
      </w:r>
      <w:r>
        <w:rPr>
          <w:spacing w:val="-8"/>
          <w:sz w:val="24"/>
        </w:rPr>
        <w:t>runaway,</w:t>
      </w:r>
      <w:r>
        <w:rPr>
          <w:spacing w:val="-7"/>
          <w:sz w:val="24"/>
        </w:rPr>
        <w:t xml:space="preserve"> </w:t>
      </w:r>
      <w:r>
        <w:rPr>
          <w:spacing w:val="-8"/>
          <w:sz w:val="24"/>
        </w:rPr>
        <w:t>in</w:t>
      </w:r>
      <w:r>
        <w:rPr>
          <w:spacing w:val="-7"/>
          <w:sz w:val="24"/>
        </w:rPr>
        <w:t xml:space="preserve"> </w:t>
      </w:r>
      <w:r>
        <w:rPr>
          <w:spacing w:val="-8"/>
          <w:sz w:val="24"/>
        </w:rPr>
        <w:t>foster</w:t>
      </w:r>
      <w:r>
        <w:rPr>
          <w:spacing w:val="-6"/>
          <w:sz w:val="24"/>
        </w:rPr>
        <w:t xml:space="preserve"> </w:t>
      </w:r>
      <w:r>
        <w:rPr>
          <w:spacing w:val="-8"/>
          <w:sz w:val="24"/>
        </w:rPr>
        <w:t>care</w:t>
      </w:r>
      <w:r>
        <w:rPr>
          <w:spacing w:val="-6"/>
          <w:sz w:val="24"/>
        </w:rPr>
        <w:t xml:space="preserve"> </w:t>
      </w:r>
      <w:r>
        <w:rPr>
          <w:spacing w:val="-8"/>
          <w:sz w:val="24"/>
        </w:rPr>
        <w:t xml:space="preserve">or </w:t>
      </w:r>
      <w:r>
        <w:rPr>
          <w:spacing w:val="-10"/>
          <w:sz w:val="24"/>
        </w:rPr>
        <w:t>has</w:t>
      </w:r>
      <w:r>
        <w:rPr>
          <w:spacing w:val="-1"/>
          <w:sz w:val="24"/>
        </w:rPr>
        <w:t xml:space="preserve"> </w:t>
      </w:r>
      <w:r>
        <w:rPr>
          <w:spacing w:val="-10"/>
          <w:sz w:val="24"/>
        </w:rPr>
        <w:t>aged</w:t>
      </w:r>
      <w:r>
        <w:rPr>
          <w:spacing w:val="-5"/>
          <w:sz w:val="24"/>
        </w:rPr>
        <w:t xml:space="preserve"> </w:t>
      </w:r>
      <w:r>
        <w:rPr>
          <w:spacing w:val="-10"/>
          <w:sz w:val="24"/>
        </w:rPr>
        <w:t>out</w:t>
      </w:r>
      <w:r>
        <w:rPr>
          <w:spacing w:val="-4"/>
          <w:sz w:val="24"/>
        </w:rPr>
        <w:t xml:space="preserve"> </w:t>
      </w:r>
      <w:r>
        <w:rPr>
          <w:spacing w:val="-10"/>
          <w:sz w:val="24"/>
        </w:rPr>
        <w:t>of</w:t>
      </w:r>
      <w:r>
        <w:rPr>
          <w:spacing w:val="-3"/>
          <w:sz w:val="24"/>
        </w:rPr>
        <w:t xml:space="preserve"> </w:t>
      </w:r>
      <w:r>
        <w:rPr>
          <w:spacing w:val="-10"/>
          <w:sz w:val="24"/>
        </w:rPr>
        <w:t>the</w:t>
      </w:r>
      <w:r>
        <w:rPr>
          <w:spacing w:val="-3"/>
          <w:sz w:val="24"/>
        </w:rPr>
        <w:t xml:space="preserve"> </w:t>
      </w:r>
      <w:r>
        <w:rPr>
          <w:spacing w:val="-10"/>
          <w:sz w:val="24"/>
        </w:rPr>
        <w:t>foster</w:t>
      </w:r>
      <w:r>
        <w:rPr>
          <w:spacing w:val="-3"/>
          <w:sz w:val="24"/>
        </w:rPr>
        <w:t xml:space="preserve"> </w:t>
      </w:r>
      <w:r>
        <w:rPr>
          <w:spacing w:val="-10"/>
          <w:sz w:val="24"/>
        </w:rPr>
        <w:t>care</w:t>
      </w:r>
      <w:r>
        <w:rPr>
          <w:spacing w:val="-3"/>
          <w:sz w:val="24"/>
        </w:rPr>
        <w:t xml:space="preserve"> </w:t>
      </w:r>
      <w:r>
        <w:rPr>
          <w:spacing w:val="-10"/>
          <w:sz w:val="24"/>
        </w:rPr>
        <w:t>system,</w:t>
      </w:r>
      <w:r>
        <w:rPr>
          <w:spacing w:val="-1"/>
          <w:sz w:val="24"/>
        </w:rPr>
        <w:t xml:space="preserve"> </w:t>
      </w:r>
      <w:r>
        <w:rPr>
          <w:spacing w:val="-10"/>
          <w:sz w:val="24"/>
        </w:rPr>
        <w:t>a</w:t>
      </w:r>
      <w:r>
        <w:rPr>
          <w:spacing w:val="-3"/>
          <w:sz w:val="24"/>
        </w:rPr>
        <w:t xml:space="preserve"> </w:t>
      </w:r>
      <w:r>
        <w:rPr>
          <w:spacing w:val="-10"/>
          <w:sz w:val="24"/>
        </w:rPr>
        <w:t>child</w:t>
      </w:r>
      <w:r>
        <w:rPr>
          <w:spacing w:val="-1"/>
          <w:sz w:val="24"/>
        </w:rPr>
        <w:t xml:space="preserve"> </w:t>
      </w:r>
      <w:r>
        <w:rPr>
          <w:spacing w:val="-10"/>
          <w:sz w:val="24"/>
        </w:rPr>
        <w:t>eligible</w:t>
      </w:r>
      <w:r>
        <w:rPr>
          <w:spacing w:val="-3"/>
          <w:sz w:val="24"/>
        </w:rPr>
        <w:t xml:space="preserve"> </w:t>
      </w:r>
      <w:r>
        <w:rPr>
          <w:spacing w:val="-10"/>
          <w:sz w:val="24"/>
        </w:rPr>
        <w:t>for</w:t>
      </w:r>
      <w:r>
        <w:rPr>
          <w:spacing w:val="-3"/>
          <w:sz w:val="24"/>
        </w:rPr>
        <w:t xml:space="preserve"> </w:t>
      </w:r>
      <w:r>
        <w:rPr>
          <w:spacing w:val="-10"/>
          <w:sz w:val="24"/>
        </w:rPr>
        <w:t>assistance</w:t>
      </w:r>
      <w:r>
        <w:rPr>
          <w:spacing w:val="-3"/>
          <w:sz w:val="24"/>
        </w:rPr>
        <w:t xml:space="preserve"> </w:t>
      </w:r>
      <w:r>
        <w:rPr>
          <w:spacing w:val="-10"/>
          <w:sz w:val="24"/>
        </w:rPr>
        <w:t>under</w:t>
      </w:r>
      <w:r>
        <w:rPr>
          <w:spacing w:val="-3"/>
          <w:sz w:val="24"/>
        </w:rPr>
        <w:t xml:space="preserve"> </w:t>
      </w:r>
      <w:r>
        <w:rPr>
          <w:spacing w:val="-10"/>
          <w:sz w:val="24"/>
        </w:rPr>
        <w:t>Sec.</w:t>
      </w:r>
      <w:r>
        <w:rPr>
          <w:spacing w:val="-1"/>
          <w:sz w:val="24"/>
        </w:rPr>
        <w:t xml:space="preserve"> </w:t>
      </w:r>
      <w:r>
        <w:rPr>
          <w:spacing w:val="-10"/>
          <w:sz w:val="24"/>
        </w:rPr>
        <w:t>477</w:t>
      </w:r>
      <w:r>
        <w:rPr>
          <w:spacing w:val="-1"/>
          <w:sz w:val="24"/>
        </w:rPr>
        <w:t xml:space="preserve"> </w:t>
      </w:r>
      <w:r>
        <w:rPr>
          <w:spacing w:val="-10"/>
          <w:sz w:val="24"/>
        </w:rPr>
        <w:t>of</w:t>
      </w:r>
      <w:r>
        <w:rPr>
          <w:spacing w:val="-3"/>
          <w:sz w:val="24"/>
        </w:rPr>
        <w:t xml:space="preserve"> </w:t>
      </w:r>
      <w:r>
        <w:rPr>
          <w:spacing w:val="-10"/>
          <w:sz w:val="24"/>
        </w:rPr>
        <w:t>the</w:t>
      </w:r>
      <w:r>
        <w:rPr>
          <w:spacing w:val="-3"/>
          <w:sz w:val="24"/>
        </w:rPr>
        <w:t xml:space="preserve"> </w:t>
      </w:r>
      <w:r>
        <w:rPr>
          <w:spacing w:val="-10"/>
          <w:sz w:val="24"/>
        </w:rPr>
        <w:t xml:space="preserve">Social </w:t>
      </w:r>
      <w:r>
        <w:rPr>
          <w:spacing w:val="-4"/>
          <w:sz w:val="24"/>
        </w:rPr>
        <w:t>Security</w:t>
      </w:r>
      <w:r>
        <w:rPr>
          <w:spacing w:val="-16"/>
          <w:sz w:val="24"/>
        </w:rPr>
        <w:t xml:space="preserve"> </w:t>
      </w:r>
      <w:r>
        <w:rPr>
          <w:spacing w:val="-4"/>
          <w:sz w:val="24"/>
        </w:rPr>
        <w:t>Act</w:t>
      </w:r>
      <w:r>
        <w:rPr>
          <w:spacing w:val="-16"/>
          <w:sz w:val="24"/>
        </w:rPr>
        <w:t xml:space="preserve"> </w:t>
      </w:r>
      <w:r>
        <w:rPr>
          <w:spacing w:val="-4"/>
          <w:sz w:val="24"/>
        </w:rPr>
        <w:t>(42</w:t>
      </w:r>
      <w:r>
        <w:rPr>
          <w:spacing w:val="-16"/>
          <w:sz w:val="24"/>
        </w:rPr>
        <w:t xml:space="preserve"> </w:t>
      </w:r>
      <w:r>
        <w:rPr>
          <w:spacing w:val="-4"/>
          <w:sz w:val="24"/>
        </w:rPr>
        <w:t>U.S.C.</w:t>
      </w:r>
      <w:r>
        <w:rPr>
          <w:spacing w:val="-16"/>
          <w:sz w:val="24"/>
        </w:rPr>
        <w:t xml:space="preserve"> </w:t>
      </w:r>
      <w:r>
        <w:rPr>
          <w:spacing w:val="-4"/>
          <w:sz w:val="24"/>
        </w:rPr>
        <w:t>677),</w:t>
      </w:r>
      <w:r>
        <w:rPr>
          <w:spacing w:val="-14"/>
          <w:sz w:val="24"/>
        </w:rPr>
        <w:t xml:space="preserve"> </w:t>
      </w:r>
      <w:r>
        <w:rPr>
          <w:spacing w:val="-4"/>
          <w:sz w:val="24"/>
        </w:rPr>
        <w:t>or</w:t>
      </w:r>
      <w:r>
        <w:rPr>
          <w:spacing w:val="-17"/>
          <w:sz w:val="24"/>
        </w:rPr>
        <w:t xml:space="preserve"> </w:t>
      </w:r>
      <w:r>
        <w:rPr>
          <w:spacing w:val="-4"/>
          <w:sz w:val="24"/>
        </w:rPr>
        <w:t>in</w:t>
      </w:r>
      <w:r>
        <w:rPr>
          <w:spacing w:val="-14"/>
          <w:sz w:val="24"/>
        </w:rPr>
        <w:t xml:space="preserve"> </w:t>
      </w:r>
      <w:r>
        <w:rPr>
          <w:spacing w:val="-4"/>
          <w:sz w:val="24"/>
        </w:rPr>
        <w:t>an</w:t>
      </w:r>
      <w:r>
        <w:rPr>
          <w:spacing w:val="-16"/>
          <w:sz w:val="24"/>
        </w:rPr>
        <w:t xml:space="preserve"> </w:t>
      </w:r>
      <w:r>
        <w:rPr>
          <w:spacing w:val="-4"/>
          <w:sz w:val="24"/>
        </w:rPr>
        <w:t>out-of-</w:t>
      </w:r>
      <w:r>
        <w:rPr>
          <w:spacing w:val="-17"/>
          <w:sz w:val="24"/>
        </w:rPr>
        <w:t xml:space="preserve"> </w:t>
      </w:r>
      <w:r>
        <w:rPr>
          <w:spacing w:val="-4"/>
          <w:sz w:val="24"/>
        </w:rPr>
        <w:t>home</w:t>
      </w:r>
      <w:r>
        <w:rPr>
          <w:spacing w:val="-15"/>
          <w:sz w:val="24"/>
        </w:rPr>
        <w:t xml:space="preserve"> </w:t>
      </w:r>
      <w:r>
        <w:rPr>
          <w:spacing w:val="-4"/>
          <w:sz w:val="24"/>
        </w:rPr>
        <w:t>placement.</w:t>
      </w:r>
    </w:p>
    <w:p w14:paraId="3BB5A1E8" w14:textId="77777777" w:rsidR="006E1E2F" w:rsidRDefault="0008708A">
      <w:pPr>
        <w:pStyle w:val="ListParagraph"/>
        <w:numPr>
          <w:ilvl w:val="1"/>
          <w:numId w:val="12"/>
        </w:numPr>
        <w:tabs>
          <w:tab w:val="left" w:pos="1316"/>
        </w:tabs>
        <w:jc w:val="both"/>
        <w:rPr>
          <w:sz w:val="24"/>
        </w:rPr>
      </w:pPr>
      <w:r>
        <w:rPr>
          <w:sz w:val="24"/>
        </w:rPr>
        <w:t>An</w:t>
      </w:r>
      <w:r>
        <w:rPr>
          <w:spacing w:val="-6"/>
          <w:sz w:val="24"/>
        </w:rPr>
        <w:t xml:space="preserve"> </w:t>
      </w:r>
      <w:r>
        <w:rPr>
          <w:sz w:val="24"/>
        </w:rPr>
        <w:t>individual</w:t>
      </w:r>
      <w:r>
        <w:rPr>
          <w:spacing w:val="-4"/>
          <w:sz w:val="24"/>
        </w:rPr>
        <w:t xml:space="preserve"> </w:t>
      </w:r>
      <w:r>
        <w:rPr>
          <w:sz w:val="24"/>
        </w:rPr>
        <w:t>who</w:t>
      </w:r>
      <w:r>
        <w:rPr>
          <w:spacing w:val="-6"/>
          <w:sz w:val="24"/>
        </w:rPr>
        <w:t xml:space="preserve"> </w:t>
      </w:r>
      <w:r>
        <w:rPr>
          <w:sz w:val="24"/>
        </w:rPr>
        <w:t>is</w:t>
      </w:r>
      <w:r>
        <w:rPr>
          <w:spacing w:val="-4"/>
          <w:sz w:val="24"/>
        </w:rPr>
        <w:t xml:space="preserve"> </w:t>
      </w:r>
      <w:r>
        <w:rPr>
          <w:sz w:val="24"/>
        </w:rPr>
        <w:t>pregnant</w:t>
      </w:r>
      <w:r>
        <w:rPr>
          <w:spacing w:val="-5"/>
          <w:sz w:val="24"/>
        </w:rPr>
        <w:t xml:space="preserve"> </w:t>
      </w:r>
      <w:r>
        <w:rPr>
          <w:sz w:val="24"/>
        </w:rPr>
        <w:t>or</w:t>
      </w:r>
      <w:r>
        <w:rPr>
          <w:spacing w:val="-5"/>
          <w:sz w:val="24"/>
        </w:rPr>
        <w:t xml:space="preserve"> </w:t>
      </w:r>
      <w:r>
        <w:rPr>
          <w:spacing w:val="-2"/>
          <w:sz w:val="24"/>
        </w:rPr>
        <w:t>parenting.</w:t>
      </w:r>
    </w:p>
    <w:p w14:paraId="3BB5A1E9" w14:textId="77777777" w:rsidR="006E1E2F" w:rsidRDefault="0008708A">
      <w:pPr>
        <w:pStyle w:val="ListParagraph"/>
        <w:numPr>
          <w:ilvl w:val="1"/>
          <w:numId w:val="12"/>
        </w:numPr>
        <w:tabs>
          <w:tab w:val="left" w:pos="1316"/>
        </w:tabs>
        <w:jc w:val="both"/>
        <w:rPr>
          <w:sz w:val="24"/>
        </w:rPr>
      </w:pPr>
      <w:r>
        <w:rPr>
          <w:sz w:val="24"/>
        </w:rPr>
        <w:t>A</w:t>
      </w:r>
      <w:r>
        <w:rPr>
          <w:spacing w:val="-5"/>
          <w:sz w:val="24"/>
        </w:rPr>
        <w:t xml:space="preserve"> </w:t>
      </w:r>
      <w:r>
        <w:rPr>
          <w:sz w:val="24"/>
        </w:rPr>
        <w:t>youth</w:t>
      </w:r>
      <w:r>
        <w:rPr>
          <w:spacing w:val="-6"/>
          <w:sz w:val="24"/>
        </w:rPr>
        <w:t xml:space="preserve"> </w:t>
      </w:r>
      <w:r>
        <w:rPr>
          <w:sz w:val="24"/>
        </w:rPr>
        <w:t>who</w:t>
      </w:r>
      <w:r>
        <w:rPr>
          <w:spacing w:val="-6"/>
          <w:sz w:val="24"/>
        </w:rPr>
        <w:t xml:space="preserve"> </w:t>
      </w:r>
      <w:r>
        <w:rPr>
          <w:sz w:val="24"/>
        </w:rPr>
        <w:t>is</w:t>
      </w:r>
      <w:r>
        <w:rPr>
          <w:spacing w:val="-3"/>
          <w:sz w:val="24"/>
        </w:rPr>
        <w:t xml:space="preserve"> </w:t>
      </w:r>
      <w:r>
        <w:rPr>
          <w:sz w:val="24"/>
        </w:rPr>
        <w:t>an</w:t>
      </w:r>
      <w:r>
        <w:rPr>
          <w:spacing w:val="-4"/>
          <w:sz w:val="24"/>
        </w:rPr>
        <w:t xml:space="preserve"> </w:t>
      </w:r>
      <w:r>
        <w:rPr>
          <w:sz w:val="24"/>
        </w:rPr>
        <w:t>individual</w:t>
      </w:r>
      <w:r>
        <w:rPr>
          <w:spacing w:val="-5"/>
          <w:sz w:val="24"/>
        </w:rPr>
        <w:t xml:space="preserve"> </w:t>
      </w:r>
      <w:r>
        <w:rPr>
          <w:sz w:val="24"/>
        </w:rPr>
        <w:t>with</w:t>
      </w:r>
      <w:r>
        <w:rPr>
          <w:spacing w:val="-3"/>
          <w:sz w:val="24"/>
        </w:rPr>
        <w:t xml:space="preserve"> </w:t>
      </w:r>
      <w:r>
        <w:rPr>
          <w:sz w:val="24"/>
        </w:rPr>
        <w:t>a</w:t>
      </w:r>
      <w:r>
        <w:rPr>
          <w:spacing w:val="-7"/>
          <w:sz w:val="24"/>
        </w:rPr>
        <w:t xml:space="preserve"> </w:t>
      </w:r>
      <w:r>
        <w:rPr>
          <w:spacing w:val="-2"/>
          <w:sz w:val="24"/>
        </w:rPr>
        <w:t>disability.</w:t>
      </w:r>
    </w:p>
    <w:p w14:paraId="3BB5A1EA" w14:textId="77777777" w:rsidR="006E1E2F" w:rsidRDefault="0008708A">
      <w:pPr>
        <w:pStyle w:val="ListParagraph"/>
        <w:numPr>
          <w:ilvl w:val="1"/>
          <w:numId w:val="12"/>
        </w:numPr>
        <w:tabs>
          <w:tab w:val="left" w:pos="1316"/>
        </w:tabs>
        <w:ind w:right="112"/>
        <w:jc w:val="both"/>
        <w:rPr>
          <w:sz w:val="24"/>
        </w:rPr>
      </w:pPr>
      <w:r>
        <w:rPr>
          <w:sz w:val="24"/>
        </w:rPr>
        <w:t>A low-income individual who requires additional assistance to enter or complete an educational</w:t>
      </w:r>
      <w:r>
        <w:rPr>
          <w:spacing w:val="-7"/>
          <w:sz w:val="24"/>
        </w:rPr>
        <w:t xml:space="preserve"> </w:t>
      </w:r>
      <w:r>
        <w:rPr>
          <w:sz w:val="24"/>
        </w:rPr>
        <w:t>program</w:t>
      </w:r>
      <w:r>
        <w:rPr>
          <w:spacing w:val="-7"/>
          <w:sz w:val="24"/>
        </w:rPr>
        <w:t xml:space="preserve"> </w:t>
      </w:r>
      <w:r>
        <w:rPr>
          <w:sz w:val="24"/>
        </w:rPr>
        <w:t>or</w:t>
      </w:r>
      <w:r>
        <w:rPr>
          <w:spacing w:val="-8"/>
          <w:sz w:val="24"/>
        </w:rPr>
        <w:t xml:space="preserve"> </w:t>
      </w:r>
      <w:r>
        <w:rPr>
          <w:sz w:val="24"/>
        </w:rPr>
        <w:t>to</w:t>
      </w:r>
      <w:r>
        <w:rPr>
          <w:spacing w:val="-8"/>
          <w:sz w:val="24"/>
        </w:rPr>
        <w:t xml:space="preserve"> </w:t>
      </w:r>
      <w:r>
        <w:rPr>
          <w:sz w:val="24"/>
        </w:rPr>
        <w:t>secure</w:t>
      </w:r>
      <w:r>
        <w:rPr>
          <w:spacing w:val="-8"/>
          <w:sz w:val="24"/>
        </w:rPr>
        <w:t xml:space="preserve"> </w:t>
      </w:r>
      <w:r>
        <w:rPr>
          <w:sz w:val="24"/>
        </w:rPr>
        <w:t>or</w:t>
      </w:r>
      <w:r>
        <w:rPr>
          <w:spacing w:val="-8"/>
          <w:sz w:val="24"/>
        </w:rPr>
        <w:t xml:space="preserve"> </w:t>
      </w:r>
      <w:r>
        <w:rPr>
          <w:sz w:val="24"/>
        </w:rPr>
        <w:t>hold</w:t>
      </w:r>
      <w:r>
        <w:rPr>
          <w:spacing w:val="-7"/>
          <w:sz w:val="24"/>
        </w:rPr>
        <w:t xml:space="preserve"> </w:t>
      </w:r>
      <w:r>
        <w:rPr>
          <w:sz w:val="24"/>
        </w:rPr>
        <w:t>employment.</w:t>
      </w:r>
      <w:r>
        <w:rPr>
          <w:spacing w:val="-10"/>
          <w:sz w:val="24"/>
        </w:rPr>
        <w:t xml:space="preserve"> </w:t>
      </w:r>
      <w:r>
        <w:rPr>
          <w:sz w:val="24"/>
        </w:rPr>
        <w:t>[as</w:t>
      </w:r>
      <w:r>
        <w:rPr>
          <w:spacing w:val="-10"/>
          <w:sz w:val="24"/>
        </w:rPr>
        <w:t xml:space="preserve"> </w:t>
      </w:r>
      <w:r>
        <w:rPr>
          <w:sz w:val="24"/>
        </w:rPr>
        <w:t>defined</w:t>
      </w:r>
      <w:r>
        <w:rPr>
          <w:spacing w:val="-7"/>
          <w:sz w:val="24"/>
        </w:rPr>
        <w:t xml:space="preserve"> </w:t>
      </w:r>
      <w:r>
        <w:rPr>
          <w:sz w:val="24"/>
        </w:rPr>
        <w:t>further</w:t>
      </w:r>
      <w:r>
        <w:rPr>
          <w:spacing w:val="-11"/>
          <w:sz w:val="24"/>
        </w:rPr>
        <w:t xml:space="preserve"> </w:t>
      </w:r>
      <w:r>
        <w:rPr>
          <w:sz w:val="24"/>
        </w:rPr>
        <w:t>in</w:t>
      </w:r>
      <w:r>
        <w:rPr>
          <w:spacing w:val="-10"/>
          <w:sz w:val="24"/>
        </w:rPr>
        <w:t xml:space="preserve"> </w:t>
      </w:r>
      <w:r>
        <w:rPr>
          <w:sz w:val="24"/>
        </w:rPr>
        <w:t>this</w:t>
      </w:r>
      <w:r>
        <w:rPr>
          <w:spacing w:val="-7"/>
          <w:sz w:val="24"/>
        </w:rPr>
        <w:t xml:space="preserve"> </w:t>
      </w:r>
      <w:r>
        <w:rPr>
          <w:sz w:val="24"/>
        </w:rPr>
        <w:t>policy].</w:t>
      </w:r>
    </w:p>
    <w:p w14:paraId="3BB5A1EB" w14:textId="77777777" w:rsidR="006E1E2F" w:rsidRDefault="006E1E2F">
      <w:pPr>
        <w:pStyle w:val="BodyText"/>
        <w:ind w:left="0"/>
      </w:pPr>
    </w:p>
    <w:p w14:paraId="3BB5A1EC" w14:textId="77777777" w:rsidR="006E1E2F" w:rsidRDefault="0008708A">
      <w:pPr>
        <w:pStyle w:val="BodyText"/>
        <w:ind w:right="102"/>
        <w:jc w:val="both"/>
      </w:pPr>
      <w:r>
        <w:t>Note:</w:t>
      </w:r>
      <w:r>
        <w:rPr>
          <w:spacing w:val="-15"/>
        </w:rPr>
        <w:t xml:space="preserve"> </w:t>
      </w:r>
      <w:r>
        <w:t>Determination</w:t>
      </w:r>
      <w:r>
        <w:rPr>
          <w:spacing w:val="-15"/>
        </w:rPr>
        <w:t xml:space="preserve"> </w:t>
      </w:r>
      <w:r>
        <w:t>of</w:t>
      </w:r>
      <w:r>
        <w:rPr>
          <w:spacing w:val="-15"/>
        </w:rPr>
        <w:t xml:space="preserve"> </w:t>
      </w:r>
      <w:r>
        <w:t>school</w:t>
      </w:r>
      <w:r>
        <w:rPr>
          <w:spacing w:val="-15"/>
        </w:rPr>
        <w:t xml:space="preserve"> </w:t>
      </w:r>
      <w:r>
        <w:t>status</w:t>
      </w:r>
      <w:r>
        <w:rPr>
          <w:spacing w:val="-15"/>
        </w:rPr>
        <w:t xml:space="preserve"> </w:t>
      </w:r>
      <w:r>
        <w:t>whether</w:t>
      </w:r>
      <w:r>
        <w:rPr>
          <w:spacing w:val="-15"/>
        </w:rPr>
        <w:t xml:space="preserve"> </w:t>
      </w:r>
      <w:r>
        <w:t>a</w:t>
      </w:r>
      <w:r>
        <w:rPr>
          <w:spacing w:val="-15"/>
        </w:rPr>
        <w:t xml:space="preserve"> </w:t>
      </w:r>
      <w:r>
        <w:t>youth</w:t>
      </w:r>
      <w:r>
        <w:rPr>
          <w:spacing w:val="-15"/>
        </w:rPr>
        <w:t xml:space="preserve"> </w:t>
      </w:r>
      <w:r>
        <w:t>participant</w:t>
      </w:r>
      <w:r>
        <w:rPr>
          <w:spacing w:val="-15"/>
        </w:rPr>
        <w:t xml:space="preserve"> </w:t>
      </w:r>
      <w:r>
        <w:t>is</w:t>
      </w:r>
      <w:r>
        <w:rPr>
          <w:spacing w:val="-15"/>
        </w:rPr>
        <w:t xml:space="preserve"> </w:t>
      </w:r>
      <w:r>
        <w:t>an</w:t>
      </w:r>
      <w:r>
        <w:rPr>
          <w:spacing w:val="-15"/>
        </w:rPr>
        <w:t xml:space="preserve"> </w:t>
      </w:r>
      <w:r>
        <w:t>ISY</w:t>
      </w:r>
      <w:r>
        <w:rPr>
          <w:spacing w:val="-15"/>
        </w:rPr>
        <w:t xml:space="preserve"> </w:t>
      </w:r>
      <w:r>
        <w:t>or</w:t>
      </w:r>
      <w:r>
        <w:rPr>
          <w:spacing w:val="-15"/>
        </w:rPr>
        <w:t xml:space="preserve"> </w:t>
      </w:r>
      <w:r>
        <w:t>OSY</w:t>
      </w:r>
      <w:r>
        <w:rPr>
          <w:spacing w:val="-15"/>
        </w:rPr>
        <w:t xml:space="preserve"> </w:t>
      </w:r>
      <w:r>
        <w:t>is</w:t>
      </w:r>
      <w:r>
        <w:rPr>
          <w:spacing w:val="-15"/>
        </w:rPr>
        <w:t xml:space="preserve"> </w:t>
      </w:r>
      <w:r>
        <w:t>made</w:t>
      </w:r>
      <w:r>
        <w:rPr>
          <w:spacing w:val="-15"/>
        </w:rPr>
        <w:t xml:space="preserve"> </w:t>
      </w:r>
      <w:r>
        <w:t>at</w:t>
      </w:r>
      <w:r>
        <w:rPr>
          <w:spacing w:val="-15"/>
        </w:rPr>
        <w:t xml:space="preserve"> </w:t>
      </w:r>
      <w:r>
        <w:t xml:space="preserve">program </w:t>
      </w:r>
      <w:r>
        <w:rPr>
          <w:spacing w:val="-6"/>
        </w:rPr>
        <w:t xml:space="preserve">participation/enrollment. Once the school status is determined that status remains the same throughout the </w:t>
      </w:r>
      <w:r>
        <w:t>participation</w:t>
      </w:r>
      <w:r>
        <w:rPr>
          <w:spacing w:val="-15"/>
        </w:rPr>
        <w:t xml:space="preserve"> </w:t>
      </w:r>
      <w:r>
        <w:t>in</w:t>
      </w:r>
      <w:r>
        <w:rPr>
          <w:spacing w:val="-14"/>
        </w:rPr>
        <w:t xml:space="preserve"> </w:t>
      </w:r>
      <w:r>
        <w:t>WIOA</w:t>
      </w:r>
      <w:r>
        <w:rPr>
          <w:spacing w:val="-14"/>
        </w:rPr>
        <w:t xml:space="preserve"> </w:t>
      </w:r>
      <w:r>
        <w:t>youth</w:t>
      </w:r>
      <w:r>
        <w:rPr>
          <w:spacing w:val="-15"/>
        </w:rPr>
        <w:t xml:space="preserve"> </w:t>
      </w:r>
      <w:r>
        <w:t>program</w:t>
      </w:r>
      <w:r>
        <w:rPr>
          <w:spacing w:val="-13"/>
        </w:rPr>
        <w:t xml:space="preserve"> </w:t>
      </w:r>
      <w:r>
        <w:t>for</w:t>
      </w:r>
      <w:r>
        <w:rPr>
          <w:spacing w:val="-15"/>
        </w:rPr>
        <w:t xml:space="preserve"> </w:t>
      </w:r>
      <w:r>
        <w:t>purposes</w:t>
      </w:r>
      <w:r>
        <w:rPr>
          <w:spacing w:val="-15"/>
        </w:rPr>
        <w:t xml:space="preserve"> </w:t>
      </w:r>
      <w:r>
        <w:t>of</w:t>
      </w:r>
      <w:r>
        <w:rPr>
          <w:spacing w:val="-15"/>
        </w:rPr>
        <w:t xml:space="preserve"> </w:t>
      </w:r>
      <w:r>
        <w:t>reporting.</w:t>
      </w:r>
      <w:r>
        <w:rPr>
          <w:spacing w:val="-15"/>
        </w:rPr>
        <w:t xml:space="preserve"> </w:t>
      </w:r>
      <w:r>
        <w:t>Local</w:t>
      </w:r>
      <w:r>
        <w:rPr>
          <w:spacing w:val="40"/>
        </w:rPr>
        <w:t xml:space="preserve"> </w:t>
      </w:r>
      <w:r>
        <w:t>WIOA</w:t>
      </w:r>
      <w:r>
        <w:rPr>
          <w:spacing w:val="-1"/>
        </w:rPr>
        <w:t xml:space="preserve"> </w:t>
      </w:r>
      <w:r>
        <w:t>youth</w:t>
      </w:r>
      <w:r>
        <w:rPr>
          <w:spacing w:val="40"/>
        </w:rPr>
        <w:t xml:space="preserve"> </w:t>
      </w:r>
      <w:r>
        <w:t>programs</w:t>
      </w:r>
      <w:r>
        <w:rPr>
          <w:spacing w:val="40"/>
        </w:rPr>
        <w:t xml:space="preserve"> </w:t>
      </w:r>
      <w:r>
        <w:t>must verify</w:t>
      </w:r>
      <w:r>
        <w:rPr>
          <w:spacing w:val="40"/>
        </w:rPr>
        <w:t xml:space="preserve"> </w:t>
      </w:r>
      <w:r>
        <w:t>a youth’s</w:t>
      </w:r>
      <w:r>
        <w:rPr>
          <w:spacing w:val="40"/>
        </w:rPr>
        <w:t xml:space="preserve"> </w:t>
      </w:r>
      <w:r>
        <w:t>dropout</w:t>
      </w:r>
      <w:r>
        <w:rPr>
          <w:spacing w:val="40"/>
        </w:rPr>
        <w:t xml:space="preserve"> </w:t>
      </w:r>
      <w:r>
        <w:t>status</w:t>
      </w:r>
      <w:r>
        <w:rPr>
          <w:spacing w:val="40"/>
        </w:rPr>
        <w:t xml:space="preserve"> </w:t>
      </w:r>
      <w:r>
        <w:t>at</w:t>
      </w:r>
      <w:r>
        <w:rPr>
          <w:spacing w:val="40"/>
        </w:rPr>
        <w:t xml:space="preserve"> </w:t>
      </w:r>
      <w:r>
        <w:t>the</w:t>
      </w:r>
      <w:r>
        <w:rPr>
          <w:spacing w:val="40"/>
        </w:rPr>
        <w:t xml:space="preserve"> </w:t>
      </w:r>
      <w:r>
        <w:t>time</w:t>
      </w:r>
      <w:r>
        <w:rPr>
          <w:spacing w:val="40"/>
        </w:rPr>
        <w:t xml:space="preserve"> </w:t>
      </w:r>
      <w:r>
        <w:t>of</w:t>
      </w:r>
      <w:r>
        <w:rPr>
          <w:spacing w:val="40"/>
        </w:rPr>
        <w:t xml:space="preserve"> </w:t>
      </w:r>
      <w:r>
        <w:t>program</w:t>
      </w:r>
      <w:r>
        <w:rPr>
          <w:spacing w:val="76"/>
        </w:rPr>
        <w:t xml:space="preserve"> </w:t>
      </w:r>
      <w:r>
        <w:t xml:space="preserve">enrollment per </w:t>
      </w:r>
      <w:hyperlink r:id="rId39">
        <w:r>
          <w:rPr>
            <w:color w:val="0000FF"/>
            <w:u w:val="single" w:color="0000FF"/>
          </w:rPr>
          <w:t>20 CFR §</w:t>
        </w:r>
        <w:r>
          <w:rPr>
            <w:color w:val="0000FF"/>
            <w:spacing w:val="-5"/>
            <w:u w:val="single" w:color="0000FF"/>
          </w:rPr>
          <w:t xml:space="preserve"> </w:t>
        </w:r>
        <w:r>
          <w:rPr>
            <w:color w:val="0000FF"/>
            <w:u w:val="single" w:color="0000FF"/>
          </w:rPr>
          <w:t>681.240</w:t>
        </w:r>
      </w:hyperlink>
      <w:r>
        <w:t>.</w:t>
      </w:r>
    </w:p>
    <w:p w14:paraId="3BB5A1ED" w14:textId="77777777" w:rsidR="006E1E2F" w:rsidRDefault="006E1E2F">
      <w:pPr>
        <w:pStyle w:val="BodyText"/>
        <w:ind w:left="0"/>
      </w:pPr>
    </w:p>
    <w:p w14:paraId="3BB5A1EE" w14:textId="77777777" w:rsidR="006E1E2F" w:rsidRDefault="0008708A">
      <w:pPr>
        <w:pStyle w:val="BodyText"/>
        <w:ind w:right="108"/>
        <w:jc w:val="both"/>
      </w:pPr>
      <w:r>
        <w:t>If</w:t>
      </w:r>
      <w:r>
        <w:rPr>
          <w:spacing w:val="-7"/>
        </w:rPr>
        <w:t xml:space="preserve"> </w:t>
      </w:r>
      <w:r>
        <w:t>a</w:t>
      </w:r>
      <w:r>
        <w:rPr>
          <w:spacing w:val="-7"/>
        </w:rPr>
        <w:t xml:space="preserve"> </w:t>
      </w:r>
      <w:r>
        <w:t>youth</w:t>
      </w:r>
      <w:r>
        <w:rPr>
          <w:spacing w:val="-6"/>
        </w:rPr>
        <w:t xml:space="preserve"> </w:t>
      </w:r>
      <w:r>
        <w:t>is</w:t>
      </w:r>
      <w:r>
        <w:rPr>
          <w:spacing w:val="-6"/>
        </w:rPr>
        <w:t xml:space="preserve"> </w:t>
      </w:r>
      <w:r>
        <w:t>enrolled</w:t>
      </w:r>
      <w:r>
        <w:rPr>
          <w:spacing w:val="-6"/>
        </w:rPr>
        <w:t xml:space="preserve"> </w:t>
      </w:r>
      <w:r>
        <w:t>in</w:t>
      </w:r>
      <w:r>
        <w:rPr>
          <w:spacing w:val="-7"/>
        </w:rPr>
        <w:t xml:space="preserve"> </w:t>
      </w:r>
      <w:r>
        <w:t>the</w:t>
      </w:r>
      <w:r>
        <w:rPr>
          <w:spacing w:val="-7"/>
        </w:rPr>
        <w:t xml:space="preserve"> </w:t>
      </w:r>
      <w:r>
        <w:t>WIOA</w:t>
      </w:r>
      <w:r>
        <w:rPr>
          <w:spacing w:val="-6"/>
        </w:rPr>
        <w:t xml:space="preserve"> </w:t>
      </w:r>
      <w:r>
        <w:t>youth</w:t>
      </w:r>
      <w:r>
        <w:rPr>
          <w:spacing w:val="-6"/>
        </w:rPr>
        <w:t xml:space="preserve"> </w:t>
      </w:r>
      <w:r>
        <w:t>program</w:t>
      </w:r>
      <w:r>
        <w:rPr>
          <w:spacing w:val="-3"/>
        </w:rPr>
        <w:t xml:space="preserve"> </w:t>
      </w:r>
      <w:r>
        <w:t>during</w:t>
      </w:r>
      <w:r>
        <w:rPr>
          <w:spacing w:val="-6"/>
        </w:rPr>
        <w:t xml:space="preserve"> </w:t>
      </w:r>
      <w:r>
        <w:t>the</w:t>
      </w:r>
      <w:r>
        <w:rPr>
          <w:spacing w:val="-7"/>
        </w:rPr>
        <w:t xml:space="preserve"> </w:t>
      </w:r>
      <w:r>
        <w:t>summer</w:t>
      </w:r>
      <w:r>
        <w:rPr>
          <w:spacing w:val="-7"/>
        </w:rPr>
        <w:t xml:space="preserve"> </w:t>
      </w:r>
      <w:r>
        <w:t>and</w:t>
      </w:r>
      <w:r>
        <w:rPr>
          <w:spacing w:val="-6"/>
        </w:rPr>
        <w:t xml:space="preserve"> </w:t>
      </w:r>
      <w:r>
        <w:t>is</w:t>
      </w:r>
      <w:r>
        <w:rPr>
          <w:spacing w:val="-6"/>
        </w:rPr>
        <w:t xml:space="preserve"> </w:t>
      </w:r>
      <w:r>
        <w:t>in</w:t>
      </w:r>
      <w:r>
        <w:rPr>
          <w:spacing w:val="-6"/>
        </w:rPr>
        <w:t xml:space="preserve"> </w:t>
      </w:r>
      <w:r>
        <w:t>between</w:t>
      </w:r>
      <w:r>
        <w:rPr>
          <w:spacing w:val="-6"/>
        </w:rPr>
        <w:t xml:space="preserve"> </w:t>
      </w:r>
      <w:r>
        <w:t>school</w:t>
      </w:r>
      <w:r>
        <w:rPr>
          <w:spacing w:val="-5"/>
        </w:rPr>
        <w:t xml:space="preserve"> </w:t>
      </w:r>
      <w:r>
        <w:t>years, the</w:t>
      </w:r>
      <w:r>
        <w:rPr>
          <w:spacing w:val="-8"/>
        </w:rPr>
        <w:t xml:space="preserve"> </w:t>
      </w:r>
      <w:r>
        <w:t>youth</w:t>
      </w:r>
      <w:r>
        <w:rPr>
          <w:spacing w:val="-7"/>
        </w:rPr>
        <w:t xml:space="preserve"> </w:t>
      </w:r>
      <w:r>
        <w:t>is</w:t>
      </w:r>
      <w:r>
        <w:rPr>
          <w:spacing w:val="-7"/>
        </w:rPr>
        <w:t xml:space="preserve"> </w:t>
      </w:r>
      <w:r>
        <w:t>considered</w:t>
      </w:r>
      <w:r>
        <w:rPr>
          <w:spacing w:val="-7"/>
        </w:rPr>
        <w:t xml:space="preserve"> </w:t>
      </w:r>
      <w:r>
        <w:t>an</w:t>
      </w:r>
      <w:r>
        <w:rPr>
          <w:spacing w:val="-7"/>
        </w:rPr>
        <w:t xml:space="preserve"> </w:t>
      </w:r>
      <w:r>
        <w:t>ISY</w:t>
      </w:r>
      <w:r>
        <w:rPr>
          <w:spacing w:val="-8"/>
        </w:rPr>
        <w:t xml:space="preserve"> </w:t>
      </w:r>
      <w:r>
        <w:t>if</w:t>
      </w:r>
      <w:r>
        <w:rPr>
          <w:spacing w:val="-8"/>
        </w:rPr>
        <w:t xml:space="preserve"> </w:t>
      </w:r>
      <w:r>
        <w:t>they</w:t>
      </w:r>
      <w:r>
        <w:rPr>
          <w:spacing w:val="-7"/>
        </w:rPr>
        <w:t xml:space="preserve"> </w:t>
      </w:r>
      <w:r>
        <w:t>are</w:t>
      </w:r>
      <w:r>
        <w:rPr>
          <w:spacing w:val="-8"/>
        </w:rPr>
        <w:t xml:space="preserve"> </w:t>
      </w:r>
      <w:r>
        <w:t>enrolled</w:t>
      </w:r>
      <w:r>
        <w:rPr>
          <w:spacing w:val="-7"/>
        </w:rPr>
        <w:t xml:space="preserve"> </w:t>
      </w:r>
      <w:r>
        <w:t>to</w:t>
      </w:r>
      <w:r>
        <w:rPr>
          <w:spacing w:val="-7"/>
        </w:rPr>
        <w:t xml:space="preserve"> </w:t>
      </w:r>
      <w:r>
        <w:t>continue</w:t>
      </w:r>
      <w:r>
        <w:rPr>
          <w:spacing w:val="-8"/>
        </w:rPr>
        <w:t xml:space="preserve"> </w:t>
      </w:r>
      <w:r>
        <w:t>school</w:t>
      </w:r>
      <w:r>
        <w:rPr>
          <w:spacing w:val="-7"/>
        </w:rPr>
        <w:t xml:space="preserve"> </w:t>
      </w:r>
      <w:r>
        <w:t>in</w:t>
      </w:r>
      <w:r>
        <w:rPr>
          <w:spacing w:val="-7"/>
        </w:rPr>
        <w:t xml:space="preserve"> </w:t>
      </w:r>
      <w:r>
        <w:t>the</w:t>
      </w:r>
      <w:r>
        <w:rPr>
          <w:spacing w:val="-11"/>
        </w:rPr>
        <w:t xml:space="preserve"> </w:t>
      </w:r>
      <w:r>
        <w:t>fall.</w:t>
      </w:r>
      <w:r>
        <w:rPr>
          <w:spacing w:val="-7"/>
        </w:rPr>
        <w:t xml:space="preserve"> </w:t>
      </w:r>
      <w:r>
        <w:t>If</w:t>
      </w:r>
      <w:r>
        <w:rPr>
          <w:spacing w:val="-8"/>
        </w:rPr>
        <w:t xml:space="preserve"> </w:t>
      </w:r>
      <w:r>
        <w:t>a</w:t>
      </w:r>
      <w:r>
        <w:rPr>
          <w:spacing w:val="-8"/>
        </w:rPr>
        <w:t xml:space="preserve"> </w:t>
      </w:r>
      <w:r>
        <w:t>youth</w:t>
      </w:r>
      <w:r>
        <w:rPr>
          <w:spacing w:val="-7"/>
        </w:rPr>
        <w:t xml:space="preserve"> </w:t>
      </w:r>
      <w:r>
        <w:t>is</w:t>
      </w:r>
      <w:r>
        <w:rPr>
          <w:spacing w:val="-7"/>
        </w:rPr>
        <w:t xml:space="preserve"> </w:t>
      </w:r>
      <w:r>
        <w:t>enrolled in</w:t>
      </w:r>
      <w:r>
        <w:rPr>
          <w:spacing w:val="-7"/>
        </w:rPr>
        <w:t xml:space="preserve"> </w:t>
      </w:r>
      <w:r>
        <w:t>the</w:t>
      </w:r>
      <w:r>
        <w:rPr>
          <w:spacing w:val="-8"/>
        </w:rPr>
        <w:t xml:space="preserve"> </w:t>
      </w:r>
      <w:r>
        <w:t>WIOA</w:t>
      </w:r>
      <w:r>
        <w:rPr>
          <w:spacing w:val="-8"/>
        </w:rPr>
        <w:t xml:space="preserve"> </w:t>
      </w:r>
      <w:r>
        <w:t>youth</w:t>
      </w:r>
      <w:r>
        <w:rPr>
          <w:spacing w:val="-7"/>
        </w:rPr>
        <w:t xml:space="preserve"> </w:t>
      </w:r>
      <w:r>
        <w:t>program</w:t>
      </w:r>
      <w:r>
        <w:rPr>
          <w:spacing w:val="-7"/>
        </w:rPr>
        <w:t xml:space="preserve"> </w:t>
      </w:r>
      <w:r>
        <w:t>between</w:t>
      </w:r>
      <w:r>
        <w:rPr>
          <w:spacing w:val="-7"/>
        </w:rPr>
        <w:t xml:space="preserve"> </w:t>
      </w:r>
      <w:r>
        <w:t>high</w:t>
      </w:r>
      <w:r>
        <w:rPr>
          <w:spacing w:val="-7"/>
        </w:rPr>
        <w:t xml:space="preserve"> </w:t>
      </w:r>
      <w:r>
        <w:t>school</w:t>
      </w:r>
      <w:r>
        <w:rPr>
          <w:spacing w:val="-4"/>
        </w:rPr>
        <w:t xml:space="preserve"> </w:t>
      </w:r>
      <w:r>
        <w:t>graduation</w:t>
      </w:r>
      <w:r>
        <w:rPr>
          <w:spacing w:val="-7"/>
        </w:rPr>
        <w:t xml:space="preserve"> </w:t>
      </w:r>
      <w:r>
        <w:t>and</w:t>
      </w:r>
      <w:r>
        <w:rPr>
          <w:spacing w:val="-7"/>
        </w:rPr>
        <w:t xml:space="preserve"> </w:t>
      </w:r>
      <w:r>
        <w:t>postsecondary</w:t>
      </w:r>
      <w:r>
        <w:rPr>
          <w:spacing w:val="-7"/>
        </w:rPr>
        <w:t xml:space="preserve"> </w:t>
      </w:r>
      <w:r>
        <w:t>education,</w:t>
      </w:r>
      <w:r>
        <w:rPr>
          <w:spacing w:val="-7"/>
        </w:rPr>
        <w:t xml:space="preserve"> </w:t>
      </w:r>
      <w:r>
        <w:t>the</w:t>
      </w:r>
      <w:r>
        <w:rPr>
          <w:spacing w:val="-8"/>
        </w:rPr>
        <w:t xml:space="preserve"> </w:t>
      </w:r>
      <w:r>
        <w:t>youth is</w:t>
      </w:r>
      <w:r>
        <w:rPr>
          <w:spacing w:val="-3"/>
        </w:rPr>
        <w:t xml:space="preserve"> </w:t>
      </w:r>
      <w:r>
        <w:t>considered</w:t>
      </w:r>
      <w:r>
        <w:rPr>
          <w:spacing w:val="-1"/>
        </w:rPr>
        <w:t xml:space="preserve"> </w:t>
      </w:r>
      <w:r>
        <w:t>an</w:t>
      </w:r>
      <w:r>
        <w:rPr>
          <w:spacing w:val="-1"/>
        </w:rPr>
        <w:t xml:space="preserve"> </w:t>
      </w:r>
      <w:r>
        <w:t>ISY</w:t>
      </w:r>
      <w:r>
        <w:rPr>
          <w:spacing w:val="-4"/>
        </w:rPr>
        <w:t xml:space="preserve"> </w:t>
      </w:r>
      <w:r>
        <w:t>if</w:t>
      </w:r>
      <w:r>
        <w:rPr>
          <w:spacing w:val="-4"/>
        </w:rPr>
        <w:t xml:space="preserve"> </w:t>
      </w:r>
      <w:r>
        <w:t>they</w:t>
      </w:r>
      <w:r>
        <w:rPr>
          <w:spacing w:val="-3"/>
        </w:rPr>
        <w:t xml:space="preserve"> </w:t>
      </w:r>
      <w:r>
        <w:t>are</w:t>
      </w:r>
      <w:r>
        <w:rPr>
          <w:spacing w:val="-4"/>
        </w:rPr>
        <w:t xml:space="preserve"> </w:t>
      </w:r>
      <w:r>
        <w:t>registered</w:t>
      </w:r>
      <w:r>
        <w:rPr>
          <w:spacing w:val="-1"/>
        </w:rPr>
        <w:t xml:space="preserve"> </w:t>
      </w:r>
      <w:r>
        <w:t>for</w:t>
      </w:r>
      <w:r>
        <w:rPr>
          <w:spacing w:val="-4"/>
        </w:rPr>
        <w:t xml:space="preserve"> </w:t>
      </w:r>
      <w:r>
        <w:t>postsecondary</w:t>
      </w:r>
      <w:r>
        <w:rPr>
          <w:spacing w:val="-1"/>
        </w:rPr>
        <w:t xml:space="preserve"> </w:t>
      </w:r>
      <w:r>
        <w:t>education</w:t>
      </w:r>
      <w:r>
        <w:rPr>
          <w:spacing w:val="-3"/>
        </w:rPr>
        <w:t xml:space="preserve"> </w:t>
      </w:r>
      <w:r>
        <w:t>(credit</w:t>
      </w:r>
      <w:r>
        <w:rPr>
          <w:spacing w:val="-3"/>
        </w:rPr>
        <w:t xml:space="preserve"> </w:t>
      </w:r>
      <w:r>
        <w:t>bearing</w:t>
      </w:r>
      <w:r>
        <w:rPr>
          <w:spacing w:val="-3"/>
        </w:rPr>
        <w:t xml:space="preserve"> </w:t>
      </w:r>
      <w:r>
        <w:t>classes),</w:t>
      </w:r>
      <w:r>
        <w:rPr>
          <w:spacing w:val="-3"/>
        </w:rPr>
        <w:t xml:space="preserve"> </w:t>
      </w:r>
      <w:r>
        <w:t>even if they have not yet begun postsecondary classes at the time of WIOA youth program enrollment. However,</w:t>
      </w:r>
      <w:r>
        <w:rPr>
          <w:spacing w:val="-11"/>
        </w:rPr>
        <w:t xml:space="preserve"> </w:t>
      </w:r>
      <w:r>
        <w:t>if</w:t>
      </w:r>
      <w:r>
        <w:rPr>
          <w:spacing w:val="-11"/>
        </w:rPr>
        <w:t xml:space="preserve"> </w:t>
      </w:r>
      <w:r>
        <w:t>a</w:t>
      </w:r>
      <w:r>
        <w:rPr>
          <w:spacing w:val="-12"/>
        </w:rPr>
        <w:t xml:space="preserve"> </w:t>
      </w:r>
      <w:r>
        <w:t>youth</w:t>
      </w:r>
      <w:r>
        <w:rPr>
          <w:spacing w:val="-11"/>
        </w:rPr>
        <w:t xml:space="preserve"> </w:t>
      </w:r>
      <w:r>
        <w:t>graduated</w:t>
      </w:r>
      <w:r>
        <w:rPr>
          <w:spacing w:val="-11"/>
        </w:rPr>
        <w:t xml:space="preserve"> </w:t>
      </w:r>
      <w:r>
        <w:t>high</w:t>
      </w:r>
      <w:r>
        <w:rPr>
          <w:spacing w:val="-11"/>
        </w:rPr>
        <w:t xml:space="preserve"> </w:t>
      </w:r>
      <w:r>
        <w:t>school</w:t>
      </w:r>
      <w:r>
        <w:rPr>
          <w:spacing w:val="-10"/>
        </w:rPr>
        <w:t xml:space="preserve"> </w:t>
      </w:r>
      <w:r>
        <w:t>and</w:t>
      </w:r>
      <w:r>
        <w:rPr>
          <w:spacing w:val="-11"/>
        </w:rPr>
        <w:t xml:space="preserve"> </w:t>
      </w:r>
      <w:r>
        <w:t>registers</w:t>
      </w:r>
      <w:r>
        <w:rPr>
          <w:spacing w:val="-10"/>
        </w:rPr>
        <w:t xml:space="preserve"> </w:t>
      </w:r>
      <w:r>
        <w:t>for</w:t>
      </w:r>
      <w:r>
        <w:rPr>
          <w:spacing w:val="-11"/>
        </w:rPr>
        <w:t xml:space="preserve"> </w:t>
      </w:r>
      <w:r>
        <w:t>postsecondary</w:t>
      </w:r>
      <w:r>
        <w:rPr>
          <w:spacing w:val="-11"/>
        </w:rPr>
        <w:t xml:space="preserve"> </w:t>
      </w:r>
      <w:r>
        <w:t>education,</w:t>
      </w:r>
      <w:r>
        <w:rPr>
          <w:spacing w:val="-11"/>
        </w:rPr>
        <w:t xml:space="preserve"> </w:t>
      </w:r>
      <w:r>
        <w:t>is</w:t>
      </w:r>
      <w:r>
        <w:rPr>
          <w:spacing w:val="-10"/>
        </w:rPr>
        <w:t xml:space="preserve"> </w:t>
      </w:r>
      <w:r>
        <w:t>only</w:t>
      </w:r>
      <w:r>
        <w:rPr>
          <w:spacing w:val="-11"/>
        </w:rPr>
        <w:t xml:space="preserve"> </w:t>
      </w:r>
      <w:r>
        <w:t xml:space="preserve">enrolled in non-credit bearing postsecondary classes or does not ultimately follow through with attending postsecondary education, then such a youth would be considered an OSY if the eligibility determination is made after the point that the youth decided not to attend postsecondary education. Reference </w:t>
      </w:r>
      <w:hyperlink r:id="rId40">
        <w:r>
          <w:rPr>
            <w:color w:val="0000FF"/>
            <w:u w:val="single" w:color="0000FF"/>
          </w:rPr>
          <w:t>TEGL 21-16</w:t>
        </w:r>
      </w:hyperlink>
    </w:p>
    <w:p w14:paraId="3BB5A1EF" w14:textId="77777777" w:rsidR="006E1E2F" w:rsidRDefault="006E1E2F">
      <w:pPr>
        <w:pStyle w:val="BodyText"/>
        <w:spacing w:before="27"/>
        <w:ind w:left="0"/>
      </w:pPr>
    </w:p>
    <w:p w14:paraId="3BB5A1F0" w14:textId="77777777" w:rsidR="006E1E2F" w:rsidRDefault="0008708A">
      <w:pPr>
        <w:pStyle w:val="BodyText"/>
        <w:spacing w:line="254" w:lineRule="auto"/>
        <w:ind w:left="116" w:right="111"/>
        <w:jc w:val="both"/>
      </w:pPr>
      <w:r>
        <w:t>Those who are registered or enrolled, in credit bearing post-secondary classes, are considered attending/in</w:t>
      </w:r>
      <w:r>
        <w:rPr>
          <w:spacing w:val="-1"/>
        </w:rPr>
        <w:t xml:space="preserve"> </w:t>
      </w:r>
      <w:r>
        <w:t>school. If</w:t>
      </w:r>
      <w:r>
        <w:rPr>
          <w:spacing w:val="-2"/>
        </w:rPr>
        <w:t xml:space="preserve"> </w:t>
      </w:r>
      <w:r>
        <w:t>the</w:t>
      </w:r>
      <w:r>
        <w:rPr>
          <w:spacing w:val="-2"/>
        </w:rPr>
        <w:t xml:space="preserve"> </w:t>
      </w:r>
      <w:r>
        <w:t>youth</w:t>
      </w:r>
      <w:r>
        <w:rPr>
          <w:spacing w:val="-1"/>
        </w:rPr>
        <w:t xml:space="preserve"> </w:t>
      </w:r>
      <w:r>
        <w:t>is</w:t>
      </w:r>
      <w:r>
        <w:rPr>
          <w:spacing w:val="-1"/>
        </w:rPr>
        <w:t xml:space="preserve"> </w:t>
      </w:r>
      <w:r>
        <w:t>only</w:t>
      </w:r>
      <w:r>
        <w:rPr>
          <w:spacing w:val="-1"/>
        </w:rPr>
        <w:t xml:space="preserve"> </w:t>
      </w:r>
      <w:r>
        <w:t>enrolled</w:t>
      </w:r>
      <w:r>
        <w:rPr>
          <w:spacing w:val="-1"/>
        </w:rPr>
        <w:t xml:space="preserve"> </w:t>
      </w:r>
      <w:r>
        <w:t>in</w:t>
      </w:r>
      <w:r>
        <w:rPr>
          <w:spacing w:val="-1"/>
        </w:rPr>
        <w:t xml:space="preserve"> </w:t>
      </w:r>
      <w:r>
        <w:t>non-credit-bearing</w:t>
      </w:r>
      <w:r>
        <w:rPr>
          <w:spacing w:val="-1"/>
        </w:rPr>
        <w:t xml:space="preserve"> </w:t>
      </w:r>
      <w:r>
        <w:t>postsecondary classes, he/she would</w:t>
      </w:r>
      <w:r>
        <w:rPr>
          <w:spacing w:val="-12"/>
        </w:rPr>
        <w:t xml:space="preserve"> </w:t>
      </w:r>
      <w:r>
        <w:t>not</w:t>
      </w:r>
      <w:r>
        <w:rPr>
          <w:spacing w:val="-12"/>
        </w:rPr>
        <w:t xml:space="preserve"> </w:t>
      </w:r>
      <w:r>
        <w:t>be</w:t>
      </w:r>
      <w:r>
        <w:rPr>
          <w:spacing w:val="-13"/>
        </w:rPr>
        <w:t xml:space="preserve"> </w:t>
      </w:r>
      <w:r>
        <w:t>considered</w:t>
      </w:r>
      <w:r>
        <w:rPr>
          <w:spacing w:val="36"/>
        </w:rPr>
        <w:t xml:space="preserve"> </w:t>
      </w:r>
      <w:r>
        <w:t>attending</w:t>
      </w:r>
      <w:r>
        <w:rPr>
          <w:spacing w:val="-12"/>
        </w:rPr>
        <w:t xml:space="preserve"> </w:t>
      </w:r>
      <w:r>
        <w:t>post-secondary</w:t>
      </w:r>
      <w:r>
        <w:rPr>
          <w:spacing w:val="-10"/>
        </w:rPr>
        <w:t xml:space="preserve"> </w:t>
      </w:r>
      <w:r>
        <w:t>education,</w:t>
      </w:r>
      <w:r>
        <w:rPr>
          <w:spacing w:val="-11"/>
        </w:rPr>
        <w:t xml:space="preserve"> </w:t>
      </w:r>
      <w:r>
        <w:t>so</w:t>
      </w:r>
      <w:r>
        <w:rPr>
          <w:spacing w:val="-12"/>
        </w:rPr>
        <w:t xml:space="preserve"> </w:t>
      </w:r>
      <w:r>
        <w:t>would</w:t>
      </w:r>
      <w:r>
        <w:rPr>
          <w:spacing w:val="-12"/>
        </w:rPr>
        <w:t xml:space="preserve"> </w:t>
      </w:r>
      <w:proofErr w:type="gramStart"/>
      <w:r>
        <w:t>there</w:t>
      </w:r>
      <w:proofErr w:type="gramEnd"/>
      <w:r>
        <w:rPr>
          <w:spacing w:val="-11"/>
        </w:rPr>
        <w:t xml:space="preserve"> </w:t>
      </w:r>
      <w:r>
        <w:t>be</w:t>
      </w:r>
      <w:r>
        <w:rPr>
          <w:spacing w:val="-13"/>
        </w:rPr>
        <w:t xml:space="preserve"> </w:t>
      </w:r>
      <w:r>
        <w:t>classified</w:t>
      </w:r>
      <w:r>
        <w:rPr>
          <w:spacing w:val="-12"/>
        </w:rPr>
        <w:t xml:space="preserve"> </w:t>
      </w:r>
      <w:r>
        <w:t>as</w:t>
      </w:r>
      <w:r>
        <w:rPr>
          <w:spacing w:val="-12"/>
        </w:rPr>
        <w:t xml:space="preserve"> </w:t>
      </w:r>
      <w:r>
        <w:t>an</w:t>
      </w:r>
      <w:r>
        <w:rPr>
          <w:spacing w:val="-11"/>
        </w:rPr>
        <w:t xml:space="preserve"> </w:t>
      </w:r>
      <w:r>
        <w:rPr>
          <w:spacing w:val="-4"/>
        </w:rPr>
        <w:t>OSY.</w:t>
      </w:r>
    </w:p>
    <w:p w14:paraId="3BB5A1F1" w14:textId="77777777" w:rsidR="006E1E2F" w:rsidRDefault="006E1E2F">
      <w:pPr>
        <w:pStyle w:val="BodyText"/>
        <w:spacing w:before="5"/>
        <w:ind w:left="0"/>
      </w:pPr>
    </w:p>
    <w:p w14:paraId="3BB5A1F2" w14:textId="77777777" w:rsidR="006E1E2F" w:rsidRDefault="0008708A">
      <w:pPr>
        <w:pStyle w:val="BodyText"/>
        <w:spacing w:line="276" w:lineRule="exact"/>
        <w:ind w:left="116"/>
        <w:jc w:val="both"/>
      </w:pPr>
      <w:r>
        <w:rPr>
          <w:u w:val="single"/>
        </w:rPr>
        <w:t>Low</w:t>
      </w:r>
      <w:r>
        <w:rPr>
          <w:spacing w:val="-5"/>
          <w:u w:val="single"/>
        </w:rPr>
        <w:t xml:space="preserve"> </w:t>
      </w:r>
      <w:r>
        <w:rPr>
          <w:u w:val="single"/>
        </w:rPr>
        <w:t>Income</w:t>
      </w:r>
      <w:r>
        <w:rPr>
          <w:spacing w:val="-4"/>
          <w:u w:val="single"/>
        </w:rPr>
        <w:t xml:space="preserve"> </w:t>
      </w:r>
      <w:r>
        <w:rPr>
          <w:u w:val="single"/>
        </w:rPr>
        <w:t>Eligibility</w:t>
      </w:r>
      <w:r>
        <w:rPr>
          <w:spacing w:val="-3"/>
          <w:u w:val="single"/>
        </w:rPr>
        <w:t xml:space="preserve"> </w:t>
      </w:r>
      <w:r>
        <w:rPr>
          <w:u w:val="single"/>
        </w:rPr>
        <w:t>Requirement</w:t>
      </w:r>
      <w:r>
        <w:rPr>
          <w:b/>
        </w:rPr>
        <w:t>:</w:t>
      </w:r>
      <w:r>
        <w:rPr>
          <w:b/>
          <w:spacing w:val="-4"/>
        </w:rPr>
        <w:t xml:space="preserve"> </w:t>
      </w:r>
      <w:r>
        <w:t>(</w:t>
      </w:r>
      <w:hyperlink r:id="rId41">
        <w:r>
          <w:rPr>
            <w:color w:val="0000FF"/>
            <w:u w:val="single" w:color="0000FF"/>
          </w:rPr>
          <w:t>20</w:t>
        </w:r>
        <w:r>
          <w:rPr>
            <w:color w:val="0000FF"/>
            <w:spacing w:val="-3"/>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681.210-</w:t>
        </w:r>
        <w:r>
          <w:rPr>
            <w:color w:val="0000FF"/>
            <w:spacing w:val="-4"/>
            <w:u w:val="single" w:color="0000FF"/>
          </w:rPr>
          <w:t>280</w:t>
        </w:r>
      </w:hyperlink>
      <w:r>
        <w:rPr>
          <w:spacing w:val="-4"/>
        </w:rPr>
        <w:t>)</w:t>
      </w:r>
    </w:p>
    <w:p w14:paraId="3BB5A1F3" w14:textId="77777777" w:rsidR="006E1E2F" w:rsidRDefault="0008708A">
      <w:pPr>
        <w:pStyle w:val="ListParagraph"/>
        <w:numPr>
          <w:ilvl w:val="0"/>
          <w:numId w:val="12"/>
        </w:numPr>
        <w:tabs>
          <w:tab w:val="left" w:pos="956"/>
        </w:tabs>
        <w:ind w:right="109"/>
        <w:rPr>
          <w:sz w:val="24"/>
        </w:rPr>
      </w:pPr>
      <w:r>
        <w:rPr>
          <w:sz w:val="24"/>
        </w:rPr>
        <w:t>For OSY, only those youth who have a secondary school diploma or its recognized equivalent and are either basic skills deficient or an English language learner and youth who</w:t>
      </w:r>
      <w:r>
        <w:rPr>
          <w:spacing w:val="40"/>
          <w:sz w:val="24"/>
        </w:rPr>
        <w:t xml:space="preserve"> </w:t>
      </w:r>
      <w:r>
        <w:rPr>
          <w:sz w:val="24"/>
        </w:rPr>
        <w:t>require</w:t>
      </w:r>
      <w:r>
        <w:rPr>
          <w:spacing w:val="40"/>
          <w:sz w:val="24"/>
        </w:rPr>
        <w:t xml:space="preserve"> </w:t>
      </w:r>
      <w:r>
        <w:rPr>
          <w:sz w:val="24"/>
        </w:rPr>
        <w:t>additional</w:t>
      </w:r>
      <w:r>
        <w:rPr>
          <w:spacing w:val="40"/>
          <w:sz w:val="24"/>
        </w:rPr>
        <w:t xml:space="preserve"> </w:t>
      </w:r>
      <w:r>
        <w:rPr>
          <w:sz w:val="24"/>
        </w:rPr>
        <w:t>assistance</w:t>
      </w:r>
      <w:r>
        <w:rPr>
          <w:spacing w:val="40"/>
          <w:sz w:val="24"/>
        </w:rPr>
        <w:t xml:space="preserve"> </w:t>
      </w:r>
      <w:r>
        <w:rPr>
          <w:sz w:val="24"/>
        </w:rPr>
        <w:t>to</w:t>
      </w:r>
      <w:r>
        <w:rPr>
          <w:spacing w:val="40"/>
          <w:sz w:val="24"/>
        </w:rPr>
        <w:t xml:space="preserve"> </w:t>
      </w:r>
      <w:r>
        <w:rPr>
          <w:sz w:val="24"/>
        </w:rPr>
        <w:t>enter</w:t>
      </w:r>
      <w:r>
        <w:rPr>
          <w:spacing w:val="40"/>
          <w:sz w:val="24"/>
        </w:rPr>
        <w:t xml:space="preserve"> </w:t>
      </w:r>
      <w:r>
        <w:rPr>
          <w:sz w:val="24"/>
        </w:rPr>
        <w:t>or</w:t>
      </w:r>
      <w:r>
        <w:rPr>
          <w:spacing w:val="40"/>
          <w:sz w:val="24"/>
        </w:rPr>
        <w:t xml:space="preserve"> </w:t>
      </w:r>
      <w:r>
        <w:rPr>
          <w:sz w:val="24"/>
        </w:rPr>
        <w:t>complete</w:t>
      </w:r>
      <w:r>
        <w:rPr>
          <w:spacing w:val="40"/>
          <w:sz w:val="24"/>
        </w:rPr>
        <w:t xml:space="preserve"> </w:t>
      </w:r>
      <w:r>
        <w:rPr>
          <w:sz w:val="24"/>
        </w:rPr>
        <w:t>an</w:t>
      </w:r>
      <w:r>
        <w:rPr>
          <w:spacing w:val="40"/>
          <w:sz w:val="24"/>
        </w:rPr>
        <w:t xml:space="preserve"> </w:t>
      </w:r>
      <w:r>
        <w:rPr>
          <w:sz w:val="24"/>
        </w:rPr>
        <w:t>educational</w:t>
      </w:r>
      <w:r>
        <w:rPr>
          <w:spacing w:val="40"/>
          <w:sz w:val="24"/>
        </w:rPr>
        <w:t xml:space="preserve"> </w:t>
      </w:r>
      <w:r>
        <w:rPr>
          <w:sz w:val="24"/>
        </w:rPr>
        <w:t>program</w:t>
      </w:r>
      <w:r>
        <w:rPr>
          <w:spacing w:val="40"/>
          <w:sz w:val="24"/>
        </w:rPr>
        <w:t xml:space="preserve"> </w:t>
      </w:r>
      <w:r>
        <w:rPr>
          <w:sz w:val="24"/>
        </w:rPr>
        <w:t>or</w:t>
      </w:r>
      <w:r>
        <w:rPr>
          <w:spacing w:val="40"/>
          <w:sz w:val="24"/>
        </w:rPr>
        <w:t xml:space="preserve"> </w:t>
      </w:r>
      <w:r>
        <w:rPr>
          <w:sz w:val="24"/>
        </w:rPr>
        <w:t>to secure or hold employment must be low-income. All other OSY meeting OSY eligibility under</w:t>
      </w:r>
      <w:r>
        <w:rPr>
          <w:spacing w:val="40"/>
          <w:sz w:val="24"/>
        </w:rPr>
        <w:t xml:space="preserve"> </w:t>
      </w:r>
      <w:hyperlink r:id="rId42">
        <w:r>
          <w:rPr>
            <w:color w:val="0000FF"/>
            <w:sz w:val="24"/>
            <w:u w:val="single" w:color="0000FF"/>
          </w:rPr>
          <w:t>20 CFR § 681.210</w:t>
        </w:r>
      </w:hyperlink>
      <w:r>
        <w:rPr>
          <w:sz w:val="24"/>
        </w:rPr>
        <w:t>(c)(1), (2) and (4) through (7) are not required to be low income. (WIOA Sec. 129(a)(1)(iii)(I) -(II) and 129(a)(1) (iii)(IV)-(VII)</w:t>
      </w:r>
    </w:p>
    <w:p w14:paraId="3BB5A1F4" w14:textId="77777777" w:rsidR="006E1E2F" w:rsidRDefault="0008708A">
      <w:pPr>
        <w:pStyle w:val="ListParagraph"/>
        <w:numPr>
          <w:ilvl w:val="0"/>
          <w:numId w:val="12"/>
        </w:numPr>
        <w:tabs>
          <w:tab w:val="left" w:pos="956"/>
        </w:tabs>
        <w:spacing w:line="237" w:lineRule="auto"/>
        <w:ind w:right="113"/>
        <w:rPr>
          <w:sz w:val="24"/>
        </w:rPr>
      </w:pPr>
      <w:r>
        <w:rPr>
          <w:sz w:val="24"/>
        </w:rPr>
        <w:t>All</w:t>
      </w:r>
      <w:r>
        <w:rPr>
          <w:spacing w:val="-7"/>
          <w:sz w:val="24"/>
        </w:rPr>
        <w:t xml:space="preserve"> </w:t>
      </w:r>
      <w:r>
        <w:rPr>
          <w:sz w:val="24"/>
        </w:rPr>
        <w:t>ISY</w:t>
      </w:r>
      <w:r>
        <w:rPr>
          <w:spacing w:val="-6"/>
          <w:sz w:val="24"/>
        </w:rPr>
        <w:t xml:space="preserve"> </w:t>
      </w:r>
      <w:r>
        <w:rPr>
          <w:sz w:val="24"/>
        </w:rPr>
        <w:t>must</w:t>
      </w:r>
      <w:r>
        <w:rPr>
          <w:spacing w:val="-5"/>
          <w:sz w:val="24"/>
        </w:rPr>
        <w:t xml:space="preserve"> </w:t>
      </w:r>
      <w:r>
        <w:rPr>
          <w:sz w:val="24"/>
        </w:rPr>
        <w:t>be</w:t>
      </w:r>
      <w:r>
        <w:rPr>
          <w:spacing w:val="-7"/>
          <w:sz w:val="24"/>
        </w:rPr>
        <w:t xml:space="preserve"> </w:t>
      </w:r>
      <w:r>
        <w:rPr>
          <w:sz w:val="24"/>
        </w:rPr>
        <w:t>low-income</w:t>
      </w:r>
      <w:r>
        <w:rPr>
          <w:spacing w:val="-7"/>
          <w:sz w:val="24"/>
        </w:rPr>
        <w:t xml:space="preserve"> </w:t>
      </w:r>
      <w:r>
        <w:rPr>
          <w:sz w:val="24"/>
        </w:rPr>
        <w:t>to</w:t>
      </w:r>
      <w:r>
        <w:rPr>
          <w:spacing w:val="-7"/>
          <w:sz w:val="24"/>
        </w:rPr>
        <w:t xml:space="preserve"> </w:t>
      </w:r>
      <w:r>
        <w:rPr>
          <w:sz w:val="24"/>
        </w:rPr>
        <w:t>meet</w:t>
      </w:r>
      <w:r>
        <w:rPr>
          <w:spacing w:val="-5"/>
          <w:sz w:val="24"/>
        </w:rPr>
        <w:t xml:space="preserve"> </w:t>
      </w:r>
      <w:r>
        <w:rPr>
          <w:sz w:val="24"/>
        </w:rPr>
        <w:t>the</w:t>
      </w:r>
      <w:r>
        <w:rPr>
          <w:spacing w:val="-6"/>
          <w:sz w:val="24"/>
        </w:rPr>
        <w:t xml:space="preserve"> </w:t>
      </w:r>
      <w:r>
        <w:rPr>
          <w:sz w:val="24"/>
        </w:rPr>
        <w:t>ISY</w:t>
      </w:r>
      <w:r>
        <w:rPr>
          <w:spacing w:val="-6"/>
          <w:sz w:val="24"/>
        </w:rPr>
        <w:t xml:space="preserve"> </w:t>
      </w:r>
      <w:r>
        <w:rPr>
          <w:sz w:val="24"/>
        </w:rPr>
        <w:t>eligibility</w:t>
      </w:r>
      <w:r>
        <w:rPr>
          <w:spacing w:val="-5"/>
          <w:sz w:val="24"/>
        </w:rPr>
        <w:t xml:space="preserve"> </w:t>
      </w:r>
      <w:r>
        <w:rPr>
          <w:sz w:val="24"/>
        </w:rPr>
        <w:t>criteria,</w:t>
      </w:r>
      <w:r>
        <w:rPr>
          <w:spacing w:val="-5"/>
          <w:sz w:val="24"/>
        </w:rPr>
        <w:t xml:space="preserve"> </w:t>
      </w:r>
      <w:r>
        <w:rPr>
          <w:sz w:val="24"/>
        </w:rPr>
        <w:t>except</w:t>
      </w:r>
      <w:r>
        <w:rPr>
          <w:spacing w:val="-7"/>
          <w:sz w:val="24"/>
        </w:rPr>
        <w:t xml:space="preserve"> </w:t>
      </w:r>
      <w:r>
        <w:rPr>
          <w:sz w:val="24"/>
        </w:rPr>
        <w:t>those</w:t>
      </w:r>
      <w:r>
        <w:rPr>
          <w:spacing w:val="-6"/>
          <w:sz w:val="24"/>
        </w:rPr>
        <w:t xml:space="preserve"> </w:t>
      </w:r>
      <w:r>
        <w:rPr>
          <w:sz w:val="24"/>
        </w:rPr>
        <w:t>who</w:t>
      </w:r>
      <w:r>
        <w:rPr>
          <w:spacing w:val="-5"/>
          <w:sz w:val="24"/>
        </w:rPr>
        <w:t xml:space="preserve"> </w:t>
      </w:r>
      <w:r>
        <w:rPr>
          <w:sz w:val="24"/>
        </w:rPr>
        <w:t>fall</w:t>
      </w:r>
      <w:r>
        <w:rPr>
          <w:spacing w:val="-7"/>
          <w:sz w:val="24"/>
        </w:rPr>
        <w:t xml:space="preserve"> </w:t>
      </w:r>
      <w:r>
        <w:rPr>
          <w:sz w:val="24"/>
        </w:rPr>
        <w:t xml:space="preserve">under the low-income exception as defined below. Reference </w:t>
      </w:r>
      <w:hyperlink r:id="rId43">
        <w:r>
          <w:rPr>
            <w:color w:val="0000FF"/>
            <w:sz w:val="24"/>
            <w:u w:val="single" w:color="0000FF"/>
          </w:rPr>
          <w:t>20 CFR § 681.250</w:t>
        </w:r>
      </w:hyperlink>
    </w:p>
    <w:p w14:paraId="3BB5A1F5" w14:textId="77777777" w:rsidR="006E1E2F" w:rsidRDefault="0008708A">
      <w:pPr>
        <w:pStyle w:val="ListParagraph"/>
        <w:numPr>
          <w:ilvl w:val="0"/>
          <w:numId w:val="12"/>
        </w:numPr>
        <w:tabs>
          <w:tab w:val="left" w:pos="956"/>
        </w:tabs>
        <w:spacing w:before="1" w:line="237" w:lineRule="auto"/>
        <w:ind w:right="110"/>
        <w:rPr>
          <w:sz w:val="24"/>
        </w:rPr>
      </w:pPr>
      <w:r>
        <w:rPr>
          <w:sz w:val="24"/>
        </w:rPr>
        <w:t>WIOA</w:t>
      </w:r>
      <w:r>
        <w:rPr>
          <w:spacing w:val="-8"/>
          <w:sz w:val="24"/>
        </w:rPr>
        <w:t xml:space="preserve"> </w:t>
      </w:r>
      <w:r>
        <w:rPr>
          <w:sz w:val="24"/>
        </w:rPr>
        <w:t>allows</w:t>
      </w:r>
      <w:r>
        <w:rPr>
          <w:spacing w:val="-9"/>
          <w:sz w:val="24"/>
        </w:rPr>
        <w:t xml:space="preserve"> </w:t>
      </w:r>
      <w:r>
        <w:rPr>
          <w:sz w:val="24"/>
        </w:rPr>
        <w:t>a</w:t>
      </w:r>
      <w:r>
        <w:rPr>
          <w:spacing w:val="-10"/>
          <w:sz w:val="24"/>
        </w:rPr>
        <w:t xml:space="preserve"> </w:t>
      </w:r>
      <w:r>
        <w:rPr>
          <w:sz w:val="24"/>
        </w:rPr>
        <w:t>low-income</w:t>
      </w:r>
      <w:r>
        <w:rPr>
          <w:spacing w:val="-10"/>
          <w:sz w:val="24"/>
        </w:rPr>
        <w:t xml:space="preserve"> </w:t>
      </w:r>
      <w:r>
        <w:rPr>
          <w:sz w:val="24"/>
        </w:rPr>
        <w:t>exception</w:t>
      </w:r>
      <w:r>
        <w:rPr>
          <w:spacing w:val="-7"/>
          <w:sz w:val="24"/>
        </w:rPr>
        <w:t xml:space="preserve"> </w:t>
      </w:r>
      <w:r>
        <w:rPr>
          <w:sz w:val="24"/>
        </w:rPr>
        <w:t>for</w:t>
      </w:r>
      <w:r>
        <w:rPr>
          <w:spacing w:val="-10"/>
          <w:sz w:val="24"/>
        </w:rPr>
        <w:t xml:space="preserve"> </w:t>
      </w:r>
      <w:r>
        <w:rPr>
          <w:sz w:val="24"/>
        </w:rPr>
        <w:t>up</w:t>
      </w:r>
      <w:r>
        <w:rPr>
          <w:spacing w:val="-7"/>
          <w:sz w:val="24"/>
        </w:rPr>
        <w:t xml:space="preserve"> </w:t>
      </w:r>
      <w:r>
        <w:rPr>
          <w:sz w:val="24"/>
        </w:rPr>
        <w:t>to</w:t>
      </w:r>
      <w:r>
        <w:rPr>
          <w:spacing w:val="-9"/>
          <w:sz w:val="24"/>
        </w:rPr>
        <w:t xml:space="preserve"> </w:t>
      </w:r>
      <w:r>
        <w:rPr>
          <w:sz w:val="24"/>
        </w:rPr>
        <w:t>five</w:t>
      </w:r>
      <w:r>
        <w:rPr>
          <w:spacing w:val="-10"/>
          <w:sz w:val="24"/>
        </w:rPr>
        <w:t xml:space="preserve"> </w:t>
      </w:r>
      <w:r>
        <w:rPr>
          <w:sz w:val="24"/>
        </w:rPr>
        <w:t>percent</w:t>
      </w:r>
      <w:r>
        <w:rPr>
          <w:spacing w:val="-9"/>
          <w:sz w:val="24"/>
        </w:rPr>
        <w:t xml:space="preserve"> </w:t>
      </w:r>
      <w:r>
        <w:rPr>
          <w:sz w:val="24"/>
        </w:rPr>
        <w:t>of</w:t>
      </w:r>
      <w:r>
        <w:rPr>
          <w:spacing w:val="-8"/>
          <w:sz w:val="24"/>
        </w:rPr>
        <w:t xml:space="preserve"> </w:t>
      </w:r>
      <w:r>
        <w:rPr>
          <w:sz w:val="24"/>
        </w:rPr>
        <w:t>all</w:t>
      </w:r>
      <w:r>
        <w:rPr>
          <w:spacing w:val="-7"/>
          <w:sz w:val="24"/>
        </w:rPr>
        <w:t xml:space="preserve"> </w:t>
      </w:r>
      <w:r>
        <w:rPr>
          <w:sz w:val="24"/>
        </w:rPr>
        <w:t>WIOA</w:t>
      </w:r>
      <w:r>
        <w:rPr>
          <w:spacing w:val="-8"/>
          <w:sz w:val="24"/>
        </w:rPr>
        <w:t xml:space="preserve"> </w:t>
      </w:r>
      <w:r>
        <w:rPr>
          <w:sz w:val="24"/>
        </w:rPr>
        <w:t>youth</w:t>
      </w:r>
      <w:r>
        <w:rPr>
          <w:spacing w:val="29"/>
          <w:sz w:val="24"/>
        </w:rPr>
        <w:t xml:space="preserve"> </w:t>
      </w:r>
      <w:r>
        <w:rPr>
          <w:sz w:val="24"/>
        </w:rPr>
        <w:t>participants who ordinarily would be required to be low-income for eligibility purposes.</w:t>
      </w:r>
      <w:r>
        <w:rPr>
          <w:spacing w:val="40"/>
          <w:sz w:val="24"/>
        </w:rPr>
        <w:t xml:space="preserve"> </w:t>
      </w:r>
      <w:r>
        <w:rPr>
          <w:sz w:val="24"/>
        </w:rPr>
        <w:t>These participants must meet all other eligibility criteria for WIOA youth except for the</w:t>
      </w:r>
      <w:r>
        <w:rPr>
          <w:spacing w:val="40"/>
          <w:sz w:val="24"/>
        </w:rPr>
        <w:t xml:space="preserve"> </w:t>
      </w:r>
      <w:r>
        <w:rPr>
          <w:sz w:val="24"/>
        </w:rPr>
        <w:t>low- income requirement.</w:t>
      </w:r>
      <w:r>
        <w:rPr>
          <w:spacing w:val="28"/>
          <w:sz w:val="24"/>
        </w:rPr>
        <w:t xml:space="preserve"> </w:t>
      </w:r>
      <w:r>
        <w:rPr>
          <w:sz w:val="24"/>
        </w:rPr>
        <w:t xml:space="preserve">A program must calculate </w:t>
      </w:r>
      <w:proofErr w:type="gramStart"/>
      <w:r>
        <w:rPr>
          <w:sz w:val="24"/>
        </w:rPr>
        <w:t>the five</w:t>
      </w:r>
      <w:proofErr w:type="gramEnd"/>
      <w:r>
        <w:rPr>
          <w:sz w:val="24"/>
        </w:rPr>
        <w:t xml:space="preserve"> percent based on all youth</w:t>
      </w:r>
      <w:r>
        <w:rPr>
          <w:spacing w:val="40"/>
          <w:sz w:val="24"/>
        </w:rPr>
        <w:t xml:space="preserve"> </w:t>
      </w:r>
      <w:r>
        <w:rPr>
          <w:sz w:val="24"/>
        </w:rPr>
        <w:t>served</w:t>
      </w:r>
    </w:p>
    <w:p w14:paraId="3BB5A1F6" w14:textId="77777777" w:rsidR="006E1E2F" w:rsidRDefault="006E1E2F">
      <w:pPr>
        <w:spacing w:line="237" w:lineRule="auto"/>
        <w:jc w:val="both"/>
        <w:rPr>
          <w:sz w:val="24"/>
        </w:rPr>
        <w:sectPr w:rsidR="006E1E2F">
          <w:pgSz w:w="12240" w:h="15840"/>
          <w:pgMar w:top="1220" w:right="1180" w:bottom="2440" w:left="1180" w:header="0" w:footer="2186" w:gutter="0"/>
          <w:cols w:space="720"/>
        </w:sectPr>
      </w:pPr>
    </w:p>
    <w:p w14:paraId="3BB5A1F7" w14:textId="77777777" w:rsidR="006E1E2F" w:rsidRDefault="0008708A">
      <w:pPr>
        <w:pStyle w:val="BodyText"/>
        <w:spacing w:before="77" w:line="237" w:lineRule="auto"/>
        <w:ind w:left="956" w:right="111"/>
        <w:jc w:val="both"/>
      </w:pPr>
      <w:r>
        <w:lastRenderedPageBreak/>
        <w:t>by the program in the local area WIOA youth program in a given program year.</w:t>
      </w:r>
      <w:r>
        <w:rPr>
          <w:spacing w:val="-15"/>
        </w:rPr>
        <w:t xml:space="preserve"> </w:t>
      </w:r>
      <w:r>
        <w:t xml:space="preserve">Reference </w:t>
      </w:r>
      <w:hyperlink r:id="rId44">
        <w:r>
          <w:rPr>
            <w:color w:val="0000FF"/>
            <w:u w:val="single" w:color="0000FF"/>
          </w:rPr>
          <w:t>20 CFR § 681.250</w:t>
        </w:r>
      </w:hyperlink>
    </w:p>
    <w:p w14:paraId="3BB5A1F8" w14:textId="77777777" w:rsidR="006E1E2F" w:rsidRDefault="0008708A">
      <w:pPr>
        <w:pStyle w:val="ListParagraph"/>
        <w:numPr>
          <w:ilvl w:val="0"/>
          <w:numId w:val="12"/>
        </w:numPr>
        <w:tabs>
          <w:tab w:val="left" w:pos="955"/>
        </w:tabs>
        <w:spacing w:before="1"/>
        <w:ind w:left="955" w:right="109"/>
        <w:rPr>
          <w:sz w:val="24"/>
        </w:rPr>
      </w:pPr>
      <w:r>
        <w:rPr>
          <w:sz w:val="24"/>
        </w:rPr>
        <w:t>In</w:t>
      </w:r>
      <w:r>
        <w:rPr>
          <w:spacing w:val="-9"/>
          <w:sz w:val="24"/>
        </w:rPr>
        <w:t xml:space="preserve"> </w:t>
      </w:r>
      <w:r>
        <w:rPr>
          <w:sz w:val="24"/>
        </w:rPr>
        <w:t>addition</w:t>
      </w:r>
      <w:r>
        <w:rPr>
          <w:spacing w:val="-11"/>
          <w:sz w:val="24"/>
        </w:rPr>
        <w:t xml:space="preserve"> </w:t>
      </w:r>
      <w:r>
        <w:rPr>
          <w:sz w:val="24"/>
        </w:rPr>
        <w:t>to</w:t>
      </w:r>
      <w:r>
        <w:rPr>
          <w:spacing w:val="-11"/>
          <w:sz w:val="24"/>
        </w:rPr>
        <w:t xml:space="preserve"> </w:t>
      </w:r>
      <w:r>
        <w:rPr>
          <w:sz w:val="24"/>
        </w:rPr>
        <w:t>the</w:t>
      </w:r>
      <w:r>
        <w:rPr>
          <w:spacing w:val="-10"/>
          <w:sz w:val="24"/>
        </w:rPr>
        <w:t xml:space="preserve"> </w:t>
      </w:r>
      <w:r>
        <w:rPr>
          <w:sz w:val="24"/>
        </w:rPr>
        <w:t>criteria</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definition</w:t>
      </w:r>
      <w:r>
        <w:rPr>
          <w:spacing w:val="-11"/>
          <w:sz w:val="24"/>
        </w:rPr>
        <w:t xml:space="preserve"> </w:t>
      </w:r>
      <w:r>
        <w:rPr>
          <w:sz w:val="24"/>
        </w:rPr>
        <w:t>of</w:t>
      </w:r>
      <w:r>
        <w:rPr>
          <w:spacing w:val="-10"/>
          <w:sz w:val="24"/>
        </w:rPr>
        <w:t xml:space="preserve"> </w:t>
      </w:r>
      <w:r>
        <w:rPr>
          <w:sz w:val="24"/>
        </w:rPr>
        <w:t>“low-income</w:t>
      </w:r>
      <w:r>
        <w:rPr>
          <w:spacing w:val="-10"/>
          <w:sz w:val="24"/>
        </w:rPr>
        <w:t xml:space="preserve"> </w:t>
      </w:r>
      <w:r>
        <w:rPr>
          <w:sz w:val="24"/>
        </w:rPr>
        <w:t>individual”</w:t>
      </w:r>
      <w:r>
        <w:rPr>
          <w:spacing w:val="-12"/>
          <w:sz w:val="24"/>
        </w:rPr>
        <w:t xml:space="preserve"> </w:t>
      </w:r>
      <w:r>
        <w:rPr>
          <w:sz w:val="24"/>
        </w:rPr>
        <w:t>in</w:t>
      </w:r>
      <w:r>
        <w:rPr>
          <w:spacing w:val="-9"/>
          <w:sz w:val="24"/>
        </w:rPr>
        <w:t xml:space="preserve"> </w:t>
      </w:r>
      <w:r>
        <w:rPr>
          <w:sz w:val="24"/>
        </w:rPr>
        <w:t>WIOA</w:t>
      </w:r>
      <w:r>
        <w:rPr>
          <w:spacing w:val="-9"/>
          <w:sz w:val="24"/>
        </w:rPr>
        <w:t xml:space="preserve"> </w:t>
      </w:r>
      <w:r>
        <w:rPr>
          <w:sz w:val="24"/>
        </w:rPr>
        <w:t>Sec.</w:t>
      </w:r>
      <w:r>
        <w:rPr>
          <w:spacing w:val="-9"/>
          <w:sz w:val="24"/>
        </w:rPr>
        <w:t xml:space="preserve"> </w:t>
      </w:r>
      <w:r>
        <w:rPr>
          <w:sz w:val="24"/>
        </w:rPr>
        <w:t>3(36),</w:t>
      </w:r>
      <w:r>
        <w:rPr>
          <w:spacing w:val="-9"/>
          <w:sz w:val="24"/>
        </w:rPr>
        <w:t xml:space="preserve"> </w:t>
      </w:r>
      <w:r>
        <w:rPr>
          <w:sz w:val="24"/>
        </w:rPr>
        <w:t>a youth</w:t>
      </w:r>
      <w:r>
        <w:rPr>
          <w:spacing w:val="-10"/>
          <w:sz w:val="24"/>
        </w:rPr>
        <w:t xml:space="preserve"> </w:t>
      </w:r>
      <w:r>
        <w:rPr>
          <w:sz w:val="24"/>
        </w:rPr>
        <w:t>is</w:t>
      </w:r>
      <w:r>
        <w:rPr>
          <w:spacing w:val="-9"/>
          <w:sz w:val="24"/>
        </w:rPr>
        <w:t xml:space="preserve"> </w:t>
      </w:r>
      <w:r>
        <w:rPr>
          <w:sz w:val="24"/>
        </w:rPr>
        <w:t>low-income</w:t>
      </w:r>
      <w:r>
        <w:rPr>
          <w:spacing w:val="-11"/>
          <w:sz w:val="24"/>
        </w:rPr>
        <w:t xml:space="preserve"> </w:t>
      </w:r>
      <w:r>
        <w:rPr>
          <w:sz w:val="24"/>
        </w:rPr>
        <w:t>if</w:t>
      </w:r>
      <w:r>
        <w:rPr>
          <w:spacing w:val="-11"/>
          <w:sz w:val="24"/>
        </w:rPr>
        <w:t xml:space="preserve"> </w:t>
      </w:r>
      <w:r>
        <w:rPr>
          <w:sz w:val="24"/>
        </w:rPr>
        <w:t>they</w:t>
      </w:r>
      <w:r>
        <w:rPr>
          <w:spacing w:val="-9"/>
          <w:sz w:val="24"/>
        </w:rPr>
        <w:t xml:space="preserve"> </w:t>
      </w:r>
      <w:r>
        <w:rPr>
          <w:sz w:val="24"/>
        </w:rPr>
        <w:t>receive</w:t>
      </w:r>
      <w:r>
        <w:rPr>
          <w:spacing w:val="-10"/>
          <w:sz w:val="24"/>
        </w:rPr>
        <w:t xml:space="preserve"> </w:t>
      </w:r>
      <w:r>
        <w:rPr>
          <w:sz w:val="24"/>
        </w:rPr>
        <w:t>or</w:t>
      </w:r>
      <w:r>
        <w:rPr>
          <w:spacing w:val="-11"/>
          <w:sz w:val="24"/>
        </w:rPr>
        <w:t xml:space="preserve"> </w:t>
      </w:r>
      <w:r>
        <w:rPr>
          <w:sz w:val="24"/>
        </w:rPr>
        <w:t>are</w:t>
      </w:r>
      <w:r>
        <w:rPr>
          <w:spacing w:val="-10"/>
          <w:sz w:val="24"/>
        </w:rPr>
        <w:t xml:space="preserve"> </w:t>
      </w:r>
      <w:r>
        <w:rPr>
          <w:sz w:val="24"/>
        </w:rPr>
        <w:t>eligible</w:t>
      </w:r>
      <w:r>
        <w:rPr>
          <w:spacing w:val="-11"/>
          <w:sz w:val="24"/>
        </w:rPr>
        <w:t xml:space="preserve"> </w:t>
      </w:r>
      <w:r>
        <w:rPr>
          <w:sz w:val="24"/>
        </w:rPr>
        <w:t>for</w:t>
      </w:r>
      <w:r>
        <w:rPr>
          <w:spacing w:val="-10"/>
          <w:sz w:val="24"/>
        </w:rPr>
        <w:t xml:space="preserve"> </w:t>
      </w:r>
      <w:r>
        <w:rPr>
          <w:sz w:val="24"/>
        </w:rPr>
        <w:t>a</w:t>
      </w:r>
      <w:r>
        <w:rPr>
          <w:spacing w:val="-10"/>
          <w:sz w:val="24"/>
        </w:rPr>
        <w:t xml:space="preserve"> </w:t>
      </w:r>
      <w:r>
        <w:rPr>
          <w:sz w:val="24"/>
        </w:rPr>
        <w:t>free</w:t>
      </w:r>
      <w:r>
        <w:rPr>
          <w:spacing w:val="-11"/>
          <w:sz w:val="24"/>
        </w:rPr>
        <w:t xml:space="preserve"> </w:t>
      </w:r>
      <w:r>
        <w:rPr>
          <w:sz w:val="24"/>
        </w:rPr>
        <w:t>or</w:t>
      </w:r>
      <w:r>
        <w:rPr>
          <w:spacing w:val="-10"/>
          <w:sz w:val="24"/>
        </w:rPr>
        <w:t xml:space="preserve"> </w:t>
      </w:r>
      <w:r>
        <w:rPr>
          <w:sz w:val="24"/>
        </w:rPr>
        <w:t>reduced-price</w:t>
      </w:r>
      <w:r>
        <w:rPr>
          <w:spacing w:val="-10"/>
          <w:sz w:val="24"/>
        </w:rPr>
        <w:t xml:space="preserve"> </w:t>
      </w:r>
      <w:r>
        <w:rPr>
          <w:sz w:val="24"/>
        </w:rPr>
        <w:t>lunch</w:t>
      </w:r>
      <w:r>
        <w:rPr>
          <w:spacing w:val="-10"/>
          <w:sz w:val="24"/>
        </w:rPr>
        <w:t xml:space="preserve"> </w:t>
      </w:r>
      <w:r>
        <w:rPr>
          <w:sz w:val="24"/>
        </w:rPr>
        <w:t>under</w:t>
      </w:r>
      <w:r>
        <w:rPr>
          <w:spacing w:val="-10"/>
          <w:sz w:val="24"/>
        </w:rPr>
        <w:t xml:space="preserve"> </w:t>
      </w:r>
      <w:r>
        <w:rPr>
          <w:sz w:val="24"/>
        </w:rPr>
        <w:t>the Richard</w:t>
      </w:r>
      <w:r>
        <w:rPr>
          <w:spacing w:val="-11"/>
          <w:sz w:val="24"/>
        </w:rPr>
        <w:t xml:space="preserve"> </w:t>
      </w:r>
      <w:r>
        <w:rPr>
          <w:sz w:val="24"/>
        </w:rPr>
        <w:t>B.</w:t>
      </w:r>
      <w:r>
        <w:rPr>
          <w:spacing w:val="-11"/>
          <w:sz w:val="24"/>
        </w:rPr>
        <w:t xml:space="preserve"> </w:t>
      </w:r>
      <w:r>
        <w:rPr>
          <w:sz w:val="24"/>
        </w:rPr>
        <w:t>Russell</w:t>
      </w:r>
      <w:r>
        <w:rPr>
          <w:spacing w:val="-8"/>
          <w:sz w:val="24"/>
        </w:rPr>
        <w:t xml:space="preserve"> </w:t>
      </w:r>
      <w:r>
        <w:rPr>
          <w:sz w:val="24"/>
        </w:rPr>
        <w:t>National</w:t>
      </w:r>
      <w:r>
        <w:rPr>
          <w:spacing w:val="-11"/>
          <w:sz w:val="24"/>
        </w:rPr>
        <w:t xml:space="preserve"> </w:t>
      </w:r>
      <w:r>
        <w:rPr>
          <w:sz w:val="24"/>
        </w:rPr>
        <w:t>School</w:t>
      </w:r>
      <w:r>
        <w:rPr>
          <w:spacing w:val="-11"/>
          <w:sz w:val="24"/>
        </w:rPr>
        <w:t xml:space="preserve"> </w:t>
      </w:r>
      <w:r>
        <w:rPr>
          <w:sz w:val="24"/>
        </w:rPr>
        <w:t>Lunch</w:t>
      </w:r>
      <w:r>
        <w:rPr>
          <w:spacing w:val="-11"/>
          <w:sz w:val="24"/>
        </w:rPr>
        <w:t xml:space="preserve"> </w:t>
      </w:r>
      <w:r>
        <w:rPr>
          <w:sz w:val="24"/>
        </w:rPr>
        <w:t>Act</w:t>
      </w:r>
      <w:r>
        <w:rPr>
          <w:spacing w:val="-11"/>
          <w:sz w:val="24"/>
        </w:rPr>
        <w:t xml:space="preserve"> </w:t>
      </w:r>
      <w:r>
        <w:rPr>
          <w:sz w:val="24"/>
        </w:rPr>
        <w:t>(42</w:t>
      </w:r>
      <w:r>
        <w:rPr>
          <w:spacing w:val="-11"/>
          <w:sz w:val="24"/>
        </w:rPr>
        <w:t xml:space="preserve"> </w:t>
      </w:r>
      <w:r>
        <w:rPr>
          <w:sz w:val="24"/>
        </w:rPr>
        <w:t>U.S.C.</w:t>
      </w:r>
      <w:r>
        <w:rPr>
          <w:spacing w:val="-11"/>
          <w:sz w:val="24"/>
        </w:rPr>
        <w:t xml:space="preserve"> </w:t>
      </w:r>
      <w:r>
        <w:rPr>
          <w:sz w:val="24"/>
        </w:rPr>
        <w:t>1751</w:t>
      </w:r>
      <w:r>
        <w:rPr>
          <w:spacing w:val="-11"/>
          <w:sz w:val="24"/>
        </w:rPr>
        <w:t xml:space="preserve"> </w:t>
      </w:r>
      <w:r>
        <w:rPr>
          <w:sz w:val="24"/>
        </w:rPr>
        <w:t>et</w:t>
      </w:r>
      <w:r>
        <w:rPr>
          <w:spacing w:val="-11"/>
          <w:sz w:val="24"/>
        </w:rPr>
        <w:t xml:space="preserve"> </w:t>
      </w:r>
      <w:r>
        <w:rPr>
          <w:sz w:val="24"/>
        </w:rPr>
        <w:t>seq.)</w:t>
      </w:r>
      <w:r>
        <w:rPr>
          <w:spacing w:val="-12"/>
          <w:sz w:val="24"/>
        </w:rPr>
        <w:t xml:space="preserve"> </w:t>
      </w:r>
      <w:r>
        <w:rPr>
          <w:sz w:val="24"/>
        </w:rPr>
        <w:t>(</w:t>
      </w:r>
      <w:hyperlink r:id="rId45">
        <w:r>
          <w:rPr>
            <w:color w:val="0000FF"/>
            <w:sz w:val="24"/>
            <w:u w:val="single" w:color="0000FF"/>
          </w:rPr>
          <w:t>20</w:t>
        </w:r>
        <w:r>
          <w:rPr>
            <w:color w:val="0000FF"/>
            <w:spacing w:val="-11"/>
            <w:sz w:val="24"/>
            <w:u w:val="single" w:color="0000FF"/>
          </w:rPr>
          <w:t xml:space="preserve"> </w:t>
        </w:r>
        <w:r>
          <w:rPr>
            <w:color w:val="0000FF"/>
            <w:sz w:val="24"/>
            <w:u w:val="single" w:color="0000FF"/>
          </w:rPr>
          <w:t>CFR</w:t>
        </w:r>
        <w:r>
          <w:rPr>
            <w:color w:val="0000FF"/>
            <w:spacing w:val="-11"/>
            <w:sz w:val="24"/>
            <w:u w:val="single" w:color="0000FF"/>
          </w:rPr>
          <w:t xml:space="preserve"> </w:t>
        </w:r>
        <w:r>
          <w:rPr>
            <w:color w:val="0000FF"/>
            <w:sz w:val="24"/>
            <w:u w:val="single" w:color="0000FF"/>
          </w:rPr>
          <w:t>§</w:t>
        </w:r>
        <w:r>
          <w:rPr>
            <w:color w:val="0000FF"/>
            <w:spacing w:val="-11"/>
            <w:sz w:val="24"/>
            <w:u w:val="single" w:color="0000FF"/>
          </w:rPr>
          <w:t xml:space="preserve"> </w:t>
        </w:r>
        <w:r>
          <w:rPr>
            <w:color w:val="0000FF"/>
            <w:sz w:val="24"/>
            <w:u w:val="single" w:color="0000FF"/>
          </w:rPr>
          <w:t>681.270</w:t>
        </w:r>
      </w:hyperlink>
      <w:r>
        <w:rPr>
          <w:sz w:val="24"/>
        </w:rPr>
        <w:t xml:space="preserve">), or if they live in a high-poverty area. A “high poverty area” is a Census tract, a set of </w:t>
      </w:r>
      <w:r>
        <w:rPr>
          <w:spacing w:val="-2"/>
          <w:sz w:val="24"/>
        </w:rPr>
        <w:t>contiguous</w:t>
      </w:r>
      <w:r>
        <w:rPr>
          <w:spacing w:val="-10"/>
          <w:sz w:val="24"/>
        </w:rPr>
        <w:t xml:space="preserve"> </w:t>
      </w:r>
      <w:r>
        <w:rPr>
          <w:spacing w:val="-2"/>
          <w:sz w:val="24"/>
        </w:rPr>
        <w:t>Census</w:t>
      </w:r>
      <w:r>
        <w:rPr>
          <w:spacing w:val="-6"/>
          <w:sz w:val="24"/>
        </w:rPr>
        <w:t xml:space="preserve"> </w:t>
      </w:r>
      <w:r>
        <w:rPr>
          <w:spacing w:val="-2"/>
          <w:sz w:val="24"/>
        </w:rPr>
        <w:t>tracts,</w:t>
      </w:r>
      <w:r>
        <w:rPr>
          <w:spacing w:val="-10"/>
          <w:sz w:val="24"/>
        </w:rPr>
        <w:t xml:space="preserve"> </w:t>
      </w:r>
      <w:r>
        <w:rPr>
          <w:spacing w:val="-2"/>
          <w:sz w:val="24"/>
        </w:rPr>
        <w:t>Indian</w:t>
      </w:r>
      <w:r>
        <w:rPr>
          <w:spacing w:val="-10"/>
          <w:sz w:val="24"/>
        </w:rPr>
        <w:t xml:space="preserve"> </w:t>
      </w:r>
      <w:r>
        <w:rPr>
          <w:spacing w:val="-2"/>
          <w:sz w:val="24"/>
        </w:rPr>
        <w:t>Reservation,</w:t>
      </w:r>
      <w:r>
        <w:rPr>
          <w:spacing w:val="-10"/>
          <w:sz w:val="24"/>
        </w:rPr>
        <w:t xml:space="preserve"> </w:t>
      </w:r>
      <w:r>
        <w:rPr>
          <w:spacing w:val="-2"/>
          <w:sz w:val="24"/>
        </w:rPr>
        <w:t>tribal</w:t>
      </w:r>
      <w:r>
        <w:rPr>
          <w:spacing w:val="-6"/>
          <w:sz w:val="24"/>
        </w:rPr>
        <w:t xml:space="preserve"> </w:t>
      </w:r>
      <w:r>
        <w:rPr>
          <w:spacing w:val="-2"/>
          <w:sz w:val="24"/>
        </w:rPr>
        <w:t>land,</w:t>
      </w:r>
      <w:r>
        <w:rPr>
          <w:spacing w:val="-6"/>
          <w:sz w:val="24"/>
        </w:rPr>
        <w:t xml:space="preserve"> </w:t>
      </w:r>
      <w:r>
        <w:rPr>
          <w:spacing w:val="-2"/>
          <w:sz w:val="24"/>
        </w:rPr>
        <w:t>or</w:t>
      </w:r>
      <w:r>
        <w:rPr>
          <w:spacing w:val="-7"/>
          <w:sz w:val="24"/>
        </w:rPr>
        <w:t xml:space="preserve"> </w:t>
      </w:r>
      <w:r>
        <w:rPr>
          <w:spacing w:val="-2"/>
          <w:sz w:val="24"/>
        </w:rPr>
        <w:t>Native</w:t>
      </w:r>
      <w:r>
        <w:rPr>
          <w:spacing w:val="-7"/>
          <w:sz w:val="24"/>
        </w:rPr>
        <w:t xml:space="preserve"> </w:t>
      </w:r>
      <w:r>
        <w:rPr>
          <w:spacing w:val="-2"/>
          <w:sz w:val="24"/>
        </w:rPr>
        <w:t>Alaskan</w:t>
      </w:r>
      <w:r>
        <w:rPr>
          <w:spacing w:val="-6"/>
          <w:sz w:val="24"/>
        </w:rPr>
        <w:t xml:space="preserve"> </w:t>
      </w:r>
      <w:r>
        <w:rPr>
          <w:spacing w:val="-2"/>
          <w:sz w:val="24"/>
        </w:rPr>
        <w:t>Village</w:t>
      </w:r>
      <w:r>
        <w:rPr>
          <w:spacing w:val="-11"/>
          <w:sz w:val="24"/>
        </w:rPr>
        <w:t xml:space="preserve"> </w:t>
      </w:r>
      <w:r>
        <w:rPr>
          <w:spacing w:val="-2"/>
          <w:sz w:val="24"/>
        </w:rPr>
        <w:t>or</w:t>
      </w:r>
      <w:r>
        <w:rPr>
          <w:spacing w:val="-7"/>
          <w:sz w:val="24"/>
        </w:rPr>
        <w:t xml:space="preserve"> </w:t>
      </w:r>
      <w:r>
        <w:rPr>
          <w:spacing w:val="-2"/>
          <w:sz w:val="24"/>
        </w:rPr>
        <w:t>county that</w:t>
      </w:r>
      <w:r>
        <w:rPr>
          <w:spacing w:val="-13"/>
          <w:sz w:val="24"/>
        </w:rPr>
        <w:t xml:space="preserve"> </w:t>
      </w:r>
      <w:r>
        <w:rPr>
          <w:spacing w:val="-2"/>
          <w:sz w:val="24"/>
        </w:rPr>
        <w:t>has</w:t>
      </w:r>
      <w:r>
        <w:rPr>
          <w:spacing w:val="-13"/>
          <w:sz w:val="24"/>
        </w:rPr>
        <w:t xml:space="preserve"> </w:t>
      </w:r>
      <w:r>
        <w:rPr>
          <w:spacing w:val="-2"/>
          <w:sz w:val="24"/>
        </w:rPr>
        <w:t>a</w:t>
      </w:r>
      <w:r>
        <w:rPr>
          <w:spacing w:val="-13"/>
          <w:sz w:val="24"/>
        </w:rPr>
        <w:t xml:space="preserve"> </w:t>
      </w:r>
      <w:r>
        <w:rPr>
          <w:spacing w:val="-2"/>
          <w:sz w:val="24"/>
        </w:rPr>
        <w:t>poverty</w:t>
      </w:r>
      <w:r>
        <w:rPr>
          <w:spacing w:val="-13"/>
          <w:sz w:val="24"/>
        </w:rPr>
        <w:t xml:space="preserve"> </w:t>
      </w:r>
      <w:r>
        <w:rPr>
          <w:spacing w:val="-2"/>
          <w:sz w:val="24"/>
        </w:rPr>
        <w:t>rate</w:t>
      </w:r>
      <w:r>
        <w:rPr>
          <w:spacing w:val="-13"/>
          <w:sz w:val="24"/>
        </w:rPr>
        <w:t xml:space="preserve"> </w:t>
      </w:r>
      <w:r>
        <w:rPr>
          <w:spacing w:val="-2"/>
          <w:sz w:val="24"/>
        </w:rPr>
        <w:t>of</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25</w:t>
      </w:r>
      <w:r>
        <w:rPr>
          <w:spacing w:val="-13"/>
          <w:sz w:val="24"/>
        </w:rPr>
        <w:t xml:space="preserve"> </w:t>
      </w:r>
      <w:r>
        <w:rPr>
          <w:spacing w:val="-2"/>
          <w:sz w:val="24"/>
        </w:rPr>
        <w:t>percent</w:t>
      </w:r>
      <w:r>
        <w:rPr>
          <w:spacing w:val="-13"/>
          <w:sz w:val="24"/>
        </w:rPr>
        <w:t xml:space="preserve"> </w:t>
      </w:r>
      <w:r>
        <w:rPr>
          <w:spacing w:val="-2"/>
          <w:sz w:val="24"/>
        </w:rPr>
        <w:t>as</w:t>
      </w:r>
      <w:r>
        <w:rPr>
          <w:spacing w:val="-13"/>
          <w:sz w:val="24"/>
        </w:rPr>
        <w:t xml:space="preserve"> </w:t>
      </w:r>
      <w:r>
        <w:rPr>
          <w:spacing w:val="-2"/>
          <w:sz w:val="24"/>
        </w:rPr>
        <w:t>set</w:t>
      </w:r>
      <w:r>
        <w:rPr>
          <w:spacing w:val="-13"/>
          <w:sz w:val="24"/>
        </w:rPr>
        <w:t xml:space="preserve"> </w:t>
      </w:r>
      <w:r>
        <w:rPr>
          <w:spacing w:val="-2"/>
          <w:sz w:val="24"/>
        </w:rPr>
        <w:t>every</w:t>
      </w:r>
      <w:r>
        <w:rPr>
          <w:spacing w:val="-13"/>
          <w:sz w:val="24"/>
        </w:rPr>
        <w:t xml:space="preserve"> </w:t>
      </w:r>
      <w:r>
        <w:rPr>
          <w:spacing w:val="-2"/>
          <w:sz w:val="24"/>
        </w:rPr>
        <w:t>five</w:t>
      </w:r>
      <w:r>
        <w:rPr>
          <w:spacing w:val="-13"/>
          <w:sz w:val="24"/>
        </w:rPr>
        <w:t xml:space="preserve"> </w:t>
      </w:r>
      <w:r>
        <w:rPr>
          <w:spacing w:val="-2"/>
          <w:sz w:val="24"/>
        </w:rPr>
        <w:t>years</w:t>
      </w:r>
      <w:r>
        <w:rPr>
          <w:spacing w:val="-13"/>
          <w:sz w:val="24"/>
        </w:rPr>
        <w:t xml:space="preserve"> </w:t>
      </w:r>
      <w:r>
        <w:rPr>
          <w:spacing w:val="-2"/>
          <w:sz w:val="24"/>
        </w:rPr>
        <w:t>using</w:t>
      </w:r>
      <w:r>
        <w:rPr>
          <w:spacing w:val="-11"/>
          <w:sz w:val="24"/>
        </w:rPr>
        <w:t xml:space="preserve"> </w:t>
      </w:r>
      <w:r>
        <w:rPr>
          <w:spacing w:val="-2"/>
          <w:sz w:val="24"/>
        </w:rPr>
        <w:t>American</w:t>
      </w:r>
      <w:r>
        <w:rPr>
          <w:spacing w:val="-13"/>
          <w:sz w:val="24"/>
        </w:rPr>
        <w:t xml:space="preserve"> </w:t>
      </w:r>
      <w:r>
        <w:rPr>
          <w:spacing w:val="-2"/>
          <w:sz w:val="24"/>
        </w:rPr>
        <w:t xml:space="preserve">Community </w:t>
      </w:r>
      <w:r>
        <w:rPr>
          <w:sz w:val="24"/>
        </w:rPr>
        <w:t xml:space="preserve">Survey 5-year data. Reference </w:t>
      </w:r>
      <w:hyperlink r:id="rId46">
        <w:r>
          <w:rPr>
            <w:color w:val="0000FF"/>
            <w:sz w:val="24"/>
            <w:u w:val="single" w:color="0000FF"/>
          </w:rPr>
          <w:t>20 CFR §§ 681.260 and 681.270</w:t>
        </w:r>
      </w:hyperlink>
    </w:p>
    <w:p w14:paraId="3BB5A1F9" w14:textId="77777777" w:rsidR="006E1E2F" w:rsidRDefault="0008708A">
      <w:pPr>
        <w:pStyle w:val="ListParagraph"/>
        <w:numPr>
          <w:ilvl w:val="0"/>
          <w:numId w:val="12"/>
        </w:numPr>
        <w:tabs>
          <w:tab w:val="left" w:pos="955"/>
        </w:tabs>
        <w:ind w:left="955" w:right="110"/>
        <w:rPr>
          <w:sz w:val="24"/>
        </w:rPr>
      </w:pPr>
      <w:r>
        <w:rPr>
          <w:sz w:val="24"/>
        </w:rPr>
        <w:t>For an individual with a disability, income level for eligibility purposes is based on the individual’s own income rather than his or her family income. WIOA Sec. 3(36) (A)(vi) states that an individual with a disability whose own income meets the low-income definition in clause (ii) (income that does not exceed the poverty line or 70 percent of the lower living standard</w:t>
      </w:r>
      <w:r>
        <w:rPr>
          <w:spacing w:val="32"/>
          <w:sz w:val="24"/>
        </w:rPr>
        <w:t xml:space="preserve"> </w:t>
      </w:r>
      <w:r>
        <w:rPr>
          <w:sz w:val="24"/>
        </w:rPr>
        <w:t>income level) but is</w:t>
      </w:r>
      <w:r>
        <w:rPr>
          <w:spacing w:val="32"/>
          <w:sz w:val="24"/>
        </w:rPr>
        <w:t xml:space="preserve"> </w:t>
      </w:r>
      <w:r>
        <w:rPr>
          <w:sz w:val="24"/>
        </w:rPr>
        <w:t>a member of a family whose income exceeds</w:t>
      </w:r>
      <w:r>
        <w:rPr>
          <w:spacing w:val="40"/>
          <w:sz w:val="24"/>
        </w:rPr>
        <w:t xml:space="preserve"> </w:t>
      </w:r>
      <w:r>
        <w:rPr>
          <w:sz w:val="24"/>
        </w:rPr>
        <w:t xml:space="preserve">this income requirement is eligible for youth services. Reference </w:t>
      </w:r>
      <w:hyperlink r:id="rId47">
        <w:r>
          <w:rPr>
            <w:color w:val="0000FF"/>
            <w:sz w:val="24"/>
            <w:u w:val="single" w:color="0000FF"/>
          </w:rPr>
          <w:t>20 CFR § 681.280</w:t>
        </w:r>
      </w:hyperlink>
    </w:p>
    <w:p w14:paraId="3BB5A1FA" w14:textId="77777777" w:rsidR="006E1E2F" w:rsidRDefault="0008708A">
      <w:pPr>
        <w:pStyle w:val="BodyText"/>
        <w:spacing w:before="271"/>
        <w:jc w:val="both"/>
      </w:pPr>
      <w:r>
        <w:rPr>
          <w:u w:val="single"/>
        </w:rPr>
        <w:t>High-Poverty</w:t>
      </w:r>
      <w:r>
        <w:rPr>
          <w:spacing w:val="-7"/>
          <w:u w:val="single"/>
        </w:rPr>
        <w:t xml:space="preserve"> </w:t>
      </w:r>
      <w:r>
        <w:rPr>
          <w:spacing w:val="-4"/>
          <w:u w:val="single"/>
        </w:rPr>
        <w:t>Area:</w:t>
      </w:r>
    </w:p>
    <w:p w14:paraId="3BB5A1FB" w14:textId="77777777" w:rsidR="006E1E2F" w:rsidRDefault="0008708A">
      <w:pPr>
        <w:pStyle w:val="BodyText"/>
        <w:ind w:right="111"/>
        <w:jc w:val="both"/>
      </w:pPr>
      <w:r>
        <w:t>The WIOA youth formula program allows youth living in high-poverty areas to be considered low- income</w:t>
      </w:r>
      <w:r>
        <w:rPr>
          <w:spacing w:val="-4"/>
        </w:rPr>
        <w:t xml:space="preserve"> </w:t>
      </w:r>
      <w:r>
        <w:t>individuals.</w:t>
      </w:r>
      <w:r>
        <w:rPr>
          <w:spacing w:val="-3"/>
        </w:rPr>
        <w:t xml:space="preserve"> </w:t>
      </w:r>
      <w:r>
        <w:t>A</w:t>
      </w:r>
      <w:r>
        <w:rPr>
          <w:spacing w:val="-4"/>
        </w:rPr>
        <w:t xml:space="preserve"> </w:t>
      </w:r>
      <w:r>
        <w:t>high</w:t>
      </w:r>
      <w:r>
        <w:rPr>
          <w:spacing w:val="-3"/>
        </w:rPr>
        <w:t xml:space="preserve"> </w:t>
      </w:r>
      <w:r>
        <w:t>poverty</w:t>
      </w:r>
      <w:r>
        <w:rPr>
          <w:spacing w:val="-3"/>
        </w:rPr>
        <w:t xml:space="preserve"> </w:t>
      </w:r>
      <w:r>
        <w:t>area</w:t>
      </w:r>
      <w:r>
        <w:rPr>
          <w:spacing w:val="-4"/>
        </w:rPr>
        <w:t xml:space="preserve"> </w:t>
      </w:r>
      <w:r>
        <w:t>is</w:t>
      </w:r>
      <w:r>
        <w:rPr>
          <w:spacing w:val="-3"/>
        </w:rPr>
        <w:t xml:space="preserve"> </w:t>
      </w:r>
      <w:r>
        <w:t>a</w:t>
      </w:r>
      <w:r>
        <w:rPr>
          <w:spacing w:val="-4"/>
        </w:rPr>
        <w:t xml:space="preserve"> </w:t>
      </w:r>
      <w:r>
        <w:t>census</w:t>
      </w:r>
      <w:r>
        <w:rPr>
          <w:spacing w:val="-3"/>
        </w:rPr>
        <w:t xml:space="preserve"> </w:t>
      </w:r>
      <w:r>
        <w:t>tract,</w:t>
      </w:r>
      <w:r>
        <w:rPr>
          <w:spacing w:val="-3"/>
        </w:rPr>
        <w:t xml:space="preserve"> </w:t>
      </w:r>
      <w:r>
        <w:t>a</w:t>
      </w:r>
      <w:r>
        <w:rPr>
          <w:spacing w:val="-4"/>
        </w:rPr>
        <w:t xml:space="preserve"> </w:t>
      </w:r>
      <w:r>
        <w:t>set</w:t>
      </w:r>
      <w:r>
        <w:rPr>
          <w:spacing w:val="-3"/>
        </w:rPr>
        <w:t xml:space="preserve"> </w:t>
      </w:r>
      <w:r>
        <w:t>of</w:t>
      </w:r>
      <w:r>
        <w:rPr>
          <w:spacing w:val="-4"/>
        </w:rPr>
        <w:t xml:space="preserve"> </w:t>
      </w:r>
      <w:r>
        <w:t>contiguous</w:t>
      </w:r>
      <w:r>
        <w:rPr>
          <w:spacing w:val="-3"/>
        </w:rPr>
        <w:t xml:space="preserve"> </w:t>
      </w:r>
      <w:r>
        <w:t>census</w:t>
      </w:r>
      <w:r>
        <w:rPr>
          <w:spacing w:val="-3"/>
        </w:rPr>
        <w:t xml:space="preserve"> </w:t>
      </w:r>
      <w:r>
        <w:t>tracts,</w:t>
      </w:r>
      <w:r>
        <w:rPr>
          <w:spacing w:val="-3"/>
        </w:rPr>
        <w:t xml:space="preserve"> </w:t>
      </w:r>
      <w:r>
        <w:t>an</w:t>
      </w:r>
      <w:r>
        <w:rPr>
          <w:spacing w:val="-3"/>
        </w:rPr>
        <w:t xml:space="preserve"> </w:t>
      </w:r>
      <w:r>
        <w:t>Indian Reservation, tribal land, or Native Alaskan Village, or a county that has a poverty rate for single- parent and/or two-parent households of at least 40 percent based on a statistical methodology, as set every</w:t>
      </w:r>
      <w:r>
        <w:rPr>
          <w:spacing w:val="-15"/>
        </w:rPr>
        <w:t xml:space="preserve"> </w:t>
      </w:r>
      <w:r>
        <w:t>five</w:t>
      </w:r>
      <w:r>
        <w:rPr>
          <w:spacing w:val="-14"/>
        </w:rPr>
        <w:t xml:space="preserve"> </w:t>
      </w:r>
      <w:r>
        <w:t>(5)</w:t>
      </w:r>
      <w:r>
        <w:rPr>
          <w:spacing w:val="-15"/>
        </w:rPr>
        <w:t xml:space="preserve"> </w:t>
      </w:r>
      <w:r>
        <w:t>years</w:t>
      </w:r>
      <w:r>
        <w:rPr>
          <w:spacing w:val="-15"/>
        </w:rPr>
        <w:t xml:space="preserve"> </w:t>
      </w:r>
      <w:r>
        <w:t>using</w:t>
      </w:r>
      <w:r>
        <w:rPr>
          <w:spacing w:val="-14"/>
        </w:rPr>
        <w:t xml:space="preserve"> </w:t>
      </w:r>
      <w:r>
        <w:t>American</w:t>
      </w:r>
      <w:r>
        <w:rPr>
          <w:spacing w:val="-15"/>
        </w:rPr>
        <w:t xml:space="preserve"> </w:t>
      </w:r>
      <w:r>
        <w:t>Community</w:t>
      </w:r>
      <w:r>
        <w:rPr>
          <w:spacing w:val="-15"/>
        </w:rPr>
        <w:t xml:space="preserve"> </w:t>
      </w:r>
      <w:r>
        <w:t>Survey</w:t>
      </w:r>
      <w:r>
        <w:rPr>
          <w:spacing w:val="-14"/>
        </w:rPr>
        <w:t xml:space="preserve"> </w:t>
      </w:r>
      <w:r>
        <w:t>5-Year</w:t>
      </w:r>
      <w:r>
        <w:rPr>
          <w:spacing w:val="-15"/>
        </w:rPr>
        <w:t xml:space="preserve"> </w:t>
      </w:r>
      <w:r>
        <w:t>data</w:t>
      </w:r>
      <w:r>
        <w:rPr>
          <w:spacing w:val="-15"/>
        </w:rPr>
        <w:t xml:space="preserve"> </w:t>
      </w:r>
      <w:r>
        <w:t>(</w:t>
      </w:r>
      <w:hyperlink r:id="rId48">
        <w:r>
          <w:rPr>
            <w:color w:val="0000FF"/>
            <w:u w:val="single" w:color="0000FF"/>
          </w:rPr>
          <w:t>20</w:t>
        </w:r>
        <w:r>
          <w:rPr>
            <w:color w:val="0000FF"/>
            <w:spacing w:val="-15"/>
            <w:u w:val="single" w:color="0000FF"/>
          </w:rPr>
          <w:t xml:space="preserve"> </w:t>
        </w:r>
        <w:r>
          <w:rPr>
            <w:color w:val="0000FF"/>
            <w:u w:val="single" w:color="0000FF"/>
          </w:rPr>
          <w:t>CFR</w:t>
        </w:r>
        <w:r>
          <w:rPr>
            <w:color w:val="0000FF"/>
            <w:spacing w:val="-15"/>
            <w:u w:val="single" w:color="0000FF"/>
          </w:rPr>
          <w:t xml:space="preserve"> </w:t>
        </w:r>
        <w:r>
          <w:rPr>
            <w:color w:val="0000FF"/>
            <w:u w:val="single" w:color="0000FF"/>
          </w:rPr>
          <w:t>§</w:t>
        </w:r>
        <w:r>
          <w:rPr>
            <w:color w:val="0000FF"/>
            <w:spacing w:val="-14"/>
            <w:u w:val="single" w:color="0000FF"/>
          </w:rPr>
          <w:t xml:space="preserve"> </w:t>
        </w:r>
        <w:r>
          <w:rPr>
            <w:color w:val="0000FF"/>
            <w:u w:val="single" w:color="0000FF"/>
          </w:rPr>
          <w:t>681.260</w:t>
        </w:r>
      </w:hyperlink>
      <w:r>
        <w:t>).</w:t>
      </w:r>
      <w:r>
        <w:rPr>
          <w:spacing w:val="-15"/>
        </w:rPr>
        <w:t xml:space="preserve"> </w:t>
      </w:r>
      <w:r>
        <w:t>The</w:t>
      </w:r>
      <w:r>
        <w:rPr>
          <w:spacing w:val="-15"/>
        </w:rPr>
        <w:t xml:space="preserve"> </w:t>
      </w:r>
      <w:r>
        <w:t>Census Bureau has changed its website for accessing American Community Survey data, and so this is to provide</w:t>
      </w:r>
      <w:r>
        <w:rPr>
          <w:spacing w:val="-8"/>
        </w:rPr>
        <w:t xml:space="preserve"> </w:t>
      </w:r>
      <w:r>
        <w:t>revised</w:t>
      </w:r>
      <w:r>
        <w:rPr>
          <w:spacing w:val="-7"/>
        </w:rPr>
        <w:t xml:space="preserve"> </w:t>
      </w:r>
      <w:r>
        <w:t>instructions</w:t>
      </w:r>
      <w:r>
        <w:rPr>
          <w:spacing w:val="-7"/>
        </w:rPr>
        <w:t xml:space="preserve"> </w:t>
      </w:r>
      <w:r>
        <w:t>on</w:t>
      </w:r>
      <w:r>
        <w:rPr>
          <w:spacing w:val="-7"/>
        </w:rPr>
        <w:t xml:space="preserve"> </w:t>
      </w:r>
      <w:r>
        <w:t>how</w:t>
      </w:r>
      <w:r>
        <w:rPr>
          <w:spacing w:val="-8"/>
        </w:rPr>
        <w:t xml:space="preserve"> </w:t>
      </w:r>
      <w:r>
        <w:t>to</w:t>
      </w:r>
      <w:r>
        <w:rPr>
          <w:spacing w:val="-7"/>
        </w:rPr>
        <w:t xml:space="preserve"> </w:t>
      </w:r>
      <w:r>
        <w:t>use</w:t>
      </w:r>
      <w:r>
        <w:rPr>
          <w:spacing w:val="-8"/>
        </w:rPr>
        <w:t xml:space="preserve"> </w:t>
      </w:r>
      <w:r>
        <w:t>Census</w:t>
      </w:r>
      <w:r>
        <w:rPr>
          <w:spacing w:val="-9"/>
        </w:rPr>
        <w:t xml:space="preserve"> </w:t>
      </w:r>
      <w:r>
        <w:t>data</w:t>
      </w:r>
      <w:r>
        <w:rPr>
          <w:spacing w:val="-8"/>
        </w:rPr>
        <w:t xml:space="preserve"> </w:t>
      </w:r>
      <w:r>
        <w:t>to</w:t>
      </w:r>
      <w:r>
        <w:rPr>
          <w:spacing w:val="-7"/>
        </w:rPr>
        <w:t xml:space="preserve"> </w:t>
      </w:r>
      <w:r>
        <w:t>document</w:t>
      </w:r>
      <w:r>
        <w:rPr>
          <w:spacing w:val="-7"/>
        </w:rPr>
        <w:t xml:space="preserve"> </w:t>
      </w:r>
      <w:r>
        <w:t>if</w:t>
      </w:r>
      <w:r>
        <w:rPr>
          <w:spacing w:val="-8"/>
        </w:rPr>
        <w:t xml:space="preserve"> </w:t>
      </w:r>
      <w:r>
        <w:t>a</w:t>
      </w:r>
      <w:r>
        <w:rPr>
          <w:spacing w:val="-8"/>
        </w:rPr>
        <w:t xml:space="preserve"> </w:t>
      </w:r>
      <w:r>
        <w:t>youth</w:t>
      </w:r>
      <w:r>
        <w:rPr>
          <w:spacing w:val="-7"/>
        </w:rPr>
        <w:t xml:space="preserve"> </w:t>
      </w:r>
      <w:r>
        <w:t>lives</w:t>
      </w:r>
      <w:r>
        <w:rPr>
          <w:spacing w:val="-7"/>
        </w:rPr>
        <w:t xml:space="preserve"> </w:t>
      </w:r>
      <w:r>
        <w:t>in</w:t>
      </w:r>
      <w:r>
        <w:rPr>
          <w:spacing w:val="-7"/>
        </w:rPr>
        <w:t xml:space="preserve"> </w:t>
      </w:r>
      <w:r>
        <w:t>a</w:t>
      </w:r>
      <w:r>
        <w:rPr>
          <w:spacing w:val="-8"/>
        </w:rPr>
        <w:t xml:space="preserve"> </w:t>
      </w:r>
      <w:r>
        <w:t xml:space="preserve">high-poverty area based on their street address or county. Reference </w:t>
      </w:r>
      <w:hyperlink r:id="rId49">
        <w:r>
          <w:rPr>
            <w:color w:val="0000FF"/>
            <w:u w:val="single" w:color="0000FF"/>
          </w:rPr>
          <w:t>TEGL 21-16, Change 1</w:t>
        </w:r>
      </w:hyperlink>
    </w:p>
    <w:p w14:paraId="3BB5A1FC" w14:textId="77777777" w:rsidR="006E1E2F" w:rsidRDefault="006E1E2F">
      <w:pPr>
        <w:pStyle w:val="BodyText"/>
        <w:spacing w:before="20"/>
        <w:ind w:left="0"/>
      </w:pPr>
    </w:p>
    <w:p w14:paraId="3BB5A1FD" w14:textId="77777777" w:rsidR="006E1E2F" w:rsidRDefault="0008708A">
      <w:pPr>
        <w:pStyle w:val="BodyText"/>
        <w:jc w:val="both"/>
      </w:pPr>
      <w:r>
        <w:rPr>
          <w:u w:val="single"/>
        </w:rPr>
        <w:t>Low</w:t>
      </w:r>
      <w:r>
        <w:rPr>
          <w:spacing w:val="-2"/>
          <w:u w:val="single"/>
        </w:rPr>
        <w:t xml:space="preserve"> </w:t>
      </w:r>
      <w:r>
        <w:rPr>
          <w:u w:val="single"/>
        </w:rPr>
        <w:t>Income</w:t>
      </w:r>
      <w:r>
        <w:rPr>
          <w:spacing w:val="-1"/>
          <w:u w:val="single"/>
        </w:rPr>
        <w:t xml:space="preserve"> </w:t>
      </w:r>
      <w:r>
        <w:rPr>
          <w:u w:val="single"/>
        </w:rPr>
        <w:t>Exception</w:t>
      </w:r>
      <w:r>
        <w:t>: (WIOA</w:t>
      </w:r>
      <w:r>
        <w:rPr>
          <w:spacing w:val="-1"/>
        </w:rPr>
        <w:t xml:space="preserve"> </w:t>
      </w:r>
      <w:r>
        <w:t>Sec. 129(a)(C)(3)(A)(ii),</w:t>
      </w:r>
      <w:r>
        <w:rPr>
          <w:spacing w:val="-1"/>
        </w:rPr>
        <w:t xml:space="preserve"> </w:t>
      </w:r>
      <w:hyperlink r:id="rId50">
        <w:r>
          <w:rPr>
            <w:color w:val="0000FF"/>
            <w:u w:val="single" w:color="0000FF"/>
          </w:rPr>
          <w:t>20 CFR</w:t>
        </w:r>
        <w:r>
          <w:rPr>
            <w:color w:val="0000FF"/>
            <w:spacing w:val="1"/>
            <w:u w:val="single" w:color="0000FF"/>
          </w:rPr>
          <w:t xml:space="preserve"> </w:t>
        </w:r>
        <w:r>
          <w:rPr>
            <w:color w:val="0000FF"/>
            <w:u w:val="single" w:color="0000FF"/>
          </w:rPr>
          <w:t>§</w:t>
        </w:r>
        <w:r>
          <w:rPr>
            <w:color w:val="0000FF"/>
            <w:spacing w:val="-5"/>
            <w:u w:val="single" w:color="0000FF"/>
          </w:rPr>
          <w:t xml:space="preserve"> </w:t>
        </w:r>
        <w:r>
          <w:rPr>
            <w:color w:val="0000FF"/>
            <w:u w:val="single" w:color="0000FF"/>
          </w:rPr>
          <w:t>681.250(c)</w:t>
        </w:r>
      </w:hyperlink>
      <w:r>
        <w:t xml:space="preserve">; </w:t>
      </w:r>
      <w:hyperlink r:id="rId51">
        <w:r>
          <w:rPr>
            <w:color w:val="0000FF"/>
            <w:u w:val="single" w:color="0000FF"/>
          </w:rPr>
          <w:t>TEGL 8-15</w:t>
        </w:r>
      </w:hyperlink>
      <w:r>
        <w:t xml:space="preserve">; </w:t>
      </w:r>
      <w:hyperlink r:id="rId52">
        <w:r>
          <w:rPr>
            <w:color w:val="0000FF"/>
            <w:spacing w:val="-4"/>
            <w:u w:val="single" w:color="0000FF"/>
          </w:rPr>
          <w:t>TEGL</w:t>
        </w:r>
      </w:hyperlink>
    </w:p>
    <w:p w14:paraId="3BB5A1FE" w14:textId="77777777" w:rsidR="006E1E2F" w:rsidRDefault="0008708A">
      <w:pPr>
        <w:pStyle w:val="BodyText"/>
        <w:ind w:right="110"/>
        <w:jc w:val="both"/>
      </w:pPr>
      <w:hyperlink r:id="rId53">
        <w:r>
          <w:rPr>
            <w:color w:val="0000FF"/>
            <w:u w:val="single" w:color="0000FF"/>
          </w:rPr>
          <w:t>21-16</w:t>
        </w:r>
      </w:hyperlink>
      <w:r>
        <w:t>)</w:t>
      </w:r>
      <w:r>
        <w:rPr>
          <w:spacing w:val="-13"/>
        </w:rPr>
        <w:t xml:space="preserve"> </w:t>
      </w:r>
      <w:r>
        <w:t>WIOA</w:t>
      </w:r>
      <w:r>
        <w:rPr>
          <w:spacing w:val="-10"/>
        </w:rPr>
        <w:t xml:space="preserve"> </w:t>
      </w:r>
      <w:r>
        <w:t>allows</w:t>
      </w:r>
      <w:r>
        <w:rPr>
          <w:spacing w:val="-12"/>
        </w:rPr>
        <w:t xml:space="preserve"> </w:t>
      </w:r>
      <w:r>
        <w:t>a</w:t>
      </w:r>
      <w:r>
        <w:rPr>
          <w:spacing w:val="-11"/>
        </w:rPr>
        <w:t xml:space="preserve"> </w:t>
      </w:r>
      <w:r>
        <w:t>low-income</w:t>
      </w:r>
      <w:r>
        <w:rPr>
          <w:spacing w:val="-11"/>
        </w:rPr>
        <w:t xml:space="preserve"> </w:t>
      </w:r>
      <w:r>
        <w:t>exception</w:t>
      </w:r>
      <w:r>
        <w:rPr>
          <w:spacing w:val="-10"/>
        </w:rPr>
        <w:t xml:space="preserve"> </w:t>
      </w:r>
      <w:r>
        <w:t>where</w:t>
      </w:r>
      <w:r>
        <w:rPr>
          <w:spacing w:val="-13"/>
        </w:rPr>
        <w:t xml:space="preserve"> </w:t>
      </w:r>
      <w:r>
        <w:t>five</w:t>
      </w:r>
      <w:r>
        <w:rPr>
          <w:spacing w:val="-13"/>
        </w:rPr>
        <w:t xml:space="preserve"> </w:t>
      </w:r>
      <w:r>
        <w:t>percent</w:t>
      </w:r>
      <w:r>
        <w:rPr>
          <w:spacing w:val="-9"/>
        </w:rPr>
        <w:t xml:space="preserve"> </w:t>
      </w:r>
      <w:r>
        <w:t>of</w:t>
      </w:r>
      <w:r>
        <w:rPr>
          <w:spacing w:val="-10"/>
        </w:rPr>
        <w:t xml:space="preserve"> </w:t>
      </w:r>
      <w:r>
        <w:t>WIOA</w:t>
      </w:r>
      <w:r>
        <w:rPr>
          <w:spacing w:val="-8"/>
        </w:rPr>
        <w:t xml:space="preserve"> </w:t>
      </w:r>
      <w:r>
        <w:t>youth</w:t>
      </w:r>
      <w:r>
        <w:rPr>
          <w:spacing w:val="-12"/>
        </w:rPr>
        <w:t xml:space="preserve"> </w:t>
      </w:r>
      <w:r>
        <w:t>may</w:t>
      </w:r>
      <w:r>
        <w:rPr>
          <w:spacing w:val="-12"/>
        </w:rPr>
        <w:t xml:space="preserve"> </w:t>
      </w:r>
      <w:r>
        <w:t>be</w:t>
      </w:r>
      <w:r>
        <w:rPr>
          <w:spacing w:val="-13"/>
        </w:rPr>
        <w:t xml:space="preserve"> </w:t>
      </w:r>
      <w:r>
        <w:t>participants who ordinarily would be required to be low-income for eligibility purposes and meet all other eligibility</w:t>
      </w:r>
      <w:r>
        <w:rPr>
          <w:spacing w:val="-7"/>
        </w:rPr>
        <w:t xml:space="preserve"> </w:t>
      </w:r>
      <w:r>
        <w:t>criteria</w:t>
      </w:r>
      <w:r>
        <w:rPr>
          <w:spacing w:val="-8"/>
        </w:rPr>
        <w:t xml:space="preserve"> </w:t>
      </w:r>
      <w:r>
        <w:t>for</w:t>
      </w:r>
      <w:r>
        <w:rPr>
          <w:spacing w:val="-6"/>
        </w:rPr>
        <w:t xml:space="preserve"> </w:t>
      </w:r>
      <w:r>
        <w:t>WIOA</w:t>
      </w:r>
      <w:r>
        <w:rPr>
          <w:spacing w:val="-8"/>
        </w:rPr>
        <w:t xml:space="preserve"> </w:t>
      </w:r>
      <w:r>
        <w:t>youth</w:t>
      </w:r>
      <w:r>
        <w:rPr>
          <w:spacing w:val="-7"/>
        </w:rPr>
        <w:t xml:space="preserve"> </w:t>
      </w:r>
      <w:r>
        <w:t>except</w:t>
      </w:r>
      <w:r>
        <w:rPr>
          <w:spacing w:val="-7"/>
        </w:rPr>
        <w:t xml:space="preserve"> </w:t>
      </w:r>
      <w:r>
        <w:t>the</w:t>
      </w:r>
      <w:r>
        <w:rPr>
          <w:spacing w:val="-8"/>
        </w:rPr>
        <w:t xml:space="preserve"> </w:t>
      </w:r>
      <w:r>
        <w:t>low-income</w:t>
      </w:r>
      <w:r>
        <w:rPr>
          <w:spacing w:val="-8"/>
        </w:rPr>
        <w:t xml:space="preserve"> </w:t>
      </w:r>
      <w:r>
        <w:t>criteria.</w:t>
      </w:r>
      <w:r>
        <w:rPr>
          <w:spacing w:val="-7"/>
        </w:rPr>
        <w:t xml:space="preserve"> </w:t>
      </w:r>
      <w:r>
        <w:t>A</w:t>
      </w:r>
      <w:r>
        <w:rPr>
          <w:spacing w:val="-5"/>
        </w:rPr>
        <w:t xml:space="preserve"> </w:t>
      </w:r>
      <w:r>
        <w:t>program</w:t>
      </w:r>
      <w:r>
        <w:rPr>
          <w:spacing w:val="-7"/>
        </w:rPr>
        <w:t xml:space="preserve"> </w:t>
      </w:r>
      <w:r>
        <w:t>must</w:t>
      </w:r>
      <w:r>
        <w:rPr>
          <w:spacing w:val="-7"/>
        </w:rPr>
        <w:t xml:space="preserve"> </w:t>
      </w:r>
      <w:r>
        <w:t>calculate</w:t>
      </w:r>
      <w:r>
        <w:rPr>
          <w:spacing w:val="-8"/>
        </w:rPr>
        <w:t xml:space="preserve"> </w:t>
      </w:r>
      <w:proofErr w:type="gramStart"/>
      <w:r>
        <w:t>the</w:t>
      </w:r>
      <w:r>
        <w:rPr>
          <w:spacing w:val="-8"/>
        </w:rPr>
        <w:t xml:space="preserve"> </w:t>
      </w:r>
      <w:r>
        <w:t>five</w:t>
      </w:r>
      <w:proofErr w:type="gramEnd"/>
      <w:r>
        <w:t xml:space="preserve"> percent based on the percent of newly enrolled youth in the local area’s WIOA youth program in a given</w:t>
      </w:r>
      <w:r>
        <w:rPr>
          <w:spacing w:val="-6"/>
        </w:rPr>
        <w:t xml:space="preserve"> </w:t>
      </w:r>
      <w:r>
        <w:t>program</w:t>
      </w:r>
      <w:r>
        <w:rPr>
          <w:spacing w:val="-5"/>
        </w:rPr>
        <w:t xml:space="preserve"> </w:t>
      </w:r>
      <w:r>
        <w:t>year</w:t>
      </w:r>
      <w:r>
        <w:rPr>
          <w:spacing w:val="-7"/>
        </w:rPr>
        <w:t xml:space="preserve"> </w:t>
      </w:r>
      <w:r>
        <w:t>who</w:t>
      </w:r>
      <w:r>
        <w:rPr>
          <w:spacing w:val="-6"/>
        </w:rPr>
        <w:t xml:space="preserve"> </w:t>
      </w:r>
      <w:r>
        <w:t>would</w:t>
      </w:r>
      <w:r>
        <w:rPr>
          <w:spacing w:val="-6"/>
        </w:rPr>
        <w:t xml:space="preserve"> </w:t>
      </w:r>
      <w:r>
        <w:t>ordinarily</w:t>
      </w:r>
      <w:r>
        <w:rPr>
          <w:spacing w:val="-6"/>
        </w:rPr>
        <w:t xml:space="preserve"> </w:t>
      </w:r>
      <w:r>
        <w:t>be</w:t>
      </w:r>
      <w:r>
        <w:rPr>
          <w:spacing w:val="-7"/>
        </w:rPr>
        <w:t xml:space="preserve"> </w:t>
      </w:r>
      <w:r>
        <w:t>required</w:t>
      </w:r>
      <w:r>
        <w:rPr>
          <w:spacing w:val="-6"/>
        </w:rPr>
        <w:t xml:space="preserve"> </w:t>
      </w:r>
      <w:r>
        <w:t>to</w:t>
      </w:r>
      <w:r>
        <w:rPr>
          <w:spacing w:val="-6"/>
        </w:rPr>
        <w:t xml:space="preserve"> </w:t>
      </w:r>
      <w:r>
        <w:t>meet</w:t>
      </w:r>
      <w:r>
        <w:rPr>
          <w:spacing w:val="-5"/>
        </w:rPr>
        <w:t xml:space="preserve"> </w:t>
      </w:r>
      <w:r>
        <w:t>the</w:t>
      </w:r>
      <w:r>
        <w:rPr>
          <w:spacing w:val="-7"/>
        </w:rPr>
        <w:t xml:space="preserve"> </w:t>
      </w:r>
      <w:r>
        <w:t>low-income</w:t>
      </w:r>
      <w:r>
        <w:rPr>
          <w:spacing w:val="-7"/>
        </w:rPr>
        <w:t xml:space="preserve"> </w:t>
      </w:r>
      <w:r>
        <w:t>criteria.</w:t>
      </w:r>
      <w:r>
        <w:rPr>
          <w:spacing w:val="-3"/>
        </w:rPr>
        <w:t xml:space="preserve"> </w:t>
      </w:r>
      <w:r>
        <w:t>It</w:t>
      </w:r>
      <w:r>
        <w:rPr>
          <w:spacing w:val="-5"/>
        </w:rPr>
        <w:t xml:space="preserve"> </w:t>
      </w:r>
      <w:r>
        <w:t>is</w:t>
      </w:r>
      <w:r>
        <w:rPr>
          <w:spacing w:val="-6"/>
        </w:rPr>
        <w:t xml:space="preserve"> </w:t>
      </w:r>
      <w:r>
        <w:t>not</w:t>
      </w:r>
      <w:r>
        <w:rPr>
          <w:spacing w:val="-5"/>
        </w:rPr>
        <w:t xml:space="preserve"> </w:t>
      </w:r>
      <w:r>
        <w:t>based on all youth since many of the OSY categories do not require low-income status.</w:t>
      </w:r>
    </w:p>
    <w:p w14:paraId="3BB5A1FF" w14:textId="77777777" w:rsidR="006E1E2F" w:rsidRDefault="006E1E2F">
      <w:pPr>
        <w:pStyle w:val="BodyText"/>
        <w:spacing w:before="9"/>
        <w:ind w:left="0"/>
      </w:pPr>
    </w:p>
    <w:p w14:paraId="3BB5A200" w14:textId="77777777" w:rsidR="006E1E2F" w:rsidRDefault="0008708A">
      <w:pPr>
        <w:pStyle w:val="BodyText"/>
        <w:spacing w:before="1"/>
        <w:ind w:right="111"/>
        <w:jc w:val="both"/>
      </w:pPr>
      <w:r>
        <w:t>Individual Who Requires Additional Assistance to Enter or Complete an Educational</w:t>
      </w:r>
      <w:r>
        <w:rPr>
          <w:spacing w:val="40"/>
        </w:rPr>
        <w:t xml:space="preserve"> </w:t>
      </w:r>
      <w:r>
        <w:t>program,</w:t>
      </w:r>
      <w:r>
        <w:rPr>
          <w:spacing w:val="-2"/>
        </w:rPr>
        <w:t xml:space="preserve"> </w:t>
      </w:r>
      <w:r>
        <w:t>or</w:t>
      </w:r>
      <w:r>
        <w:rPr>
          <w:spacing w:val="80"/>
        </w:rPr>
        <w:t xml:space="preserve"> </w:t>
      </w:r>
      <w:r>
        <w:t>to Secure or Hold Employment: (WIOA Sec. 129(a)(B)(VIII) &amp; 129(</w:t>
      </w:r>
      <w:proofErr w:type="gramStart"/>
      <w:r>
        <w:t>a)(C</w:t>
      </w:r>
      <w:proofErr w:type="gramEnd"/>
      <w:r>
        <w:t xml:space="preserve">)(VII), </w:t>
      </w:r>
      <w:hyperlink r:id="rId54">
        <w:r>
          <w:rPr>
            <w:color w:val="0000FF"/>
            <w:u w:val="single" w:color="0000FF"/>
          </w:rPr>
          <w:t>20 CFR §</w:t>
        </w:r>
      </w:hyperlink>
      <w:r>
        <w:rPr>
          <w:color w:val="0000FF"/>
        </w:rPr>
        <w:t xml:space="preserve"> </w:t>
      </w:r>
      <w:hyperlink r:id="rId55">
        <w:r>
          <w:rPr>
            <w:color w:val="0000FF"/>
            <w:u w:val="single" w:color="0000FF"/>
          </w:rPr>
          <w:t>681.210(c)(3), 20 CFR §§ 681.220,681.300 and 681.310</w:t>
        </w:r>
      </w:hyperlink>
      <w:r>
        <w:t xml:space="preserve">). </w:t>
      </w:r>
      <w:hyperlink r:id="rId56">
        <w:r>
          <w:rPr>
            <w:color w:val="0000FF"/>
            <w:u w:val="single" w:color="0000FF"/>
          </w:rPr>
          <w:t>TEGLs 8-15</w:t>
        </w:r>
      </w:hyperlink>
      <w:r>
        <w:rPr>
          <w:color w:val="0000FF"/>
        </w:rPr>
        <w:t xml:space="preserve"> </w:t>
      </w:r>
      <w:r>
        <w:t xml:space="preserve">and </w:t>
      </w:r>
      <w:hyperlink r:id="rId57">
        <w:r>
          <w:rPr>
            <w:color w:val="0000FF"/>
            <w:u w:val="single" w:color="0000FF"/>
          </w:rPr>
          <w:t>21-16</w:t>
        </w:r>
      </w:hyperlink>
      <w:r>
        <w:rPr>
          <w:color w:val="0000FF"/>
        </w:rPr>
        <w:t xml:space="preserve"> </w:t>
      </w:r>
      <w:r>
        <w:t>require that the policy</w:t>
      </w:r>
      <w:r>
        <w:rPr>
          <w:spacing w:val="-7"/>
        </w:rPr>
        <w:t xml:space="preserve"> </w:t>
      </w:r>
      <w:r>
        <w:t>definition</w:t>
      </w:r>
      <w:r>
        <w:rPr>
          <w:spacing w:val="-7"/>
        </w:rPr>
        <w:t xml:space="preserve"> </w:t>
      </w:r>
      <w:r>
        <w:t>be</w:t>
      </w:r>
      <w:r>
        <w:rPr>
          <w:spacing w:val="-6"/>
        </w:rPr>
        <w:t xml:space="preserve"> </w:t>
      </w:r>
      <w:r>
        <w:t>reasonable,</w:t>
      </w:r>
      <w:r>
        <w:rPr>
          <w:spacing w:val="-7"/>
        </w:rPr>
        <w:t xml:space="preserve"> </w:t>
      </w:r>
      <w:r>
        <w:t>quantifiable,</w:t>
      </w:r>
      <w:r>
        <w:rPr>
          <w:spacing w:val="-5"/>
        </w:rPr>
        <w:t xml:space="preserve"> </w:t>
      </w:r>
      <w:r>
        <w:t>and</w:t>
      </w:r>
      <w:r>
        <w:rPr>
          <w:spacing w:val="-7"/>
        </w:rPr>
        <w:t xml:space="preserve"> </w:t>
      </w:r>
      <w:r>
        <w:t>based</w:t>
      </w:r>
      <w:r>
        <w:rPr>
          <w:spacing w:val="-7"/>
        </w:rPr>
        <w:t xml:space="preserve"> </w:t>
      </w:r>
      <w:r>
        <w:t>on</w:t>
      </w:r>
      <w:r>
        <w:rPr>
          <w:spacing w:val="-5"/>
        </w:rPr>
        <w:t xml:space="preserve"> </w:t>
      </w:r>
      <w:r>
        <w:t>evidence</w:t>
      </w:r>
      <w:r>
        <w:rPr>
          <w:spacing w:val="-8"/>
        </w:rPr>
        <w:t xml:space="preserve"> </w:t>
      </w:r>
      <w:r>
        <w:t>that</w:t>
      </w:r>
      <w:r>
        <w:rPr>
          <w:spacing w:val="-7"/>
        </w:rPr>
        <w:t xml:space="preserve"> </w:t>
      </w:r>
      <w:r>
        <w:t>the</w:t>
      </w:r>
      <w:r>
        <w:rPr>
          <w:spacing w:val="-4"/>
        </w:rPr>
        <w:t xml:space="preserve"> </w:t>
      </w:r>
      <w:r>
        <w:t>specific</w:t>
      </w:r>
      <w:r>
        <w:rPr>
          <w:spacing w:val="-6"/>
        </w:rPr>
        <w:t xml:space="preserve"> </w:t>
      </w:r>
      <w:r>
        <w:t>characteristic</w:t>
      </w:r>
      <w:r>
        <w:rPr>
          <w:spacing w:val="-8"/>
        </w:rPr>
        <w:t xml:space="preserve"> </w:t>
      </w:r>
      <w:r>
        <w:t xml:space="preserve">of the youth </w:t>
      </w:r>
      <w:proofErr w:type="gramStart"/>
      <w:r>
        <w:t>identified,</w:t>
      </w:r>
      <w:proofErr w:type="gramEnd"/>
      <w:r>
        <w:t xml:space="preserve"> objectively requires additional assistance.</w:t>
      </w:r>
    </w:p>
    <w:p w14:paraId="3BB5A201" w14:textId="77777777" w:rsidR="006E1E2F" w:rsidRDefault="006E1E2F">
      <w:pPr>
        <w:pStyle w:val="BodyText"/>
        <w:ind w:left="0"/>
      </w:pPr>
    </w:p>
    <w:p w14:paraId="3BB5A202" w14:textId="77777777" w:rsidR="006E1E2F" w:rsidRDefault="0008708A">
      <w:pPr>
        <w:ind w:left="115" w:right="108"/>
        <w:jc w:val="both"/>
        <w:rPr>
          <w:b/>
          <w:i/>
          <w:sz w:val="24"/>
        </w:rPr>
      </w:pPr>
      <w:r>
        <w:rPr>
          <w:b/>
          <w:i/>
          <w:sz w:val="24"/>
        </w:rPr>
        <w:t>The</w:t>
      </w:r>
      <w:r>
        <w:rPr>
          <w:b/>
          <w:i/>
          <w:spacing w:val="40"/>
          <w:sz w:val="24"/>
        </w:rPr>
        <w:t xml:space="preserve"> </w:t>
      </w:r>
      <w:r>
        <w:rPr>
          <w:b/>
          <w:i/>
          <w:sz w:val="24"/>
        </w:rPr>
        <w:t>State</w:t>
      </w:r>
      <w:r>
        <w:rPr>
          <w:b/>
          <w:i/>
          <w:spacing w:val="40"/>
          <w:sz w:val="24"/>
        </w:rPr>
        <w:t xml:space="preserve"> </w:t>
      </w:r>
      <w:r>
        <w:rPr>
          <w:b/>
          <w:i/>
          <w:sz w:val="24"/>
        </w:rPr>
        <w:t>has</w:t>
      </w:r>
      <w:r>
        <w:rPr>
          <w:b/>
          <w:i/>
          <w:spacing w:val="40"/>
          <w:sz w:val="24"/>
        </w:rPr>
        <w:t xml:space="preserve"> </w:t>
      </w:r>
      <w:r>
        <w:rPr>
          <w:b/>
          <w:i/>
          <w:sz w:val="24"/>
        </w:rPr>
        <w:t>developed</w:t>
      </w:r>
      <w:r>
        <w:rPr>
          <w:b/>
          <w:i/>
          <w:spacing w:val="40"/>
          <w:sz w:val="24"/>
        </w:rPr>
        <w:t xml:space="preserve"> </w:t>
      </w:r>
      <w:r>
        <w:rPr>
          <w:b/>
          <w:i/>
          <w:sz w:val="24"/>
        </w:rPr>
        <w:t>the</w:t>
      </w:r>
      <w:r>
        <w:rPr>
          <w:b/>
          <w:i/>
          <w:spacing w:val="40"/>
          <w:sz w:val="24"/>
        </w:rPr>
        <w:t xml:space="preserve"> </w:t>
      </w:r>
      <w:r>
        <w:rPr>
          <w:b/>
          <w:i/>
          <w:sz w:val="24"/>
        </w:rPr>
        <w:t>following</w:t>
      </w:r>
      <w:r>
        <w:rPr>
          <w:b/>
          <w:i/>
          <w:spacing w:val="40"/>
          <w:sz w:val="24"/>
        </w:rPr>
        <w:t xml:space="preserve"> </w:t>
      </w:r>
      <w:r>
        <w:rPr>
          <w:b/>
          <w:i/>
          <w:sz w:val="24"/>
        </w:rPr>
        <w:t>eligibility</w:t>
      </w:r>
      <w:r>
        <w:rPr>
          <w:b/>
          <w:i/>
          <w:spacing w:val="40"/>
          <w:sz w:val="24"/>
        </w:rPr>
        <w:t xml:space="preserve"> </w:t>
      </w:r>
      <w:r>
        <w:rPr>
          <w:b/>
          <w:i/>
          <w:sz w:val="24"/>
        </w:rPr>
        <w:t>criteria</w:t>
      </w:r>
      <w:r>
        <w:rPr>
          <w:b/>
          <w:i/>
          <w:spacing w:val="40"/>
          <w:sz w:val="24"/>
        </w:rPr>
        <w:t xml:space="preserve"> </w:t>
      </w:r>
      <w:r>
        <w:rPr>
          <w:b/>
          <w:i/>
          <w:sz w:val="24"/>
        </w:rPr>
        <w:t>for</w:t>
      </w:r>
      <w:r>
        <w:rPr>
          <w:b/>
          <w:i/>
          <w:spacing w:val="40"/>
          <w:sz w:val="24"/>
        </w:rPr>
        <w:t xml:space="preserve"> </w:t>
      </w:r>
      <w:r>
        <w:rPr>
          <w:b/>
          <w:i/>
          <w:sz w:val="24"/>
        </w:rPr>
        <w:t>its</w:t>
      </w:r>
      <w:r>
        <w:rPr>
          <w:b/>
          <w:i/>
          <w:spacing w:val="40"/>
          <w:sz w:val="24"/>
        </w:rPr>
        <w:t xml:space="preserve"> </w:t>
      </w:r>
      <w:r>
        <w:rPr>
          <w:b/>
          <w:i/>
          <w:sz w:val="24"/>
        </w:rPr>
        <w:t>definition</w:t>
      </w:r>
      <w:r>
        <w:rPr>
          <w:b/>
          <w:i/>
          <w:spacing w:val="40"/>
          <w:sz w:val="24"/>
        </w:rPr>
        <w:t xml:space="preserve"> </w:t>
      </w:r>
      <w:r>
        <w:rPr>
          <w:b/>
          <w:i/>
          <w:sz w:val="24"/>
        </w:rPr>
        <w:t>of</w:t>
      </w:r>
      <w:r>
        <w:rPr>
          <w:b/>
          <w:i/>
          <w:spacing w:val="40"/>
          <w:sz w:val="24"/>
        </w:rPr>
        <w:t xml:space="preserve"> </w:t>
      </w:r>
      <w:r>
        <w:rPr>
          <w:b/>
          <w:i/>
          <w:sz w:val="24"/>
        </w:rPr>
        <w:t>“An</w:t>
      </w:r>
      <w:r>
        <w:rPr>
          <w:b/>
          <w:i/>
          <w:spacing w:val="40"/>
          <w:sz w:val="24"/>
        </w:rPr>
        <w:t xml:space="preserve"> </w:t>
      </w:r>
      <w:r>
        <w:rPr>
          <w:b/>
          <w:i/>
          <w:sz w:val="24"/>
        </w:rPr>
        <w:t>Individual who</w:t>
      </w:r>
      <w:r>
        <w:rPr>
          <w:b/>
          <w:i/>
          <w:spacing w:val="40"/>
          <w:sz w:val="24"/>
        </w:rPr>
        <w:t xml:space="preserve"> </w:t>
      </w:r>
      <w:r>
        <w:rPr>
          <w:b/>
          <w:i/>
          <w:sz w:val="24"/>
        </w:rPr>
        <w:t>Requires</w:t>
      </w:r>
      <w:r>
        <w:rPr>
          <w:b/>
          <w:i/>
          <w:spacing w:val="40"/>
          <w:sz w:val="24"/>
        </w:rPr>
        <w:t xml:space="preserve"> </w:t>
      </w:r>
      <w:r>
        <w:rPr>
          <w:b/>
          <w:i/>
          <w:sz w:val="24"/>
        </w:rPr>
        <w:t>Additional</w:t>
      </w:r>
      <w:r>
        <w:rPr>
          <w:b/>
          <w:i/>
          <w:spacing w:val="40"/>
          <w:sz w:val="24"/>
        </w:rPr>
        <w:t xml:space="preserve"> </w:t>
      </w:r>
      <w:r>
        <w:rPr>
          <w:b/>
          <w:i/>
          <w:sz w:val="24"/>
        </w:rPr>
        <w:t>Assistance</w:t>
      </w:r>
      <w:r>
        <w:rPr>
          <w:b/>
          <w:i/>
          <w:spacing w:val="40"/>
          <w:sz w:val="24"/>
        </w:rPr>
        <w:t xml:space="preserve"> </w:t>
      </w:r>
      <w:r>
        <w:rPr>
          <w:b/>
          <w:i/>
          <w:sz w:val="24"/>
        </w:rPr>
        <w:t>to</w:t>
      </w:r>
      <w:r>
        <w:rPr>
          <w:b/>
          <w:i/>
          <w:spacing w:val="40"/>
          <w:sz w:val="24"/>
        </w:rPr>
        <w:t xml:space="preserve"> </w:t>
      </w:r>
      <w:r>
        <w:rPr>
          <w:b/>
          <w:i/>
          <w:sz w:val="24"/>
        </w:rPr>
        <w:t>Enter</w:t>
      </w:r>
      <w:r>
        <w:rPr>
          <w:b/>
          <w:i/>
          <w:spacing w:val="40"/>
          <w:sz w:val="24"/>
        </w:rPr>
        <w:t xml:space="preserve"> </w:t>
      </w:r>
      <w:r>
        <w:rPr>
          <w:b/>
          <w:i/>
          <w:sz w:val="24"/>
        </w:rPr>
        <w:t>or</w:t>
      </w:r>
      <w:r>
        <w:rPr>
          <w:b/>
          <w:i/>
          <w:spacing w:val="40"/>
          <w:sz w:val="24"/>
        </w:rPr>
        <w:t xml:space="preserve"> </w:t>
      </w:r>
      <w:r>
        <w:rPr>
          <w:b/>
          <w:i/>
          <w:sz w:val="24"/>
        </w:rPr>
        <w:t>Complete</w:t>
      </w:r>
      <w:r>
        <w:rPr>
          <w:b/>
          <w:i/>
          <w:spacing w:val="40"/>
          <w:sz w:val="24"/>
        </w:rPr>
        <w:t xml:space="preserve"> </w:t>
      </w:r>
      <w:r>
        <w:rPr>
          <w:b/>
          <w:i/>
          <w:sz w:val="24"/>
        </w:rPr>
        <w:t>an</w:t>
      </w:r>
      <w:r>
        <w:rPr>
          <w:b/>
          <w:i/>
          <w:spacing w:val="40"/>
          <w:sz w:val="24"/>
        </w:rPr>
        <w:t xml:space="preserve"> </w:t>
      </w:r>
      <w:r>
        <w:rPr>
          <w:b/>
          <w:i/>
          <w:sz w:val="24"/>
        </w:rPr>
        <w:t>Educational</w:t>
      </w:r>
      <w:r>
        <w:rPr>
          <w:b/>
          <w:i/>
          <w:spacing w:val="40"/>
          <w:sz w:val="24"/>
        </w:rPr>
        <w:t xml:space="preserve"> </w:t>
      </w:r>
      <w:r>
        <w:rPr>
          <w:b/>
          <w:i/>
          <w:sz w:val="24"/>
        </w:rPr>
        <w:t>Program,</w:t>
      </w:r>
      <w:r>
        <w:rPr>
          <w:b/>
          <w:i/>
          <w:spacing w:val="40"/>
          <w:sz w:val="24"/>
        </w:rPr>
        <w:t xml:space="preserve"> </w:t>
      </w:r>
      <w:r>
        <w:rPr>
          <w:b/>
          <w:i/>
          <w:sz w:val="24"/>
        </w:rPr>
        <w:t>or</w:t>
      </w:r>
      <w:r>
        <w:rPr>
          <w:b/>
          <w:i/>
          <w:spacing w:val="40"/>
          <w:sz w:val="24"/>
        </w:rPr>
        <w:t xml:space="preserve"> </w:t>
      </w:r>
      <w:r>
        <w:rPr>
          <w:b/>
          <w:i/>
          <w:sz w:val="24"/>
        </w:rPr>
        <w:t>to Secure or Hold Employment”.</w:t>
      </w:r>
    </w:p>
    <w:p w14:paraId="3BB5A203" w14:textId="77777777" w:rsidR="006E1E2F" w:rsidRDefault="006E1E2F">
      <w:pPr>
        <w:jc w:val="both"/>
        <w:rPr>
          <w:sz w:val="24"/>
        </w:rPr>
        <w:sectPr w:rsidR="006E1E2F">
          <w:pgSz w:w="12240" w:h="15840"/>
          <w:pgMar w:top="1220" w:right="1180" w:bottom="2440" w:left="1180" w:header="0" w:footer="2186" w:gutter="0"/>
          <w:cols w:space="720"/>
        </w:sectPr>
      </w:pPr>
    </w:p>
    <w:p w14:paraId="3BB5A204" w14:textId="77777777" w:rsidR="006E1E2F" w:rsidRDefault="0008708A">
      <w:pPr>
        <w:spacing w:before="75"/>
        <w:ind w:left="115"/>
        <w:rPr>
          <w:b/>
          <w:i/>
          <w:sz w:val="24"/>
        </w:rPr>
      </w:pPr>
      <w:r>
        <w:rPr>
          <w:b/>
          <w:i/>
          <w:sz w:val="24"/>
        </w:rPr>
        <w:lastRenderedPageBreak/>
        <w:t>A youth,</w:t>
      </w:r>
      <w:r>
        <w:rPr>
          <w:b/>
          <w:i/>
          <w:spacing w:val="-3"/>
          <w:sz w:val="24"/>
        </w:rPr>
        <w:t xml:space="preserve"> </w:t>
      </w:r>
      <w:r>
        <w:rPr>
          <w:b/>
          <w:i/>
          <w:sz w:val="24"/>
        </w:rPr>
        <w:t>regardless</w:t>
      </w:r>
      <w:r>
        <w:rPr>
          <w:b/>
          <w:i/>
          <w:spacing w:val="-3"/>
          <w:sz w:val="24"/>
        </w:rPr>
        <w:t xml:space="preserve"> </w:t>
      </w:r>
      <w:proofErr w:type="gramStart"/>
      <w:r>
        <w:rPr>
          <w:b/>
          <w:i/>
          <w:sz w:val="24"/>
        </w:rPr>
        <w:t>to</w:t>
      </w:r>
      <w:proofErr w:type="gramEnd"/>
      <w:r>
        <w:rPr>
          <w:b/>
          <w:i/>
          <w:spacing w:val="-3"/>
          <w:sz w:val="24"/>
        </w:rPr>
        <w:t xml:space="preserve"> </w:t>
      </w:r>
      <w:r>
        <w:rPr>
          <w:b/>
          <w:i/>
          <w:sz w:val="24"/>
        </w:rPr>
        <w:t>ISY</w:t>
      </w:r>
      <w:r>
        <w:rPr>
          <w:b/>
          <w:i/>
          <w:spacing w:val="-1"/>
          <w:sz w:val="24"/>
        </w:rPr>
        <w:t xml:space="preserve"> </w:t>
      </w:r>
      <w:r>
        <w:rPr>
          <w:b/>
          <w:i/>
          <w:sz w:val="24"/>
        </w:rPr>
        <w:t>or</w:t>
      </w:r>
      <w:r>
        <w:rPr>
          <w:b/>
          <w:i/>
          <w:spacing w:val="-3"/>
          <w:sz w:val="24"/>
        </w:rPr>
        <w:t xml:space="preserve"> </w:t>
      </w:r>
      <w:r>
        <w:rPr>
          <w:b/>
          <w:i/>
          <w:sz w:val="24"/>
        </w:rPr>
        <w:t>OSY</w:t>
      </w:r>
      <w:r>
        <w:rPr>
          <w:b/>
          <w:i/>
          <w:spacing w:val="-1"/>
          <w:sz w:val="24"/>
        </w:rPr>
        <w:t xml:space="preserve"> </w:t>
      </w:r>
      <w:r>
        <w:rPr>
          <w:b/>
          <w:i/>
          <w:sz w:val="24"/>
        </w:rPr>
        <w:t>eligibility</w:t>
      </w:r>
      <w:r>
        <w:rPr>
          <w:b/>
          <w:i/>
          <w:spacing w:val="-3"/>
          <w:sz w:val="24"/>
        </w:rPr>
        <w:t xml:space="preserve"> </w:t>
      </w:r>
      <w:r>
        <w:rPr>
          <w:b/>
          <w:i/>
          <w:sz w:val="24"/>
        </w:rPr>
        <w:t>must</w:t>
      </w:r>
      <w:r>
        <w:rPr>
          <w:b/>
          <w:i/>
          <w:spacing w:val="-3"/>
          <w:sz w:val="24"/>
        </w:rPr>
        <w:t xml:space="preserve"> </w:t>
      </w:r>
      <w:r>
        <w:rPr>
          <w:b/>
          <w:i/>
          <w:sz w:val="24"/>
        </w:rPr>
        <w:t>be</w:t>
      </w:r>
      <w:r>
        <w:rPr>
          <w:b/>
          <w:i/>
          <w:spacing w:val="-2"/>
          <w:sz w:val="24"/>
        </w:rPr>
        <w:t xml:space="preserve"> </w:t>
      </w:r>
      <w:r>
        <w:rPr>
          <w:b/>
          <w:i/>
          <w:sz w:val="24"/>
        </w:rPr>
        <w:t>low income</w:t>
      </w:r>
      <w:r>
        <w:rPr>
          <w:b/>
          <w:i/>
          <w:spacing w:val="-3"/>
          <w:sz w:val="24"/>
        </w:rPr>
        <w:t xml:space="preserve"> </w:t>
      </w:r>
      <w:r>
        <w:rPr>
          <w:b/>
          <w:i/>
          <w:sz w:val="24"/>
        </w:rPr>
        <w:t>and</w:t>
      </w:r>
      <w:r>
        <w:rPr>
          <w:b/>
          <w:i/>
          <w:spacing w:val="-3"/>
          <w:sz w:val="24"/>
        </w:rPr>
        <w:t xml:space="preserve"> </w:t>
      </w:r>
      <w:r>
        <w:rPr>
          <w:b/>
          <w:i/>
          <w:sz w:val="24"/>
        </w:rPr>
        <w:t>must</w:t>
      </w:r>
      <w:r>
        <w:rPr>
          <w:b/>
          <w:i/>
          <w:spacing w:val="-3"/>
          <w:sz w:val="24"/>
        </w:rPr>
        <w:t xml:space="preserve"> </w:t>
      </w:r>
      <w:r>
        <w:rPr>
          <w:b/>
          <w:i/>
          <w:sz w:val="24"/>
        </w:rPr>
        <w:t>qualify</w:t>
      </w:r>
      <w:r>
        <w:rPr>
          <w:b/>
          <w:i/>
          <w:spacing w:val="-2"/>
          <w:sz w:val="24"/>
        </w:rPr>
        <w:t xml:space="preserve"> </w:t>
      </w:r>
      <w:r>
        <w:rPr>
          <w:b/>
          <w:i/>
          <w:sz w:val="24"/>
        </w:rPr>
        <w:t xml:space="preserve">for at least </w:t>
      </w:r>
      <w:r>
        <w:rPr>
          <w:b/>
          <w:i/>
          <w:sz w:val="24"/>
          <w:u w:val="single"/>
        </w:rPr>
        <w:t>one</w:t>
      </w:r>
      <w:r>
        <w:rPr>
          <w:b/>
          <w:i/>
          <w:sz w:val="24"/>
        </w:rPr>
        <w:t xml:space="preserve"> of the following:</w:t>
      </w:r>
    </w:p>
    <w:p w14:paraId="3BB5A205" w14:textId="77777777" w:rsidR="006E1E2F" w:rsidRDefault="0008708A">
      <w:pPr>
        <w:pStyle w:val="ListParagraph"/>
        <w:numPr>
          <w:ilvl w:val="0"/>
          <w:numId w:val="11"/>
        </w:numPr>
        <w:tabs>
          <w:tab w:val="left" w:pos="656"/>
        </w:tabs>
        <w:spacing w:before="55"/>
        <w:ind w:right="112"/>
        <w:rPr>
          <w:b/>
          <w:i/>
          <w:sz w:val="24"/>
        </w:rPr>
      </w:pPr>
      <w:r>
        <w:rPr>
          <w:b/>
          <w:i/>
          <w:sz w:val="24"/>
        </w:rPr>
        <w:t xml:space="preserve">Has repeated at least one secondary grade level or is one or more grade levels behind </w:t>
      </w:r>
      <w:proofErr w:type="gramStart"/>
      <w:r>
        <w:rPr>
          <w:b/>
          <w:i/>
          <w:sz w:val="24"/>
        </w:rPr>
        <w:t>age</w:t>
      </w:r>
      <w:r>
        <w:rPr>
          <w:b/>
          <w:i/>
          <w:spacing w:val="80"/>
          <w:sz w:val="24"/>
        </w:rPr>
        <w:t xml:space="preserve"> </w:t>
      </w:r>
      <w:r>
        <w:rPr>
          <w:b/>
          <w:i/>
          <w:sz w:val="24"/>
        </w:rPr>
        <w:t>appropriate</w:t>
      </w:r>
      <w:proofErr w:type="gramEnd"/>
      <w:r>
        <w:rPr>
          <w:b/>
          <w:i/>
          <w:sz w:val="24"/>
        </w:rPr>
        <w:t xml:space="preserve"> level;</w:t>
      </w:r>
    </w:p>
    <w:p w14:paraId="3BB5A206" w14:textId="77777777" w:rsidR="006E1E2F" w:rsidRDefault="0008708A">
      <w:pPr>
        <w:pStyle w:val="ListParagraph"/>
        <w:numPr>
          <w:ilvl w:val="0"/>
          <w:numId w:val="11"/>
        </w:numPr>
        <w:tabs>
          <w:tab w:val="left" w:pos="656"/>
        </w:tabs>
        <w:ind w:right="111"/>
        <w:rPr>
          <w:b/>
          <w:i/>
          <w:sz w:val="24"/>
        </w:rPr>
      </w:pPr>
      <w:r>
        <w:rPr>
          <w:b/>
          <w:i/>
          <w:sz w:val="24"/>
        </w:rPr>
        <w:t>Has</w:t>
      </w:r>
      <w:r>
        <w:rPr>
          <w:b/>
          <w:i/>
          <w:spacing w:val="-2"/>
          <w:sz w:val="24"/>
        </w:rPr>
        <w:t xml:space="preserve"> </w:t>
      </w:r>
      <w:r>
        <w:rPr>
          <w:b/>
          <w:i/>
          <w:sz w:val="24"/>
        </w:rPr>
        <w:t>a</w:t>
      </w:r>
      <w:r>
        <w:rPr>
          <w:b/>
          <w:i/>
          <w:spacing w:val="-2"/>
          <w:sz w:val="24"/>
        </w:rPr>
        <w:t xml:space="preserve"> </w:t>
      </w:r>
      <w:r>
        <w:rPr>
          <w:b/>
          <w:i/>
          <w:sz w:val="24"/>
        </w:rPr>
        <w:t>core</w:t>
      </w:r>
      <w:r>
        <w:rPr>
          <w:b/>
          <w:i/>
          <w:spacing w:val="-3"/>
          <w:sz w:val="24"/>
        </w:rPr>
        <w:t xml:space="preserve"> </w:t>
      </w:r>
      <w:r>
        <w:rPr>
          <w:b/>
          <w:i/>
          <w:sz w:val="24"/>
        </w:rPr>
        <w:t>GPA</w:t>
      </w:r>
      <w:r>
        <w:rPr>
          <w:b/>
          <w:i/>
          <w:spacing w:val="-1"/>
          <w:sz w:val="24"/>
        </w:rPr>
        <w:t xml:space="preserve"> </w:t>
      </w:r>
      <w:r>
        <w:rPr>
          <w:b/>
          <w:i/>
          <w:sz w:val="24"/>
        </w:rPr>
        <w:t>of</w:t>
      </w:r>
      <w:r>
        <w:rPr>
          <w:b/>
          <w:i/>
          <w:spacing w:val="-3"/>
          <w:sz w:val="24"/>
        </w:rPr>
        <w:t xml:space="preserve"> </w:t>
      </w:r>
      <w:r>
        <w:rPr>
          <w:b/>
          <w:i/>
          <w:sz w:val="24"/>
        </w:rPr>
        <w:t>less</w:t>
      </w:r>
      <w:r>
        <w:rPr>
          <w:b/>
          <w:i/>
          <w:spacing w:val="-2"/>
          <w:sz w:val="24"/>
        </w:rPr>
        <w:t xml:space="preserve"> </w:t>
      </w:r>
      <w:r>
        <w:rPr>
          <w:b/>
          <w:i/>
          <w:sz w:val="24"/>
        </w:rPr>
        <w:t>than</w:t>
      </w:r>
      <w:r>
        <w:rPr>
          <w:b/>
          <w:i/>
          <w:spacing w:val="-1"/>
          <w:sz w:val="24"/>
        </w:rPr>
        <w:t xml:space="preserve"> </w:t>
      </w:r>
      <w:r>
        <w:rPr>
          <w:b/>
          <w:i/>
          <w:sz w:val="24"/>
        </w:rPr>
        <w:t>2.0</w:t>
      </w:r>
      <w:r>
        <w:rPr>
          <w:b/>
          <w:i/>
          <w:spacing w:val="-6"/>
          <w:sz w:val="24"/>
        </w:rPr>
        <w:t xml:space="preserve"> </w:t>
      </w:r>
      <w:r>
        <w:rPr>
          <w:b/>
          <w:i/>
          <w:sz w:val="24"/>
        </w:rPr>
        <w:t>or</w:t>
      </w:r>
      <w:r>
        <w:rPr>
          <w:b/>
          <w:i/>
          <w:spacing w:val="-2"/>
          <w:sz w:val="24"/>
        </w:rPr>
        <w:t xml:space="preserve"> </w:t>
      </w:r>
      <w:r>
        <w:rPr>
          <w:b/>
          <w:i/>
          <w:sz w:val="24"/>
        </w:rPr>
        <w:t>is</w:t>
      </w:r>
      <w:r>
        <w:rPr>
          <w:b/>
          <w:i/>
          <w:spacing w:val="-2"/>
          <w:sz w:val="24"/>
        </w:rPr>
        <w:t xml:space="preserve"> </w:t>
      </w:r>
      <w:r>
        <w:rPr>
          <w:b/>
          <w:i/>
          <w:sz w:val="24"/>
        </w:rPr>
        <w:t>a</w:t>
      </w:r>
      <w:r>
        <w:rPr>
          <w:b/>
          <w:i/>
          <w:spacing w:val="-4"/>
          <w:sz w:val="24"/>
        </w:rPr>
        <w:t xml:space="preserve"> </w:t>
      </w:r>
      <w:r>
        <w:rPr>
          <w:b/>
          <w:i/>
          <w:sz w:val="24"/>
        </w:rPr>
        <w:t>postsecondary</w:t>
      </w:r>
      <w:r>
        <w:rPr>
          <w:b/>
          <w:i/>
          <w:spacing w:val="-5"/>
          <w:sz w:val="24"/>
        </w:rPr>
        <w:t xml:space="preserve"> </w:t>
      </w:r>
      <w:r>
        <w:rPr>
          <w:b/>
          <w:i/>
          <w:sz w:val="24"/>
        </w:rPr>
        <w:t>student</w:t>
      </w:r>
      <w:r>
        <w:rPr>
          <w:b/>
          <w:i/>
          <w:spacing w:val="-4"/>
          <w:sz w:val="24"/>
        </w:rPr>
        <w:t xml:space="preserve"> </w:t>
      </w:r>
      <w:r>
        <w:rPr>
          <w:b/>
          <w:i/>
          <w:sz w:val="24"/>
        </w:rPr>
        <w:t>deemed</w:t>
      </w:r>
      <w:r>
        <w:rPr>
          <w:b/>
          <w:i/>
          <w:spacing w:val="-2"/>
          <w:sz w:val="24"/>
        </w:rPr>
        <w:t xml:space="preserve"> </w:t>
      </w:r>
      <w:r>
        <w:rPr>
          <w:b/>
          <w:i/>
          <w:sz w:val="24"/>
        </w:rPr>
        <w:t>by</w:t>
      </w:r>
      <w:r>
        <w:rPr>
          <w:b/>
          <w:i/>
          <w:spacing w:val="-7"/>
          <w:sz w:val="24"/>
        </w:rPr>
        <w:t xml:space="preserve"> </w:t>
      </w:r>
      <w:r>
        <w:rPr>
          <w:b/>
          <w:i/>
          <w:sz w:val="24"/>
        </w:rPr>
        <w:t>a</w:t>
      </w:r>
      <w:r>
        <w:rPr>
          <w:b/>
          <w:i/>
          <w:spacing w:val="-2"/>
          <w:sz w:val="24"/>
        </w:rPr>
        <w:t xml:space="preserve"> </w:t>
      </w:r>
      <w:r>
        <w:rPr>
          <w:b/>
          <w:i/>
          <w:sz w:val="24"/>
        </w:rPr>
        <w:t>school</w:t>
      </w:r>
      <w:r>
        <w:rPr>
          <w:b/>
          <w:i/>
          <w:spacing w:val="-4"/>
          <w:sz w:val="24"/>
        </w:rPr>
        <w:t xml:space="preserve"> </w:t>
      </w:r>
      <w:r>
        <w:rPr>
          <w:b/>
          <w:i/>
          <w:sz w:val="24"/>
        </w:rPr>
        <w:t>official</w:t>
      </w:r>
      <w:r>
        <w:rPr>
          <w:b/>
          <w:i/>
          <w:spacing w:val="40"/>
          <w:sz w:val="24"/>
        </w:rPr>
        <w:t xml:space="preserve"> </w:t>
      </w:r>
      <w:r>
        <w:rPr>
          <w:b/>
          <w:i/>
          <w:sz w:val="24"/>
        </w:rPr>
        <w:t>to be on academic probation;</w:t>
      </w:r>
    </w:p>
    <w:p w14:paraId="3BB5A207" w14:textId="77777777" w:rsidR="006E1E2F" w:rsidRDefault="0008708A">
      <w:pPr>
        <w:pStyle w:val="ListParagraph"/>
        <w:numPr>
          <w:ilvl w:val="0"/>
          <w:numId w:val="11"/>
        </w:numPr>
        <w:tabs>
          <w:tab w:val="left" w:pos="656"/>
        </w:tabs>
        <w:ind w:right="112"/>
        <w:rPr>
          <w:b/>
          <w:i/>
          <w:sz w:val="24"/>
        </w:rPr>
      </w:pPr>
      <w:r>
        <w:rPr>
          <w:b/>
          <w:i/>
          <w:sz w:val="24"/>
        </w:rPr>
        <w:t>Are</w:t>
      </w:r>
      <w:r>
        <w:rPr>
          <w:b/>
          <w:i/>
          <w:spacing w:val="40"/>
          <w:sz w:val="24"/>
        </w:rPr>
        <w:t xml:space="preserve"> </w:t>
      </w:r>
      <w:r>
        <w:rPr>
          <w:b/>
          <w:i/>
          <w:sz w:val="24"/>
        </w:rPr>
        <w:t>at</w:t>
      </w:r>
      <w:r>
        <w:rPr>
          <w:b/>
          <w:i/>
          <w:spacing w:val="40"/>
          <w:sz w:val="24"/>
        </w:rPr>
        <w:t xml:space="preserve"> </w:t>
      </w:r>
      <w:r>
        <w:rPr>
          <w:b/>
          <w:i/>
          <w:sz w:val="24"/>
        </w:rPr>
        <w:t>least</w:t>
      </w:r>
      <w:r>
        <w:rPr>
          <w:b/>
          <w:i/>
          <w:spacing w:val="40"/>
          <w:sz w:val="24"/>
        </w:rPr>
        <w:t xml:space="preserve"> </w:t>
      </w:r>
      <w:r>
        <w:rPr>
          <w:b/>
          <w:i/>
          <w:sz w:val="24"/>
        </w:rPr>
        <w:t>2</w:t>
      </w:r>
      <w:r>
        <w:rPr>
          <w:b/>
          <w:i/>
          <w:spacing w:val="40"/>
          <w:sz w:val="24"/>
        </w:rPr>
        <w:t xml:space="preserve"> </w:t>
      </w:r>
      <w:r>
        <w:rPr>
          <w:b/>
          <w:i/>
          <w:sz w:val="24"/>
        </w:rPr>
        <w:t>semester/four</w:t>
      </w:r>
      <w:r>
        <w:rPr>
          <w:b/>
          <w:i/>
          <w:spacing w:val="40"/>
          <w:sz w:val="24"/>
        </w:rPr>
        <w:t xml:space="preserve"> </w:t>
      </w:r>
      <w:r>
        <w:rPr>
          <w:b/>
          <w:i/>
          <w:sz w:val="24"/>
        </w:rPr>
        <w:t>quarter</w:t>
      </w:r>
      <w:r>
        <w:rPr>
          <w:b/>
          <w:i/>
          <w:spacing w:val="40"/>
          <w:sz w:val="24"/>
        </w:rPr>
        <w:t xml:space="preserve"> </w:t>
      </w:r>
      <w:r>
        <w:rPr>
          <w:b/>
          <w:i/>
          <w:sz w:val="24"/>
        </w:rPr>
        <w:t>credits</w:t>
      </w:r>
      <w:r>
        <w:rPr>
          <w:b/>
          <w:i/>
          <w:spacing w:val="40"/>
          <w:sz w:val="24"/>
        </w:rPr>
        <w:t xml:space="preserve"> </w:t>
      </w:r>
      <w:r>
        <w:rPr>
          <w:b/>
          <w:i/>
          <w:sz w:val="24"/>
        </w:rPr>
        <w:t>behind</w:t>
      </w:r>
      <w:r>
        <w:rPr>
          <w:b/>
          <w:i/>
          <w:spacing w:val="40"/>
          <w:sz w:val="24"/>
        </w:rPr>
        <w:t xml:space="preserve"> </w:t>
      </w:r>
      <w:r>
        <w:rPr>
          <w:b/>
          <w:i/>
          <w:sz w:val="24"/>
        </w:rPr>
        <w:t>the</w:t>
      </w:r>
      <w:r>
        <w:rPr>
          <w:b/>
          <w:i/>
          <w:spacing w:val="40"/>
          <w:sz w:val="24"/>
        </w:rPr>
        <w:t xml:space="preserve"> </w:t>
      </w:r>
      <w:r>
        <w:rPr>
          <w:b/>
          <w:i/>
          <w:sz w:val="24"/>
        </w:rPr>
        <w:t>rate</w:t>
      </w:r>
      <w:r>
        <w:rPr>
          <w:b/>
          <w:i/>
          <w:spacing w:val="40"/>
          <w:sz w:val="24"/>
        </w:rPr>
        <w:t xml:space="preserve"> </w:t>
      </w:r>
      <w:r>
        <w:rPr>
          <w:b/>
          <w:i/>
          <w:sz w:val="24"/>
        </w:rPr>
        <w:t>required</w:t>
      </w:r>
      <w:r>
        <w:rPr>
          <w:b/>
          <w:i/>
          <w:spacing w:val="40"/>
          <w:sz w:val="24"/>
        </w:rPr>
        <w:t xml:space="preserve"> </w:t>
      </w:r>
      <w:r>
        <w:rPr>
          <w:b/>
          <w:i/>
          <w:sz w:val="24"/>
        </w:rPr>
        <w:t>to</w:t>
      </w:r>
      <w:r>
        <w:rPr>
          <w:b/>
          <w:i/>
          <w:spacing w:val="40"/>
          <w:sz w:val="24"/>
        </w:rPr>
        <w:t xml:space="preserve"> </w:t>
      </w:r>
      <w:r>
        <w:rPr>
          <w:b/>
          <w:i/>
          <w:sz w:val="24"/>
        </w:rPr>
        <w:t>graduate</w:t>
      </w:r>
      <w:r>
        <w:rPr>
          <w:b/>
          <w:i/>
          <w:spacing w:val="40"/>
          <w:sz w:val="24"/>
        </w:rPr>
        <w:t xml:space="preserve"> </w:t>
      </w:r>
      <w:r>
        <w:rPr>
          <w:b/>
          <w:i/>
          <w:sz w:val="24"/>
        </w:rPr>
        <w:t>from</w:t>
      </w:r>
      <w:r>
        <w:rPr>
          <w:b/>
          <w:i/>
          <w:sz w:val="24"/>
        </w:rPr>
        <w:t xml:space="preserve"> high school for each year of secondary education;</w:t>
      </w:r>
    </w:p>
    <w:p w14:paraId="3BB5A208" w14:textId="77777777" w:rsidR="006E1E2F" w:rsidRDefault="0008708A">
      <w:pPr>
        <w:pStyle w:val="ListParagraph"/>
        <w:numPr>
          <w:ilvl w:val="0"/>
          <w:numId w:val="11"/>
        </w:numPr>
        <w:tabs>
          <w:tab w:val="left" w:pos="656"/>
        </w:tabs>
        <w:ind w:right="111"/>
        <w:rPr>
          <w:b/>
          <w:i/>
          <w:sz w:val="24"/>
        </w:rPr>
      </w:pPr>
      <w:r>
        <w:rPr>
          <w:b/>
          <w:i/>
          <w:sz w:val="24"/>
        </w:rPr>
        <w:t>Has</w:t>
      </w:r>
      <w:r>
        <w:rPr>
          <w:b/>
          <w:i/>
          <w:spacing w:val="40"/>
          <w:sz w:val="24"/>
        </w:rPr>
        <w:t xml:space="preserve"> </w:t>
      </w:r>
      <w:r>
        <w:rPr>
          <w:b/>
          <w:i/>
          <w:sz w:val="24"/>
        </w:rPr>
        <w:t>a</w:t>
      </w:r>
      <w:r>
        <w:rPr>
          <w:b/>
          <w:i/>
          <w:spacing w:val="40"/>
          <w:sz w:val="24"/>
        </w:rPr>
        <w:t xml:space="preserve"> </w:t>
      </w:r>
      <w:r>
        <w:rPr>
          <w:b/>
          <w:i/>
          <w:sz w:val="24"/>
        </w:rPr>
        <w:t>family</w:t>
      </w:r>
      <w:r>
        <w:rPr>
          <w:b/>
          <w:i/>
          <w:spacing w:val="35"/>
          <w:sz w:val="24"/>
        </w:rPr>
        <w:t xml:space="preserve"> </w:t>
      </w:r>
      <w:r>
        <w:rPr>
          <w:b/>
          <w:i/>
          <w:sz w:val="24"/>
        </w:rPr>
        <w:t>history</w:t>
      </w:r>
      <w:r>
        <w:rPr>
          <w:b/>
          <w:i/>
          <w:spacing w:val="37"/>
          <w:sz w:val="24"/>
        </w:rPr>
        <w:t xml:space="preserve"> </w:t>
      </w:r>
      <w:r>
        <w:rPr>
          <w:b/>
          <w:i/>
          <w:sz w:val="24"/>
        </w:rPr>
        <w:t>of</w:t>
      </w:r>
      <w:r>
        <w:rPr>
          <w:b/>
          <w:i/>
          <w:spacing w:val="33"/>
          <w:sz w:val="24"/>
        </w:rPr>
        <w:t xml:space="preserve"> </w:t>
      </w:r>
      <w:r>
        <w:rPr>
          <w:b/>
          <w:i/>
          <w:sz w:val="24"/>
        </w:rPr>
        <w:t>chronic</w:t>
      </w:r>
      <w:r>
        <w:rPr>
          <w:b/>
          <w:i/>
          <w:spacing w:val="37"/>
          <w:sz w:val="24"/>
        </w:rPr>
        <w:t xml:space="preserve"> </w:t>
      </w:r>
      <w:r>
        <w:rPr>
          <w:b/>
          <w:i/>
          <w:sz w:val="24"/>
        </w:rPr>
        <w:t>unemployment</w:t>
      </w:r>
      <w:r>
        <w:rPr>
          <w:b/>
          <w:i/>
          <w:spacing w:val="39"/>
          <w:sz w:val="24"/>
        </w:rPr>
        <w:t xml:space="preserve"> </w:t>
      </w:r>
      <w:r>
        <w:rPr>
          <w:b/>
          <w:i/>
          <w:sz w:val="24"/>
        </w:rPr>
        <w:t>(during</w:t>
      </w:r>
      <w:r>
        <w:rPr>
          <w:b/>
          <w:i/>
          <w:spacing w:val="36"/>
          <w:sz w:val="24"/>
        </w:rPr>
        <w:t xml:space="preserve"> </w:t>
      </w:r>
      <w:r>
        <w:rPr>
          <w:b/>
          <w:i/>
          <w:sz w:val="24"/>
        </w:rPr>
        <w:t>the</w:t>
      </w:r>
      <w:r>
        <w:rPr>
          <w:b/>
          <w:i/>
          <w:spacing w:val="37"/>
          <w:sz w:val="24"/>
        </w:rPr>
        <w:t xml:space="preserve"> </w:t>
      </w:r>
      <w:r>
        <w:rPr>
          <w:b/>
          <w:i/>
          <w:sz w:val="24"/>
        </w:rPr>
        <w:t>2</w:t>
      </w:r>
      <w:r>
        <w:rPr>
          <w:b/>
          <w:i/>
          <w:spacing w:val="38"/>
          <w:sz w:val="24"/>
        </w:rPr>
        <w:t xml:space="preserve"> </w:t>
      </w:r>
      <w:r>
        <w:rPr>
          <w:b/>
          <w:i/>
          <w:sz w:val="24"/>
        </w:rPr>
        <w:t>years</w:t>
      </w:r>
      <w:r>
        <w:rPr>
          <w:b/>
          <w:i/>
          <w:spacing w:val="38"/>
          <w:sz w:val="24"/>
        </w:rPr>
        <w:t xml:space="preserve"> </w:t>
      </w:r>
      <w:r>
        <w:rPr>
          <w:b/>
          <w:i/>
          <w:sz w:val="24"/>
        </w:rPr>
        <w:t>prior</w:t>
      </w:r>
      <w:r>
        <w:rPr>
          <w:b/>
          <w:i/>
          <w:spacing w:val="40"/>
          <w:sz w:val="24"/>
        </w:rPr>
        <w:t xml:space="preserve"> </w:t>
      </w:r>
      <w:r>
        <w:rPr>
          <w:b/>
          <w:i/>
          <w:sz w:val="24"/>
        </w:rPr>
        <w:t>to</w:t>
      </w:r>
      <w:r>
        <w:rPr>
          <w:b/>
          <w:i/>
          <w:spacing w:val="38"/>
          <w:sz w:val="24"/>
        </w:rPr>
        <w:t xml:space="preserve"> </w:t>
      </w:r>
      <w:r>
        <w:rPr>
          <w:b/>
          <w:i/>
          <w:sz w:val="24"/>
        </w:rPr>
        <w:t>application, family members were unemployed longer than employed);</w:t>
      </w:r>
    </w:p>
    <w:p w14:paraId="3BB5A209" w14:textId="77777777" w:rsidR="006E1E2F" w:rsidRDefault="0008708A">
      <w:pPr>
        <w:pStyle w:val="ListParagraph"/>
        <w:numPr>
          <w:ilvl w:val="0"/>
          <w:numId w:val="11"/>
        </w:numPr>
        <w:tabs>
          <w:tab w:val="left" w:pos="656"/>
        </w:tabs>
        <w:rPr>
          <w:b/>
          <w:i/>
          <w:sz w:val="24"/>
        </w:rPr>
      </w:pPr>
      <w:r>
        <w:rPr>
          <w:b/>
          <w:i/>
          <w:sz w:val="24"/>
        </w:rPr>
        <w:t>Is</w:t>
      </w:r>
      <w:r>
        <w:rPr>
          <w:b/>
          <w:i/>
          <w:spacing w:val="-5"/>
          <w:sz w:val="24"/>
        </w:rPr>
        <w:t xml:space="preserve"> </w:t>
      </w:r>
      <w:r>
        <w:rPr>
          <w:b/>
          <w:i/>
          <w:sz w:val="24"/>
        </w:rPr>
        <w:t>an</w:t>
      </w:r>
      <w:r>
        <w:rPr>
          <w:b/>
          <w:i/>
          <w:spacing w:val="-5"/>
          <w:sz w:val="24"/>
        </w:rPr>
        <w:t xml:space="preserve"> </w:t>
      </w:r>
      <w:r>
        <w:rPr>
          <w:b/>
          <w:i/>
          <w:sz w:val="24"/>
        </w:rPr>
        <w:t>emancipated</w:t>
      </w:r>
      <w:r>
        <w:rPr>
          <w:b/>
          <w:i/>
          <w:spacing w:val="-5"/>
          <w:sz w:val="24"/>
        </w:rPr>
        <w:t xml:space="preserve"> </w:t>
      </w:r>
      <w:r>
        <w:rPr>
          <w:b/>
          <w:i/>
          <w:spacing w:val="-2"/>
          <w:sz w:val="24"/>
        </w:rPr>
        <w:t>youth;</w:t>
      </w:r>
    </w:p>
    <w:p w14:paraId="3BB5A20A" w14:textId="77777777" w:rsidR="006E1E2F" w:rsidRDefault="0008708A">
      <w:pPr>
        <w:pStyle w:val="ListParagraph"/>
        <w:numPr>
          <w:ilvl w:val="0"/>
          <w:numId w:val="11"/>
        </w:numPr>
        <w:tabs>
          <w:tab w:val="left" w:pos="656"/>
        </w:tabs>
        <w:ind w:right="114"/>
        <w:rPr>
          <w:b/>
          <w:i/>
          <w:sz w:val="24"/>
        </w:rPr>
      </w:pPr>
      <w:r>
        <w:rPr>
          <w:b/>
          <w:i/>
          <w:sz w:val="24"/>
        </w:rPr>
        <w:t>Is a current or previous dropout that lacks a high school diploma/ high school equivalency or is deemed at risk of dropping out of school by a school</w:t>
      </w:r>
      <w:r>
        <w:rPr>
          <w:b/>
          <w:i/>
          <w:spacing w:val="40"/>
          <w:sz w:val="24"/>
        </w:rPr>
        <w:t xml:space="preserve"> </w:t>
      </w:r>
      <w:r>
        <w:rPr>
          <w:b/>
          <w:i/>
          <w:sz w:val="24"/>
        </w:rPr>
        <w:t>official;</w:t>
      </w:r>
    </w:p>
    <w:p w14:paraId="3BB5A20B" w14:textId="77777777" w:rsidR="006E1E2F" w:rsidRDefault="0008708A">
      <w:pPr>
        <w:pStyle w:val="ListParagraph"/>
        <w:numPr>
          <w:ilvl w:val="0"/>
          <w:numId w:val="11"/>
        </w:numPr>
        <w:tabs>
          <w:tab w:val="left" w:pos="656"/>
        </w:tabs>
        <w:rPr>
          <w:b/>
          <w:i/>
          <w:sz w:val="24"/>
        </w:rPr>
      </w:pPr>
      <w:r>
        <w:rPr>
          <w:b/>
          <w:i/>
          <w:sz w:val="24"/>
        </w:rPr>
        <w:t>Has</w:t>
      </w:r>
      <w:r>
        <w:rPr>
          <w:b/>
          <w:i/>
          <w:spacing w:val="-6"/>
          <w:sz w:val="24"/>
        </w:rPr>
        <w:t xml:space="preserve"> </w:t>
      </w:r>
      <w:r>
        <w:rPr>
          <w:b/>
          <w:i/>
          <w:sz w:val="24"/>
        </w:rPr>
        <w:t>been</w:t>
      </w:r>
      <w:r>
        <w:rPr>
          <w:b/>
          <w:i/>
          <w:spacing w:val="-3"/>
          <w:sz w:val="24"/>
        </w:rPr>
        <w:t xml:space="preserve"> </w:t>
      </w:r>
      <w:r>
        <w:rPr>
          <w:b/>
          <w:i/>
          <w:sz w:val="24"/>
        </w:rPr>
        <w:t>suspended</w:t>
      </w:r>
      <w:r>
        <w:rPr>
          <w:b/>
          <w:i/>
          <w:spacing w:val="-7"/>
          <w:sz w:val="24"/>
        </w:rPr>
        <w:t xml:space="preserve"> </w:t>
      </w:r>
      <w:r>
        <w:rPr>
          <w:b/>
          <w:i/>
          <w:sz w:val="24"/>
        </w:rPr>
        <w:t>two</w:t>
      </w:r>
      <w:r>
        <w:rPr>
          <w:b/>
          <w:i/>
          <w:spacing w:val="-8"/>
          <w:sz w:val="24"/>
        </w:rPr>
        <w:t xml:space="preserve"> </w:t>
      </w:r>
      <w:r>
        <w:rPr>
          <w:b/>
          <w:i/>
          <w:sz w:val="24"/>
        </w:rPr>
        <w:t>or</w:t>
      </w:r>
      <w:r>
        <w:rPr>
          <w:b/>
          <w:i/>
          <w:spacing w:val="-4"/>
          <w:sz w:val="24"/>
        </w:rPr>
        <w:t xml:space="preserve"> </w:t>
      </w:r>
      <w:r>
        <w:rPr>
          <w:b/>
          <w:i/>
          <w:sz w:val="24"/>
        </w:rPr>
        <w:t>more</w:t>
      </w:r>
      <w:r>
        <w:rPr>
          <w:b/>
          <w:i/>
          <w:spacing w:val="-5"/>
          <w:sz w:val="24"/>
        </w:rPr>
        <w:t xml:space="preserve"> </w:t>
      </w:r>
      <w:r>
        <w:rPr>
          <w:b/>
          <w:i/>
          <w:sz w:val="24"/>
        </w:rPr>
        <w:t>times</w:t>
      </w:r>
      <w:r>
        <w:rPr>
          <w:b/>
          <w:i/>
          <w:spacing w:val="-3"/>
          <w:sz w:val="24"/>
        </w:rPr>
        <w:t xml:space="preserve"> </w:t>
      </w:r>
      <w:r>
        <w:rPr>
          <w:b/>
          <w:i/>
          <w:sz w:val="24"/>
        </w:rPr>
        <w:t>from</w:t>
      </w:r>
      <w:r>
        <w:rPr>
          <w:b/>
          <w:i/>
          <w:spacing w:val="-2"/>
          <w:sz w:val="24"/>
        </w:rPr>
        <w:t xml:space="preserve"> </w:t>
      </w:r>
      <w:r>
        <w:rPr>
          <w:b/>
          <w:i/>
          <w:sz w:val="24"/>
        </w:rPr>
        <w:t>school</w:t>
      </w:r>
      <w:r>
        <w:rPr>
          <w:b/>
          <w:i/>
          <w:spacing w:val="-4"/>
          <w:sz w:val="24"/>
        </w:rPr>
        <w:t xml:space="preserve"> </w:t>
      </w:r>
      <w:r>
        <w:rPr>
          <w:b/>
          <w:i/>
          <w:sz w:val="24"/>
        </w:rPr>
        <w:t>or</w:t>
      </w:r>
      <w:r>
        <w:rPr>
          <w:b/>
          <w:i/>
          <w:spacing w:val="-4"/>
          <w:sz w:val="24"/>
        </w:rPr>
        <w:t xml:space="preserve"> </w:t>
      </w:r>
      <w:r>
        <w:rPr>
          <w:b/>
          <w:i/>
          <w:sz w:val="24"/>
        </w:rPr>
        <w:t>has</w:t>
      </w:r>
      <w:r>
        <w:rPr>
          <w:b/>
          <w:i/>
          <w:spacing w:val="-4"/>
          <w:sz w:val="24"/>
        </w:rPr>
        <w:t xml:space="preserve"> </w:t>
      </w:r>
      <w:r>
        <w:rPr>
          <w:b/>
          <w:i/>
          <w:sz w:val="24"/>
        </w:rPr>
        <w:t>been</w:t>
      </w:r>
      <w:r>
        <w:rPr>
          <w:b/>
          <w:i/>
          <w:spacing w:val="-3"/>
          <w:sz w:val="24"/>
        </w:rPr>
        <w:t xml:space="preserve"> </w:t>
      </w:r>
      <w:r>
        <w:rPr>
          <w:b/>
          <w:i/>
          <w:spacing w:val="-2"/>
          <w:sz w:val="24"/>
        </w:rPr>
        <w:t>expelled;</w:t>
      </w:r>
    </w:p>
    <w:p w14:paraId="3BB5A20C" w14:textId="77777777" w:rsidR="006E1E2F" w:rsidRDefault="0008708A">
      <w:pPr>
        <w:pStyle w:val="ListParagraph"/>
        <w:numPr>
          <w:ilvl w:val="0"/>
          <w:numId w:val="11"/>
        </w:numPr>
        <w:tabs>
          <w:tab w:val="left" w:pos="655"/>
        </w:tabs>
        <w:ind w:left="655" w:right="111"/>
        <w:jc w:val="both"/>
        <w:rPr>
          <w:b/>
          <w:i/>
          <w:sz w:val="24"/>
        </w:rPr>
      </w:pPr>
      <w:r>
        <w:rPr>
          <w:b/>
          <w:i/>
          <w:sz w:val="24"/>
        </w:rPr>
        <w:t>Has been referred to or is being treated by an agency for documented mental health or a substance abuse-related problem;</w:t>
      </w:r>
    </w:p>
    <w:p w14:paraId="3BB5A20D" w14:textId="77777777" w:rsidR="006E1E2F" w:rsidRDefault="0008708A">
      <w:pPr>
        <w:pStyle w:val="ListParagraph"/>
        <w:numPr>
          <w:ilvl w:val="0"/>
          <w:numId w:val="11"/>
        </w:numPr>
        <w:tabs>
          <w:tab w:val="left" w:pos="655"/>
        </w:tabs>
        <w:ind w:left="655" w:right="109"/>
        <w:jc w:val="both"/>
        <w:rPr>
          <w:b/>
          <w:i/>
          <w:sz w:val="24"/>
        </w:rPr>
      </w:pPr>
      <w:proofErr w:type="gramStart"/>
      <w:r>
        <w:rPr>
          <w:b/>
          <w:i/>
          <w:sz w:val="24"/>
        </w:rPr>
        <w:t>Has</w:t>
      </w:r>
      <w:proofErr w:type="gramEnd"/>
      <w:r>
        <w:rPr>
          <w:b/>
          <w:i/>
          <w:sz w:val="24"/>
        </w:rPr>
        <w:t xml:space="preserve"> experienced a recent traumatic event (within 2 years of application), is a victim of abuse, or resides in an abusive environment as documented by a school official or </w:t>
      </w:r>
      <w:r>
        <w:rPr>
          <w:b/>
          <w:i/>
          <w:spacing w:val="-2"/>
          <w:sz w:val="24"/>
        </w:rPr>
        <w:t>professional;</w:t>
      </w:r>
    </w:p>
    <w:p w14:paraId="3BB5A20E" w14:textId="77777777" w:rsidR="006E1E2F" w:rsidRDefault="0008708A">
      <w:pPr>
        <w:pStyle w:val="ListParagraph"/>
        <w:numPr>
          <w:ilvl w:val="0"/>
          <w:numId w:val="11"/>
        </w:numPr>
        <w:tabs>
          <w:tab w:val="left" w:pos="655"/>
        </w:tabs>
        <w:spacing w:line="276" w:lineRule="exact"/>
        <w:ind w:left="655"/>
        <w:jc w:val="both"/>
        <w:rPr>
          <w:b/>
          <w:i/>
          <w:sz w:val="24"/>
        </w:rPr>
      </w:pPr>
      <w:r>
        <w:rPr>
          <w:b/>
          <w:i/>
          <w:sz w:val="24"/>
        </w:rPr>
        <w:t>Is</w:t>
      </w:r>
      <w:r>
        <w:rPr>
          <w:b/>
          <w:i/>
          <w:spacing w:val="8"/>
          <w:sz w:val="24"/>
        </w:rPr>
        <w:t xml:space="preserve"> </w:t>
      </w:r>
      <w:r>
        <w:rPr>
          <w:b/>
          <w:i/>
          <w:sz w:val="24"/>
        </w:rPr>
        <w:t>a</w:t>
      </w:r>
      <w:r>
        <w:rPr>
          <w:b/>
          <w:i/>
          <w:spacing w:val="10"/>
          <w:sz w:val="24"/>
        </w:rPr>
        <w:t xml:space="preserve"> </w:t>
      </w:r>
      <w:r>
        <w:rPr>
          <w:b/>
          <w:i/>
          <w:sz w:val="24"/>
        </w:rPr>
        <w:t>youth</w:t>
      </w:r>
      <w:r>
        <w:rPr>
          <w:b/>
          <w:i/>
          <w:spacing w:val="12"/>
          <w:sz w:val="24"/>
        </w:rPr>
        <w:t xml:space="preserve"> </w:t>
      </w:r>
      <w:r>
        <w:rPr>
          <w:b/>
          <w:i/>
          <w:sz w:val="24"/>
        </w:rPr>
        <w:t>16</w:t>
      </w:r>
      <w:r>
        <w:rPr>
          <w:b/>
          <w:i/>
          <w:spacing w:val="7"/>
          <w:sz w:val="24"/>
        </w:rPr>
        <w:t xml:space="preserve"> </w:t>
      </w:r>
      <w:r>
        <w:rPr>
          <w:b/>
          <w:i/>
          <w:sz w:val="24"/>
        </w:rPr>
        <w:t>years</w:t>
      </w:r>
      <w:r>
        <w:rPr>
          <w:b/>
          <w:i/>
          <w:spacing w:val="11"/>
          <w:sz w:val="24"/>
        </w:rPr>
        <w:t xml:space="preserve"> </w:t>
      </w:r>
      <w:r>
        <w:rPr>
          <w:b/>
          <w:i/>
          <w:sz w:val="24"/>
        </w:rPr>
        <w:t>of</w:t>
      </w:r>
      <w:r>
        <w:rPr>
          <w:b/>
          <w:i/>
          <w:spacing w:val="9"/>
          <w:sz w:val="24"/>
        </w:rPr>
        <w:t xml:space="preserve"> </w:t>
      </w:r>
      <w:r>
        <w:rPr>
          <w:b/>
          <w:i/>
          <w:sz w:val="24"/>
        </w:rPr>
        <w:t>age,</w:t>
      </w:r>
      <w:r>
        <w:rPr>
          <w:b/>
          <w:i/>
          <w:spacing w:val="11"/>
          <w:sz w:val="24"/>
        </w:rPr>
        <w:t xml:space="preserve"> </w:t>
      </w:r>
      <w:r>
        <w:rPr>
          <w:b/>
          <w:i/>
          <w:sz w:val="24"/>
        </w:rPr>
        <w:t>or</w:t>
      </w:r>
      <w:r>
        <w:rPr>
          <w:b/>
          <w:i/>
          <w:spacing w:val="10"/>
          <w:sz w:val="24"/>
        </w:rPr>
        <w:t xml:space="preserve"> </w:t>
      </w:r>
      <w:r>
        <w:rPr>
          <w:b/>
          <w:i/>
          <w:sz w:val="24"/>
        </w:rPr>
        <w:t>older,</w:t>
      </w:r>
      <w:r>
        <w:rPr>
          <w:b/>
          <w:i/>
          <w:spacing w:val="8"/>
          <w:sz w:val="24"/>
        </w:rPr>
        <w:t xml:space="preserve"> </w:t>
      </w:r>
      <w:r>
        <w:rPr>
          <w:b/>
          <w:i/>
          <w:sz w:val="24"/>
        </w:rPr>
        <w:t>who</w:t>
      </w:r>
      <w:r>
        <w:rPr>
          <w:b/>
          <w:i/>
          <w:spacing w:val="10"/>
          <w:sz w:val="24"/>
        </w:rPr>
        <w:t xml:space="preserve"> </w:t>
      </w:r>
      <w:r>
        <w:rPr>
          <w:b/>
          <w:i/>
          <w:sz w:val="24"/>
        </w:rPr>
        <w:t>meets</w:t>
      </w:r>
      <w:r>
        <w:rPr>
          <w:b/>
          <w:i/>
          <w:spacing w:val="-4"/>
          <w:sz w:val="24"/>
        </w:rPr>
        <w:t xml:space="preserve"> </w:t>
      </w:r>
      <w:r>
        <w:rPr>
          <w:b/>
          <w:i/>
          <w:sz w:val="24"/>
        </w:rPr>
        <w:t>one</w:t>
      </w:r>
      <w:r>
        <w:rPr>
          <w:b/>
          <w:i/>
          <w:spacing w:val="-2"/>
          <w:sz w:val="24"/>
        </w:rPr>
        <w:t xml:space="preserve"> </w:t>
      </w:r>
      <w:r>
        <w:rPr>
          <w:b/>
          <w:i/>
          <w:sz w:val="24"/>
        </w:rPr>
        <w:t>or</w:t>
      </w:r>
      <w:r>
        <w:rPr>
          <w:b/>
          <w:i/>
          <w:spacing w:val="-1"/>
          <w:sz w:val="24"/>
        </w:rPr>
        <w:t xml:space="preserve"> </w:t>
      </w:r>
      <w:r>
        <w:rPr>
          <w:b/>
          <w:i/>
          <w:sz w:val="24"/>
        </w:rPr>
        <w:t>more</w:t>
      </w:r>
      <w:r>
        <w:rPr>
          <w:b/>
          <w:i/>
          <w:spacing w:val="-3"/>
          <w:sz w:val="24"/>
        </w:rPr>
        <w:t xml:space="preserve"> </w:t>
      </w:r>
      <w:r>
        <w:rPr>
          <w:b/>
          <w:i/>
          <w:sz w:val="24"/>
        </w:rPr>
        <w:t>of</w:t>
      </w:r>
      <w:r>
        <w:rPr>
          <w:b/>
          <w:i/>
          <w:spacing w:val="-2"/>
          <w:sz w:val="24"/>
        </w:rPr>
        <w:t xml:space="preserve"> </w:t>
      </w:r>
      <w:r>
        <w:rPr>
          <w:b/>
          <w:i/>
          <w:sz w:val="24"/>
        </w:rPr>
        <w:t>the</w:t>
      </w:r>
      <w:r>
        <w:rPr>
          <w:b/>
          <w:i/>
          <w:spacing w:val="-2"/>
          <w:sz w:val="24"/>
        </w:rPr>
        <w:t xml:space="preserve"> </w:t>
      </w:r>
      <w:r>
        <w:rPr>
          <w:b/>
          <w:i/>
          <w:sz w:val="24"/>
        </w:rPr>
        <w:t>following</w:t>
      </w:r>
      <w:r>
        <w:rPr>
          <w:b/>
          <w:i/>
          <w:spacing w:val="-1"/>
          <w:sz w:val="24"/>
        </w:rPr>
        <w:t xml:space="preserve"> </w:t>
      </w:r>
      <w:r>
        <w:rPr>
          <w:b/>
          <w:i/>
          <w:spacing w:val="-2"/>
          <w:sz w:val="24"/>
        </w:rPr>
        <w:t>criteria:</w:t>
      </w:r>
    </w:p>
    <w:p w14:paraId="3BB5A20F" w14:textId="77777777" w:rsidR="006E1E2F" w:rsidRDefault="0008708A">
      <w:pPr>
        <w:pStyle w:val="ListParagraph"/>
        <w:numPr>
          <w:ilvl w:val="1"/>
          <w:numId w:val="11"/>
        </w:numPr>
        <w:tabs>
          <w:tab w:val="left" w:pos="1015"/>
        </w:tabs>
        <w:spacing w:line="293" w:lineRule="exact"/>
        <w:ind w:left="1015" w:hanging="268"/>
        <w:rPr>
          <w:b/>
          <w:i/>
          <w:sz w:val="24"/>
        </w:rPr>
      </w:pPr>
      <w:r>
        <w:rPr>
          <w:b/>
          <w:i/>
          <w:sz w:val="24"/>
        </w:rPr>
        <w:t>not</w:t>
      </w:r>
      <w:r>
        <w:rPr>
          <w:b/>
          <w:i/>
          <w:spacing w:val="5"/>
          <w:sz w:val="24"/>
        </w:rPr>
        <w:t xml:space="preserve"> </w:t>
      </w:r>
      <w:r>
        <w:rPr>
          <w:b/>
          <w:i/>
          <w:sz w:val="24"/>
        </w:rPr>
        <w:t>held</w:t>
      </w:r>
      <w:r>
        <w:rPr>
          <w:b/>
          <w:i/>
          <w:spacing w:val="9"/>
          <w:sz w:val="24"/>
        </w:rPr>
        <w:t xml:space="preserve"> </w:t>
      </w:r>
      <w:r>
        <w:rPr>
          <w:b/>
          <w:i/>
          <w:sz w:val="24"/>
        </w:rPr>
        <w:t>a</w:t>
      </w:r>
      <w:r>
        <w:rPr>
          <w:b/>
          <w:i/>
          <w:spacing w:val="-2"/>
          <w:sz w:val="24"/>
        </w:rPr>
        <w:t xml:space="preserve"> </w:t>
      </w:r>
      <w:r>
        <w:rPr>
          <w:b/>
          <w:i/>
          <w:sz w:val="24"/>
        </w:rPr>
        <w:t>full-time</w:t>
      </w:r>
      <w:r>
        <w:rPr>
          <w:b/>
          <w:i/>
          <w:spacing w:val="8"/>
          <w:sz w:val="24"/>
        </w:rPr>
        <w:t xml:space="preserve"> </w:t>
      </w:r>
      <w:r>
        <w:rPr>
          <w:b/>
          <w:i/>
          <w:sz w:val="24"/>
        </w:rPr>
        <w:t>job</w:t>
      </w:r>
      <w:r>
        <w:rPr>
          <w:b/>
          <w:i/>
          <w:spacing w:val="10"/>
          <w:sz w:val="24"/>
        </w:rPr>
        <w:t xml:space="preserve"> </w:t>
      </w:r>
      <w:r>
        <w:rPr>
          <w:b/>
          <w:i/>
          <w:sz w:val="24"/>
        </w:rPr>
        <w:t>for</w:t>
      </w:r>
      <w:r>
        <w:rPr>
          <w:b/>
          <w:i/>
          <w:spacing w:val="6"/>
          <w:sz w:val="24"/>
        </w:rPr>
        <w:t xml:space="preserve"> </w:t>
      </w:r>
      <w:r>
        <w:rPr>
          <w:b/>
          <w:i/>
          <w:sz w:val="24"/>
        </w:rPr>
        <w:t>longer</w:t>
      </w:r>
      <w:r>
        <w:rPr>
          <w:b/>
          <w:i/>
          <w:spacing w:val="9"/>
          <w:sz w:val="24"/>
        </w:rPr>
        <w:t xml:space="preserve"> </w:t>
      </w:r>
      <w:r>
        <w:rPr>
          <w:b/>
          <w:i/>
          <w:sz w:val="24"/>
        </w:rPr>
        <w:t>than</w:t>
      </w:r>
      <w:r>
        <w:rPr>
          <w:b/>
          <w:i/>
          <w:spacing w:val="8"/>
          <w:sz w:val="24"/>
        </w:rPr>
        <w:t xml:space="preserve"> </w:t>
      </w:r>
      <w:r>
        <w:rPr>
          <w:b/>
          <w:i/>
          <w:sz w:val="24"/>
        </w:rPr>
        <w:t>6</w:t>
      </w:r>
      <w:r>
        <w:rPr>
          <w:b/>
          <w:i/>
          <w:spacing w:val="-2"/>
          <w:sz w:val="24"/>
        </w:rPr>
        <w:t xml:space="preserve"> months;</w:t>
      </w:r>
    </w:p>
    <w:p w14:paraId="3BB5A210" w14:textId="77777777" w:rsidR="006E1E2F" w:rsidRDefault="0008708A">
      <w:pPr>
        <w:pStyle w:val="ListParagraph"/>
        <w:numPr>
          <w:ilvl w:val="1"/>
          <w:numId w:val="11"/>
        </w:numPr>
        <w:tabs>
          <w:tab w:val="left" w:pos="1015"/>
        </w:tabs>
        <w:spacing w:line="293" w:lineRule="exact"/>
        <w:ind w:left="1015" w:hanging="268"/>
        <w:rPr>
          <w:b/>
          <w:i/>
          <w:sz w:val="24"/>
        </w:rPr>
      </w:pPr>
      <w:r>
        <w:rPr>
          <w:b/>
          <w:i/>
          <w:sz w:val="24"/>
        </w:rPr>
        <w:t>has</w:t>
      </w:r>
      <w:r>
        <w:rPr>
          <w:b/>
          <w:i/>
          <w:spacing w:val="-1"/>
          <w:sz w:val="24"/>
        </w:rPr>
        <w:t xml:space="preserve"> </w:t>
      </w:r>
      <w:r>
        <w:rPr>
          <w:b/>
          <w:i/>
          <w:sz w:val="24"/>
        </w:rPr>
        <w:t>been</w:t>
      </w:r>
      <w:r>
        <w:rPr>
          <w:b/>
          <w:i/>
          <w:spacing w:val="-2"/>
          <w:sz w:val="24"/>
        </w:rPr>
        <w:t xml:space="preserve"> </w:t>
      </w:r>
      <w:r>
        <w:rPr>
          <w:b/>
          <w:i/>
          <w:sz w:val="24"/>
        </w:rPr>
        <w:t>fired</w:t>
      </w:r>
      <w:r>
        <w:rPr>
          <w:b/>
          <w:i/>
          <w:spacing w:val="-1"/>
          <w:sz w:val="24"/>
        </w:rPr>
        <w:t xml:space="preserve"> </w:t>
      </w:r>
      <w:r>
        <w:rPr>
          <w:b/>
          <w:i/>
          <w:sz w:val="24"/>
        </w:rPr>
        <w:t>from</w:t>
      </w:r>
      <w:r>
        <w:rPr>
          <w:b/>
          <w:i/>
          <w:spacing w:val="-1"/>
          <w:sz w:val="24"/>
        </w:rPr>
        <w:t xml:space="preserve"> </w:t>
      </w:r>
      <w:r>
        <w:rPr>
          <w:b/>
          <w:i/>
          <w:sz w:val="24"/>
        </w:rPr>
        <w:t>a</w:t>
      </w:r>
      <w:r>
        <w:rPr>
          <w:b/>
          <w:i/>
          <w:spacing w:val="-1"/>
          <w:sz w:val="24"/>
        </w:rPr>
        <w:t xml:space="preserve"> </w:t>
      </w:r>
      <w:r>
        <w:rPr>
          <w:b/>
          <w:i/>
          <w:sz w:val="24"/>
        </w:rPr>
        <w:t>job</w:t>
      </w:r>
      <w:r>
        <w:rPr>
          <w:b/>
          <w:i/>
          <w:spacing w:val="-1"/>
          <w:sz w:val="24"/>
        </w:rPr>
        <w:t xml:space="preserve"> </w:t>
      </w:r>
      <w:r>
        <w:rPr>
          <w:b/>
          <w:i/>
          <w:sz w:val="24"/>
        </w:rPr>
        <w:t>in</w:t>
      </w:r>
      <w:r>
        <w:rPr>
          <w:b/>
          <w:i/>
          <w:spacing w:val="-1"/>
          <w:sz w:val="24"/>
        </w:rPr>
        <w:t xml:space="preserve"> </w:t>
      </w:r>
      <w:r>
        <w:rPr>
          <w:b/>
          <w:i/>
          <w:sz w:val="24"/>
        </w:rPr>
        <w:t>the</w:t>
      </w:r>
      <w:r>
        <w:rPr>
          <w:b/>
          <w:i/>
          <w:spacing w:val="-2"/>
          <w:sz w:val="24"/>
        </w:rPr>
        <w:t xml:space="preserve"> </w:t>
      </w:r>
      <w:r>
        <w:rPr>
          <w:b/>
          <w:i/>
          <w:sz w:val="24"/>
        </w:rPr>
        <w:t>last</w:t>
      </w:r>
      <w:r>
        <w:rPr>
          <w:b/>
          <w:i/>
          <w:spacing w:val="-1"/>
          <w:sz w:val="24"/>
        </w:rPr>
        <w:t xml:space="preserve"> </w:t>
      </w:r>
      <w:r>
        <w:rPr>
          <w:b/>
          <w:i/>
          <w:sz w:val="24"/>
        </w:rPr>
        <w:t>6</w:t>
      </w:r>
      <w:r>
        <w:rPr>
          <w:b/>
          <w:i/>
          <w:spacing w:val="-1"/>
          <w:sz w:val="24"/>
        </w:rPr>
        <w:t xml:space="preserve"> </w:t>
      </w:r>
      <w:r>
        <w:rPr>
          <w:b/>
          <w:i/>
          <w:sz w:val="24"/>
        </w:rPr>
        <w:t>calendar</w:t>
      </w:r>
      <w:r>
        <w:rPr>
          <w:b/>
          <w:i/>
          <w:spacing w:val="-3"/>
          <w:sz w:val="24"/>
        </w:rPr>
        <w:t xml:space="preserve"> </w:t>
      </w:r>
      <w:r>
        <w:rPr>
          <w:b/>
          <w:i/>
          <w:spacing w:val="-2"/>
          <w:sz w:val="24"/>
        </w:rPr>
        <w:t>months;</w:t>
      </w:r>
    </w:p>
    <w:p w14:paraId="3BB5A211" w14:textId="77777777" w:rsidR="006E1E2F" w:rsidRDefault="0008708A">
      <w:pPr>
        <w:pStyle w:val="ListParagraph"/>
        <w:numPr>
          <w:ilvl w:val="1"/>
          <w:numId w:val="11"/>
        </w:numPr>
        <w:tabs>
          <w:tab w:val="left" w:pos="1015"/>
        </w:tabs>
        <w:ind w:left="1015" w:right="111"/>
        <w:rPr>
          <w:b/>
          <w:i/>
          <w:sz w:val="24"/>
        </w:rPr>
      </w:pPr>
      <w:r>
        <w:rPr>
          <w:b/>
          <w:i/>
          <w:sz w:val="24"/>
        </w:rPr>
        <w:t>is</w:t>
      </w:r>
      <w:r>
        <w:rPr>
          <w:b/>
          <w:i/>
          <w:spacing w:val="40"/>
          <w:sz w:val="24"/>
        </w:rPr>
        <w:t xml:space="preserve"> </w:t>
      </w:r>
      <w:r>
        <w:rPr>
          <w:b/>
          <w:i/>
          <w:sz w:val="24"/>
        </w:rPr>
        <w:t>currently</w:t>
      </w:r>
      <w:r>
        <w:rPr>
          <w:b/>
          <w:i/>
          <w:spacing w:val="40"/>
          <w:sz w:val="24"/>
        </w:rPr>
        <w:t xml:space="preserve"> </w:t>
      </w:r>
      <w:r>
        <w:rPr>
          <w:b/>
          <w:i/>
          <w:sz w:val="24"/>
        </w:rPr>
        <w:t>unemployed, or has a poor or no work history</w:t>
      </w:r>
      <w:r>
        <w:rPr>
          <w:b/>
          <w:i/>
          <w:spacing w:val="40"/>
          <w:sz w:val="24"/>
        </w:rPr>
        <w:t xml:space="preserve"> </w:t>
      </w:r>
      <w:r>
        <w:rPr>
          <w:b/>
          <w:i/>
          <w:sz w:val="24"/>
        </w:rPr>
        <w:t>and</w:t>
      </w:r>
      <w:r>
        <w:rPr>
          <w:b/>
          <w:i/>
          <w:spacing w:val="40"/>
          <w:sz w:val="24"/>
        </w:rPr>
        <w:t xml:space="preserve"> </w:t>
      </w:r>
      <w:r>
        <w:rPr>
          <w:b/>
          <w:i/>
          <w:sz w:val="24"/>
        </w:rPr>
        <w:t>lacks</w:t>
      </w:r>
      <w:r>
        <w:rPr>
          <w:b/>
          <w:i/>
          <w:spacing w:val="40"/>
          <w:sz w:val="24"/>
        </w:rPr>
        <w:t xml:space="preserve"> </w:t>
      </w:r>
      <w:r>
        <w:rPr>
          <w:b/>
          <w:i/>
          <w:sz w:val="24"/>
        </w:rPr>
        <w:t>work</w:t>
      </w:r>
      <w:r>
        <w:rPr>
          <w:b/>
          <w:i/>
          <w:spacing w:val="40"/>
          <w:sz w:val="24"/>
        </w:rPr>
        <w:t xml:space="preserve"> </w:t>
      </w:r>
      <w:r>
        <w:rPr>
          <w:b/>
          <w:i/>
          <w:sz w:val="24"/>
        </w:rPr>
        <w:t>readiness skills necessary to obtain and retain</w:t>
      </w:r>
      <w:r>
        <w:rPr>
          <w:b/>
          <w:i/>
          <w:spacing w:val="40"/>
          <w:sz w:val="24"/>
        </w:rPr>
        <w:t xml:space="preserve"> </w:t>
      </w:r>
      <w:r>
        <w:rPr>
          <w:b/>
          <w:i/>
          <w:sz w:val="24"/>
        </w:rPr>
        <w:t>employment</w:t>
      </w:r>
      <w:r>
        <w:rPr>
          <w:b/>
          <w:i/>
          <w:spacing w:val="-5"/>
          <w:sz w:val="24"/>
        </w:rPr>
        <w:t xml:space="preserve"> </w:t>
      </w:r>
      <w:r>
        <w:rPr>
          <w:b/>
          <w:i/>
          <w:sz w:val="24"/>
        </w:rPr>
        <w:t>as</w:t>
      </w:r>
      <w:r>
        <w:rPr>
          <w:b/>
          <w:i/>
          <w:spacing w:val="-5"/>
          <w:sz w:val="24"/>
        </w:rPr>
        <w:t xml:space="preserve"> </w:t>
      </w:r>
      <w:r>
        <w:rPr>
          <w:b/>
          <w:i/>
          <w:sz w:val="24"/>
        </w:rPr>
        <w:t>documented</w:t>
      </w:r>
      <w:r>
        <w:rPr>
          <w:b/>
          <w:i/>
          <w:spacing w:val="-5"/>
          <w:sz w:val="24"/>
        </w:rPr>
        <w:t xml:space="preserve"> </w:t>
      </w:r>
      <w:r>
        <w:rPr>
          <w:b/>
          <w:i/>
          <w:sz w:val="24"/>
        </w:rPr>
        <w:t>on</w:t>
      </w:r>
      <w:r>
        <w:rPr>
          <w:b/>
          <w:i/>
          <w:spacing w:val="-5"/>
          <w:sz w:val="24"/>
        </w:rPr>
        <w:t xml:space="preserve"> </w:t>
      </w:r>
      <w:r>
        <w:rPr>
          <w:b/>
          <w:i/>
          <w:sz w:val="24"/>
        </w:rPr>
        <w:t>the</w:t>
      </w:r>
      <w:r>
        <w:rPr>
          <w:b/>
          <w:i/>
          <w:spacing w:val="-6"/>
          <w:sz w:val="24"/>
        </w:rPr>
        <w:t xml:space="preserve"> </w:t>
      </w:r>
      <w:r>
        <w:rPr>
          <w:b/>
          <w:i/>
          <w:sz w:val="24"/>
        </w:rPr>
        <w:t>youth</w:t>
      </w:r>
      <w:r>
        <w:rPr>
          <w:b/>
          <w:i/>
          <w:spacing w:val="-4"/>
          <w:sz w:val="24"/>
        </w:rPr>
        <w:t xml:space="preserve"> </w:t>
      </w:r>
      <w:r>
        <w:rPr>
          <w:b/>
          <w:i/>
          <w:sz w:val="24"/>
        </w:rPr>
        <w:t>objective assessment; or</w:t>
      </w:r>
    </w:p>
    <w:p w14:paraId="3BB5A212" w14:textId="77777777" w:rsidR="006E1E2F" w:rsidRDefault="0008708A">
      <w:pPr>
        <w:pStyle w:val="ListParagraph"/>
        <w:numPr>
          <w:ilvl w:val="1"/>
          <w:numId w:val="11"/>
        </w:numPr>
        <w:tabs>
          <w:tab w:val="left" w:pos="1015"/>
        </w:tabs>
        <w:spacing w:before="1"/>
        <w:ind w:left="1015" w:hanging="268"/>
        <w:rPr>
          <w:b/>
          <w:i/>
          <w:sz w:val="24"/>
        </w:rPr>
      </w:pPr>
      <w:r>
        <w:rPr>
          <w:b/>
          <w:i/>
          <w:sz w:val="24"/>
        </w:rPr>
        <w:t>lacks</w:t>
      </w:r>
      <w:r>
        <w:rPr>
          <w:b/>
          <w:i/>
          <w:spacing w:val="-4"/>
          <w:sz w:val="24"/>
        </w:rPr>
        <w:t xml:space="preserve"> </w:t>
      </w:r>
      <w:r>
        <w:rPr>
          <w:b/>
          <w:i/>
          <w:sz w:val="24"/>
        </w:rPr>
        <w:t>occupational</w:t>
      </w:r>
      <w:r>
        <w:rPr>
          <w:b/>
          <w:i/>
          <w:spacing w:val="-3"/>
          <w:sz w:val="24"/>
        </w:rPr>
        <w:t xml:space="preserve"> </w:t>
      </w:r>
      <w:r>
        <w:rPr>
          <w:b/>
          <w:i/>
          <w:sz w:val="24"/>
        </w:rPr>
        <w:t>and/or</w:t>
      </w:r>
      <w:r>
        <w:rPr>
          <w:b/>
          <w:i/>
          <w:spacing w:val="-3"/>
          <w:sz w:val="24"/>
        </w:rPr>
        <w:t xml:space="preserve"> </w:t>
      </w:r>
      <w:r>
        <w:rPr>
          <w:b/>
          <w:i/>
          <w:sz w:val="24"/>
        </w:rPr>
        <w:t>educational</w:t>
      </w:r>
      <w:r>
        <w:rPr>
          <w:b/>
          <w:i/>
          <w:spacing w:val="-3"/>
          <w:sz w:val="24"/>
        </w:rPr>
        <w:t xml:space="preserve"> </w:t>
      </w:r>
      <w:r>
        <w:rPr>
          <w:b/>
          <w:i/>
          <w:spacing w:val="-2"/>
          <w:sz w:val="24"/>
        </w:rPr>
        <w:t>goals.</w:t>
      </w:r>
    </w:p>
    <w:p w14:paraId="3BB5A213" w14:textId="77777777" w:rsidR="006E1E2F" w:rsidRDefault="006E1E2F">
      <w:pPr>
        <w:pStyle w:val="BodyText"/>
        <w:spacing w:before="9"/>
        <w:ind w:left="0"/>
        <w:rPr>
          <w:b/>
          <w:i/>
        </w:rPr>
      </w:pPr>
    </w:p>
    <w:p w14:paraId="3BB5A214" w14:textId="77777777" w:rsidR="006E1E2F" w:rsidRDefault="0008708A">
      <w:pPr>
        <w:pStyle w:val="BodyText"/>
        <w:ind w:right="113"/>
        <w:jc w:val="both"/>
      </w:pPr>
      <w:r>
        <w:t>Note: Regardless of the above definitions:</w:t>
      </w:r>
      <w:r>
        <w:rPr>
          <w:spacing w:val="40"/>
        </w:rPr>
        <w:t xml:space="preserve"> </w:t>
      </w:r>
      <w:r>
        <w:t xml:space="preserve">No more than 5% of ISY </w:t>
      </w:r>
      <w:proofErr w:type="gramStart"/>
      <w:r>
        <w:t>assisted</w:t>
      </w:r>
      <w:proofErr w:type="gramEnd"/>
      <w:r>
        <w:t xml:space="preserve"> may be eligible based on the additional assistance barrier. (WIOA Sec. 129(a)(3)(B), </w:t>
      </w:r>
      <w:hyperlink r:id="rId58">
        <w:r>
          <w:rPr>
            <w:color w:val="0000FF"/>
            <w:u w:val="single" w:color="0000FF"/>
          </w:rPr>
          <w:t>20 CFR §</w:t>
        </w:r>
        <w:r>
          <w:rPr>
            <w:color w:val="0000FF"/>
            <w:spacing w:val="-1"/>
            <w:u w:val="single" w:color="0000FF"/>
          </w:rPr>
          <w:t xml:space="preserve"> </w:t>
        </w:r>
        <w:r>
          <w:rPr>
            <w:color w:val="0000FF"/>
            <w:u w:val="single" w:color="0000FF"/>
          </w:rPr>
          <w:t>681.310</w:t>
        </w:r>
        <w:r>
          <w:t>,</w:t>
        </w:r>
      </w:hyperlink>
      <w:r>
        <w:t xml:space="preserve"> </w:t>
      </w:r>
      <w:hyperlink r:id="rId59">
        <w:r>
          <w:rPr>
            <w:color w:val="0000FF"/>
            <w:u w:val="single" w:color="0000FF"/>
          </w:rPr>
          <w:t>TEGL 8-15</w:t>
        </w:r>
      </w:hyperlink>
      <w:r>
        <w:t>). An OSY</w:t>
      </w:r>
      <w:r>
        <w:rPr>
          <w:spacing w:val="-14"/>
        </w:rPr>
        <w:t xml:space="preserve"> </w:t>
      </w:r>
      <w:r>
        <w:t>who</w:t>
      </w:r>
      <w:r>
        <w:rPr>
          <w:spacing w:val="-13"/>
        </w:rPr>
        <w:t xml:space="preserve"> </w:t>
      </w:r>
      <w:r>
        <w:t>requires</w:t>
      </w:r>
      <w:r>
        <w:rPr>
          <w:spacing w:val="-10"/>
        </w:rPr>
        <w:t xml:space="preserve"> </w:t>
      </w:r>
      <w:r>
        <w:t>additional</w:t>
      </w:r>
      <w:r>
        <w:rPr>
          <w:spacing w:val="-13"/>
        </w:rPr>
        <w:t xml:space="preserve"> </w:t>
      </w:r>
      <w:r>
        <w:t>assistance</w:t>
      </w:r>
      <w:r>
        <w:rPr>
          <w:spacing w:val="-12"/>
        </w:rPr>
        <w:t xml:space="preserve"> </w:t>
      </w:r>
      <w:r>
        <w:t>to</w:t>
      </w:r>
      <w:r>
        <w:rPr>
          <w:spacing w:val="-13"/>
        </w:rPr>
        <w:t xml:space="preserve"> </w:t>
      </w:r>
      <w:r>
        <w:t>enter</w:t>
      </w:r>
      <w:r>
        <w:rPr>
          <w:spacing w:val="-11"/>
        </w:rPr>
        <w:t xml:space="preserve"> </w:t>
      </w:r>
      <w:r>
        <w:t>or</w:t>
      </w:r>
      <w:r>
        <w:rPr>
          <w:spacing w:val="-11"/>
        </w:rPr>
        <w:t xml:space="preserve"> </w:t>
      </w:r>
      <w:r>
        <w:t>complete</w:t>
      </w:r>
      <w:r>
        <w:rPr>
          <w:spacing w:val="-14"/>
        </w:rPr>
        <w:t xml:space="preserve"> </w:t>
      </w:r>
      <w:r>
        <w:t>an</w:t>
      </w:r>
      <w:r>
        <w:rPr>
          <w:spacing w:val="-11"/>
        </w:rPr>
        <w:t xml:space="preserve"> </w:t>
      </w:r>
      <w:r>
        <w:t>educational</w:t>
      </w:r>
      <w:r>
        <w:rPr>
          <w:spacing w:val="-10"/>
        </w:rPr>
        <w:t xml:space="preserve"> </w:t>
      </w:r>
      <w:r>
        <w:t>program,</w:t>
      </w:r>
      <w:r>
        <w:rPr>
          <w:spacing w:val="-13"/>
        </w:rPr>
        <w:t xml:space="preserve"> </w:t>
      </w:r>
      <w:r>
        <w:t>or</w:t>
      </w:r>
      <w:r>
        <w:rPr>
          <w:spacing w:val="-11"/>
        </w:rPr>
        <w:t xml:space="preserve"> </w:t>
      </w:r>
      <w:r>
        <w:t>to</w:t>
      </w:r>
      <w:r>
        <w:rPr>
          <w:spacing w:val="-13"/>
        </w:rPr>
        <w:t xml:space="preserve"> </w:t>
      </w:r>
      <w:r>
        <w:t>secure</w:t>
      </w:r>
      <w:r>
        <w:rPr>
          <w:spacing w:val="-12"/>
        </w:rPr>
        <w:t xml:space="preserve"> </w:t>
      </w:r>
      <w:r>
        <w:t xml:space="preserve">and hold employment must also be low-income. Reference </w:t>
      </w:r>
      <w:hyperlink r:id="rId60">
        <w:r>
          <w:rPr>
            <w:color w:val="0000FF"/>
            <w:u w:val="single" w:color="0000FF"/>
          </w:rPr>
          <w:t>20 CFR § 681.210(c)(9)</w:t>
        </w:r>
      </w:hyperlink>
    </w:p>
    <w:p w14:paraId="3BB5A215" w14:textId="77777777" w:rsidR="006E1E2F" w:rsidRDefault="006E1E2F">
      <w:pPr>
        <w:pStyle w:val="BodyText"/>
        <w:spacing w:before="2"/>
        <w:ind w:left="0"/>
      </w:pPr>
    </w:p>
    <w:p w14:paraId="3BB5A216" w14:textId="77777777" w:rsidR="006E1E2F" w:rsidRDefault="0008708A">
      <w:pPr>
        <w:ind w:left="115"/>
        <w:rPr>
          <w:b/>
          <w:sz w:val="24"/>
        </w:rPr>
      </w:pPr>
      <w:r>
        <w:rPr>
          <w:b/>
          <w:spacing w:val="-2"/>
          <w:sz w:val="24"/>
        </w:rPr>
        <w:t>Definitions</w:t>
      </w:r>
    </w:p>
    <w:p w14:paraId="3BB5A217" w14:textId="77777777" w:rsidR="006E1E2F" w:rsidRDefault="006E1E2F">
      <w:pPr>
        <w:pStyle w:val="BodyText"/>
        <w:spacing w:before="7"/>
        <w:ind w:left="0"/>
        <w:rPr>
          <w:b/>
        </w:rPr>
      </w:pPr>
    </w:p>
    <w:p w14:paraId="3BB5A218" w14:textId="77777777" w:rsidR="006E1E2F" w:rsidRDefault="0008708A">
      <w:pPr>
        <w:pStyle w:val="BodyText"/>
        <w:spacing w:before="1"/>
        <w:jc w:val="both"/>
      </w:pPr>
      <w:r>
        <w:rPr>
          <w:u w:val="single"/>
        </w:rPr>
        <w:t>Alternate</w:t>
      </w:r>
      <w:r>
        <w:rPr>
          <w:spacing w:val="-5"/>
          <w:u w:val="single"/>
        </w:rPr>
        <w:t xml:space="preserve"> </w:t>
      </w:r>
      <w:r>
        <w:rPr>
          <w:spacing w:val="-2"/>
          <w:u w:val="single"/>
        </w:rPr>
        <w:t>Contact</w:t>
      </w:r>
      <w:r>
        <w:rPr>
          <w:spacing w:val="-2"/>
        </w:rPr>
        <w:t>:</w:t>
      </w:r>
    </w:p>
    <w:p w14:paraId="3BB5A219" w14:textId="77777777" w:rsidR="006E1E2F" w:rsidRDefault="0008708A">
      <w:pPr>
        <w:spacing w:before="5"/>
        <w:ind w:left="115" w:right="111"/>
        <w:jc w:val="both"/>
        <w:rPr>
          <w:b/>
          <w:i/>
          <w:sz w:val="24"/>
        </w:rPr>
      </w:pPr>
      <w:r>
        <w:rPr>
          <w:sz w:val="24"/>
        </w:rPr>
        <w:t xml:space="preserve">Name and contact information of family or a friend in case the case manager cannot reach the participant. </w:t>
      </w:r>
      <w:r>
        <w:rPr>
          <w:b/>
          <w:i/>
          <w:sz w:val="24"/>
        </w:rPr>
        <w:t xml:space="preserve">It is recommended that at least three contacts be documented or per LWDB/Program </w:t>
      </w:r>
      <w:r>
        <w:rPr>
          <w:b/>
          <w:i/>
          <w:spacing w:val="-2"/>
          <w:sz w:val="24"/>
        </w:rPr>
        <w:t>policy.</w:t>
      </w:r>
    </w:p>
    <w:p w14:paraId="3BB5A21A" w14:textId="77777777" w:rsidR="006E1E2F" w:rsidRDefault="0008708A">
      <w:pPr>
        <w:pStyle w:val="BodyText"/>
        <w:spacing w:before="276"/>
        <w:jc w:val="both"/>
      </w:pPr>
      <w:r>
        <w:rPr>
          <w:u w:val="single"/>
        </w:rPr>
        <w:t>Alternate</w:t>
      </w:r>
      <w:r>
        <w:rPr>
          <w:spacing w:val="-5"/>
          <w:u w:val="single"/>
        </w:rPr>
        <w:t xml:space="preserve"> </w:t>
      </w:r>
      <w:r>
        <w:rPr>
          <w:u w:val="single"/>
        </w:rPr>
        <w:t>Education</w:t>
      </w:r>
      <w:r>
        <w:rPr>
          <w:spacing w:val="-1"/>
          <w:u w:val="single"/>
        </w:rPr>
        <w:t xml:space="preserve"> </w:t>
      </w:r>
      <w:r>
        <w:rPr>
          <w:u w:val="single"/>
        </w:rPr>
        <w:t>(Alternative,</w:t>
      </w:r>
      <w:r>
        <w:rPr>
          <w:spacing w:val="-2"/>
          <w:u w:val="single"/>
        </w:rPr>
        <w:t xml:space="preserve"> </w:t>
      </w:r>
      <w:r>
        <w:rPr>
          <w:u w:val="single"/>
        </w:rPr>
        <w:t>Adult</w:t>
      </w:r>
      <w:r>
        <w:rPr>
          <w:spacing w:val="-2"/>
          <w:u w:val="single"/>
        </w:rPr>
        <w:t xml:space="preserve"> </w:t>
      </w:r>
      <w:r>
        <w:rPr>
          <w:u w:val="single"/>
        </w:rPr>
        <w:t>Education,</w:t>
      </w:r>
      <w:r>
        <w:rPr>
          <w:spacing w:val="-1"/>
          <w:u w:val="single"/>
        </w:rPr>
        <w:t xml:space="preserve"> </w:t>
      </w:r>
      <w:r>
        <w:rPr>
          <w:u w:val="single"/>
        </w:rPr>
        <w:t>Youth</w:t>
      </w:r>
      <w:r>
        <w:rPr>
          <w:spacing w:val="-2"/>
          <w:u w:val="single"/>
        </w:rPr>
        <w:t xml:space="preserve"> </w:t>
      </w:r>
      <w:r>
        <w:rPr>
          <w:u w:val="single"/>
        </w:rPr>
        <w:t>Build,</w:t>
      </w:r>
      <w:r>
        <w:rPr>
          <w:spacing w:val="-1"/>
          <w:u w:val="single"/>
        </w:rPr>
        <w:t xml:space="preserve"> </w:t>
      </w:r>
      <w:r>
        <w:rPr>
          <w:u w:val="single"/>
        </w:rPr>
        <w:t>Job</w:t>
      </w:r>
      <w:r>
        <w:rPr>
          <w:spacing w:val="-4"/>
          <w:u w:val="single"/>
        </w:rPr>
        <w:t xml:space="preserve"> </w:t>
      </w:r>
      <w:r>
        <w:rPr>
          <w:spacing w:val="-2"/>
          <w:u w:val="single"/>
        </w:rPr>
        <w:t>Corps):</w:t>
      </w:r>
    </w:p>
    <w:p w14:paraId="3BB5A21B" w14:textId="77777777" w:rsidR="006E1E2F" w:rsidRDefault="0008708A">
      <w:pPr>
        <w:pStyle w:val="BodyText"/>
        <w:ind w:right="111"/>
        <w:jc w:val="both"/>
      </w:pPr>
      <w:r>
        <w:t xml:space="preserve">Written documentation from educational program indicating that participant is enrolled and </w:t>
      </w:r>
      <w:r>
        <w:rPr>
          <w:spacing w:val="-2"/>
        </w:rPr>
        <w:t>attending.</w:t>
      </w:r>
    </w:p>
    <w:p w14:paraId="3BB5A21C" w14:textId="77777777" w:rsidR="006E1E2F" w:rsidRDefault="006E1E2F">
      <w:pPr>
        <w:jc w:val="both"/>
        <w:sectPr w:rsidR="006E1E2F">
          <w:pgSz w:w="12240" w:h="15840"/>
          <w:pgMar w:top="1220" w:right="1180" w:bottom="2440" w:left="1180" w:header="0" w:footer="2186" w:gutter="0"/>
          <w:cols w:space="720"/>
        </w:sectPr>
      </w:pPr>
    </w:p>
    <w:p w14:paraId="3BB5A21D" w14:textId="77777777" w:rsidR="006E1E2F" w:rsidRDefault="0008708A">
      <w:pPr>
        <w:pStyle w:val="BodyText"/>
        <w:spacing w:before="75"/>
      </w:pPr>
      <w:r>
        <w:rPr>
          <w:u w:val="single"/>
        </w:rPr>
        <w:lastRenderedPageBreak/>
        <w:t>Alternate</w:t>
      </w:r>
      <w:r>
        <w:rPr>
          <w:spacing w:val="-5"/>
          <w:u w:val="single"/>
        </w:rPr>
        <w:t xml:space="preserve"> </w:t>
      </w:r>
      <w:r>
        <w:rPr>
          <w:spacing w:val="-2"/>
          <w:u w:val="single"/>
        </w:rPr>
        <w:t>School</w:t>
      </w:r>
      <w:r>
        <w:rPr>
          <w:spacing w:val="-2"/>
        </w:rPr>
        <w:t>:</w:t>
      </w:r>
    </w:p>
    <w:p w14:paraId="3BB5A21E" w14:textId="77777777" w:rsidR="006E1E2F" w:rsidRDefault="0008708A">
      <w:pPr>
        <w:pStyle w:val="BodyText"/>
        <w:spacing w:before="5"/>
      </w:pPr>
      <w:r>
        <w:t>Reference</w:t>
      </w:r>
      <w:r>
        <w:rPr>
          <w:spacing w:val="-6"/>
        </w:rPr>
        <w:t xml:space="preserve"> </w:t>
      </w:r>
      <w:hyperlink r:id="rId61">
        <w:r>
          <w:rPr>
            <w:color w:val="0000FF"/>
            <w:u w:val="single" w:color="0000FF"/>
          </w:rPr>
          <w:t>NRS</w:t>
        </w:r>
        <w:r>
          <w:rPr>
            <w:color w:val="0000FF"/>
            <w:spacing w:val="45"/>
            <w:u w:val="single" w:color="0000FF"/>
          </w:rPr>
          <w:t xml:space="preserve"> </w:t>
        </w:r>
        <w:r>
          <w:rPr>
            <w:color w:val="0000FF"/>
            <w:u w:val="single" w:color="0000FF"/>
          </w:rPr>
          <w:t>388.537,</w:t>
        </w:r>
        <w:r>
          <w:rPr>
            <w:color w:val="0000FF"/>
            <w:spacing w:val="45"/>
            <w:u w:val="single" w:color="0000FF"/>
          </w:rPr>
          <w:t xml:space="preserve"> </w:t>
        </w:r>
        <w:r>
          <w:rPr>
            <w:color w:val="0000FF"/>
            <w:u w:val="single" w:color="0000FF"/>
          </w:rPr>
          <w:t>388.820-388.874</w:t>
        </w:r>
      </w:hyperlink>
      <w:r>
        <w:rPr>
          <w:color w:val="0000FF"/>
          <w:spacing w:val="-6"/>
        </w:rPr>
        <w:t xml:space="preserve"> </w:t>
      </w:r>
      <w:r>
        <w:t>and</w:t>
      </w:r>
      <w:r>
        <w:rPr>
          <w:spacing w:val="45"/>
        </w:rPr>
        <w:t xml:space="preserve"> </w:t>
      </w:r>
      <w:hyperlink r:id="rId62">
        <w:r>
          <w:rPr>
            <w:color w:val="0000FF"/>
            <w:spacing w:val="-2"/>
            <w:u w:val="single" w:color="0000FF"/>
          </w:rPr>
          <w:t>389.155</w:t>
        </w:r>
      </w:hyperlink>
    </w:p>
    <w:p w14:paraId="3BB5A21F" w14:textId="77777777" w:rsidR="006E1E2F" w:rsidRDefault="006E1E2F">
      <w:pPr>
        <w:pStyle w:val="BodyText"/>
        <w:spacing w:before="2"/>
        <w:ind w:left="0"/>
      </w:pPr>
    </w:p>
    <w:p w14:paraId="3BB5A220" w14:textId="77777777" w:rsidR="006E1E2F" w:rsidRDefault="0008708A">
      <w:pPr>
        <w:pStyle w:val="BodyText"/>
      </w:pPr>
      <w:r>
        <w:rPr>
          <w:u w:val="single"/>
        </w:rPr>
        <w:t>Assessment</w:t>
      </w:r>
      <w:r>
        <w:rPr>
          <w:spacing w:val="-10"/>
          <w:u w:val="single"/>
        </w:rPr>
        <w:t xml:space="preserve"> </w:t>
      </w:r>
      <w:r>
        <w:rPr>
          <w:u w:val="single"/>
        </w:rPr>
        <w:t>and</w:t>
      </w:r>
      <w:r>
        <w:rPr>
          <w:spacing w:val="-7"/>
          <w:u w:val="single"/>
        </w:rPr>
        <w:t xml:space="preserve"> </w:t>
      </w:r>
      <w:r>
        <w:rPr>
          <w:u w:val="single"/>
        </w:rPr>
        <w:t>Date</w:t>
      </w:r>
      <w:r>
        <w:rPr>
          <w:spacing w:val="-7"/>
          <w:u w:val="single"/>
        </w:rPr>
        <w:t xml:space="preserve"> </w:t>
      </w:r>
      <w:r>
        <w:rPr>
          <w:u w:val="single"/>
        </w:rPr>
        <w:t>Administered:</w:t>
      </w:r>
      <w:r>
        <w:rPr>
          <w:spacing w:val="-10"/>
        </w:rPr>
        <w:t xml:space="preserve"> </w:t>
      </w:r>
      <w:r>
        <w:t>Reference</w:t>
      </w:r>
      <w:r>
        <w:rPr>
          <w:spacing w:val="-8"/>
        </w:rPr>
        <w:t xml:space="preserve"> </w:t>
      </w:r>
      <w:r>
        <w:t>DEV,</w:t>
      </w:r>
      <w:r>
        <w:rPr>
          <w:spacing w:val="-10"/>
        </w:rPr>
        <w:t xml:space="preserve"> </w:t>
      </w:r>
      <w:r>
        <w:t>EmployNV</w:t>
      </w:r>
      <w:r>
        <w:rPr>
          <w:spacing w:val="-8"/>
        </w:rPr>
        <w:t xml:space="preserve"> </w:t>
      </w:r>
      <w:r>
        <w:t>User</w:t>
      </w:r>
      <w:r>
        <w:rPr>
          <w:spacing w:val="-10"/>
        </w:rPr>
        <w:t xml:space="preserve"> </w:t>
      </w:r>
      <w:r>
        <w:t>Manual</w:t>
      </w:r>
      <w:r>
        <w:rPr>
          <w:spacing w:val="-9"/>
        </w:rPr>
        <w:t xml:space="preserve"> </w:t>
      </w:r>
      <w:r>
        <w:t>and</w:t>
      </w:r>
      <w:r>
        <w:rPr>
          <w:spacing w:val="-10"/>
        </w:rPr>
        <w:t xml:space="preserve"> </w:t>
      </w:r>
      <w:r>
        <w:t>LWDB</w:t>
      </w:r>
      <w:r>
        <w:rPr>
          <w:spacing w:val="-8"/>
        </w:rPr>
        <w:t xml:space="preserve"> </w:t>
      </w:r>
      <w:r>
        <w:rPr>
          <w:spacing w:val="-2"/>
        </w:rPr>
        <w:t>policy.</w:t>
      </w:r>
    </w:p>
    <w:p w14:paraId="3BB5A221" w14:textId="77777777" w:rsidR="006E1E2F" w:rsidRDefault="006E1E2F">
      <w:pPr>
        <w:pStyle w:val="BodyText"/>
        <w:ind w:left="0"/>
      </w:pPr>
    </w:p>
    <w:p w14:paraId="3BB5A222" w14:textId="77777777" w:rsidR="006E1E2F" w:rsidRDefault="0008708A">
      <w:pPr>
        <w:pStyle w:val="BodyText"/>
        <w:jc w:val="both"/>
      </w:pPr>
      <w:r>
        <w:rPr>
          <w:u w:val="single"/>
        </w:rPr>
        <w:t>Assessment/Initial</w:t>
      </w:r>
      <w:r>
        <w:rPr>
          <w:spacing w:val="-8"/>
          <w:u w:val="single"/>
        </w:rPr>
        <w:t xml:space="preserve"> </w:t>
      </w:r>
      <w:r>
        <w:rPr>
          <w:spacing w:val="-2"/>
          <w:u w:val="single"/>
        </w:rPr>
        <w:t>Requirements</w:t>
      </w:r>
      <w:r>
        <w:rPr>
          <w:spacing w:val="-2"/>
        </w:rPr>
        <w:t>:</w:t>
      </w:r>
    </w:p>
    <w:p w14:paraId="3BB5A223" w14:textId="77777777" w:rsidR="006E1E2F" w:rsidRDefault="0008708A">
      <w:pPr>
        <w:pStyle w:val="BodyText"/>
        <w:ind w:right="111"/>
        <w:jc w:val="both"/>
      </w:pPr>
      <w:r>
        <w:t>Assessments should focus on strengths rather than just focusing on areas in need of improvement. Assessments must be valid, appropriate and provide reasonable accommodation for the target population. For purposes of the basic skills assessment portion of the objective assessment, local programs are not required to use assessments approved for use in the Department of Education’s National</w:t>
      </w:r>
      <w:r>
        <w:rPr>
          <w:spacing w:val="-1"/>
        </w:rPr>
        <w:t xml:space="preserve"> </w:t>
      </w:r>
      <w:r>
        <w:t>Reporting</w:t>
      </w:r>
      <w:r>
        <w:rPr>
          <w:spacing w:val="-1"/>
        </w:rPr>
        <w:t xml:space="preserve"> </w:t>
      </w:r>
      <w:r>
        <w:t>System</w:t>
      </w:r>
      <w:r>
        <w:rPr>
          <w:spacing w:val="-1"/>
        </w:rPr>
        <w:t xml:space="preserve"> </w:t>
      </w:r>
      <w:r>
        <w:t>nor</w:t>
      </w:r>
      <w:r>
        <w:rPr>
          <w:spacing w:val="-2"/>
        </w:rPr>
        <w:t xml:space="preserve"> </w:t>
      </w:r>
      <w:r>
        <w:t>are</w:t>
      </w:r>
      <w:r>
        <w:rPr>
          <w:spacing w:val="-2"/>
        </w:rPr>
        <w:t xml:space="preserve"> </w:t>
      </w:r>
      <w:r>
        <w:t>they required</w:t>
      </w:r>
      <w:r>
        <w:rPr>
          <w:spacing w:val="-1"/>
        </w:rPr>
        <w:t xml:space="preserve"> </w:t>
      </w:r>
      <w:r>
        <w:t>to</w:t>
      </w:r>
      <w:r>
        <w:rPr>
          <w:spacing w:val="-1"/>
        </w:rPr>
        <w:t xml:space="preserve"> </w:t>
      </w:r>
      <w:r>
        <w:t>determine</w:t>
      </w:r>
      <w:r>
        <w:rPr>
          <w:spacing w:val="-2"/>
        </w:rPr>
        <w:t xml:space="preserve"> </w:t>
      </w:r>
      <w:r>
        <w:t>an</w:t>
      </w:r>
      <w:r>
        <w:rPr>
          <w:spacing w:val="-1"/>
        </w:rPr>
        <w:t xml:space="preserve"> </w:t>
      </w:r>
      <w:r>
        <w:t>individual’s</w:t>
      </w:r>
      <w:r>
        <w:rPr>
          <w:spacing w:val="-1"/>
        </w:rPr>
        <w:t xml:space="preserve"> </w:t>
      </w:r>
      <w:r>
        <w:t>grade</w:t>
      </w:r>
      <w:r>
        <w:rPr>
          <w:spacing w:val="-2"/>
        </w:rPr>
        <w:t xml:space="preserve"> </w:t>
      </w:r>
      <w:r>
        <w:t>level</w:t>
      </w:r>
      <w:r>
        <w:rPr>
          <w:spacing w:val="-1"/>
        </w:rPr>
        <w:t xml:space="preserve"> </w:t>
      </w:r>
      <w:r>
        <w:t>equivalent or educational functioning level (EFL), although use of these tools is permitted. Rather, local programs</w:t>
      </w:r>
      <w:r>
        <w:rPr>
          <w:spacing w:val="-6"/>
        </w:rPr>
        <w:t xml:space="preserve"> </w:t>
      </w:r>
      <w:r>
        <w:t>may</w:t>
      </w:r>
      <w:r>
        <w:rPr>
          <w:spacing w:val="-3"/>
        </w:rPr>
        <w:t xml:space="preserve"> </w:t>
      </w:r>
      <w:r>
        <w:t>use</w:t>
      </w:r>
      <w:r>
        <w:rPr>
          <w:spacing w:val="-4"/>
        </w:rPr>
        <w:t xml:space="preserve"> </w:t>
      </w:r>
      <w:r>
        <w:t>other</w:t>
      </w:r>
      <w:r>
        <w:rPr>
          <w:spacing w:val="-4"/>
        </w:rPr>
        <w:t xml:space="preserve"> </w:t>
      </w:r>
      <w:r>
        <w:t>formalized</w:t>
      </w:r>
      <w:r>
        <w:rPr>
          <w:spacing w:val="-6"/>
        </w:rPr>
        <w:t xml:space="preserve"> </w:t>
      </w:r>
      <w:r>
        <w:t>testing</w:t>
      </w:r>
      <w:r>
        <w:rPr>
          <w:spacing w:val="-6"/>
        </w:rPr>
        <w:t xml:space="preserve"> </w:t>
      </w:r>
      <w:r>
        <w:t>instruments</w:t>
      </w:r>
      <w:r>
        <w:rPr>
          <w:spacing w:val="-6"/>
        </w:rPr>
        <w:t xml:space="preserve"> </w:t>
      </w:r>
      <w:r>
        <w:t>designed</w:t>
      </w:r>
      <w:r>
        <w:rPr>
          <w:spacing w:val="-3"/>
        </w:rPr>
        <w:t xml:space="preserve"> </w:t>
      </w:r>
      <w:r>
        <w:t>to</w:t>
      </w:r>
      <w:r>
        <w:rPr>
          <w:spacing w:val="-6"/>
        </w:rPr>
        <w:t xml:space="preserve"> </w:t>
      </w:r>
      <w:r>
        <w:t>measure</w:t>
      </w:r>
      <w:r>
        <w:rPr>
          <w:spacing w:val="-4"/>
        </w:rPr>
        <w:t xml:space="preserve"> </w:t>
      </w:r>
      <w:r>
        <w:t>skills-related</w:t>
      </w:r>
      <w:r>
        <w:rPr>
          <w:spacing w:val="-3"/>
        </w:rPr>
        <w:t xml:space="preserve"> </w:t>
      </w:r>
      <w:r>
        <w:t>gains.</w:t>
      </w:r>
      <w:r>
        <w:rPr>
          <w:spacing w:val="-3"/>
        </w:rPr>
        <w:t xml:space="preserve"> </w:t>
      </w:r>
      <w:r>
        <w:t>It</w:t>
      </w:r>
      <w:r>
        <w:rPr>
          <w:spacing w:val="-3"/>
        </w:rPr>
        <w:t xml:space="preserve"> </w:t>
      </w:r>
      <w:r>
        <w:t>is important that, in addition to being valid and reliable, any formalized testing used to be appropriate, fair,</w:t>
      </w:r>
      <w:r>
        <w:rPr>
          <w:spacing w:val="-8"/>
        </w:rPr>
        <w:t xml:space="preserve"> </w:t>
      </w:r>
      <w:r>
        <w:t>cost</w:t>
      </w:r>
      <w:r>
        <w:rPr>
          <w:spacing w:val="-8"/>
        </w:rPr>
        <w:t xml:space="preserve"> </w:t>
      </w:r>
      <w:r>
        <w:t>effective,</w:t>
      </w:r>
      <w:r>
        <w:rPr>
          <w:spacing w:val="-8"/>
        </w:rPr>
        <w:t xml:space="preserve"> </w:t>
      </w:r>
      <w:r>
        <w:t>well-matched</w:t>
      </w:r>
      <w:r>
        <w:rPr>
          <w:spacing w:val="-8"/>
        </w:rPr>
        <w:t xml:space="preserve"> </w:t>
      </w:r>
      <w:r>
        <w:t>to</w:t>
      </w:r>
      <w:r>
        <w:rPr>
          <w:spacing w:val="-8"/>
        </w:rPr>
        <w:t xml:space="preserve"> </w:t>
      </w:r>
      <w:r>
        <w:t>the</w:t>
      </w:r>
      <w:r>
        <w:rPr>
          <w:spacing w:val="-9"/>
        </w:rPr>
        <w:t xml:space="preserve"> </w:t>
      </w:r>
      <w:r>
        <w:t>test</w:t>
      </w:r>
      <w:r>
        <w:rPr>
          <w:spacing w:val="-8"/>
        </w:rPr>
        <w:t xml:space="preserve"> </w:t>
      </w:r>
      <w:r>
        <w:t>administrator’s</w:t>
      </w:r>
      <w:r>
        <w:rPr>
          <w:spacing w:val="-8"/>
        </w:rPr>
        <w:t xml:space="preserve"> </w:t>
      </w:r>
      <w:r>
        <w:t>qualifications,</w:t>
      </w:r>
      <w:r>
        <w:rPr>
          <w:spacing w:val="-8"/>
        </w:rPr>
        <w:t xml:space="preserve"> </w:t>
      </w:r>
      <w:r>
        <w:t>and</w:t>
      </w:r>
      <w:r>
        <w:rPr>
          <w:spacing w:val="-8"/>
        </w:rPr>
        <w:t xml:space="preserve"> </w:t>
      </w:r>
      <w:r>
        <w:t>easy</w:t>
      </w:r>
      <w:r>
        <w:rPr>
          <w:spacing w:val="-8"/>
        </w:rPr>
        <w:t xml:space="preserve"> </w:t>
      </w:r>
      <w:r>
        <w:t>to</w:t>
      </w:r>
      <w:r>
        <w:rPr>
          <w:spacing w:val="-8"/>
        </w:rPr>
        <w:t xml:space="preserve"> </w:t>
      </w:r>
      <w:r>
        <w:t>administer</w:t>
      </w:r>
      <w:r>
        <w:rPr>
          <w:spacing w:val="-9"/>
        </w:rPr>
        <w:t xml:space="preserve"> </w:t>
      </w:r>
      <w:r>
        <w:t>and interpret results. Alternatively, skills related gains may also be determined through less formal alternative assessment techniques such as observation, folder reviews, or interviews. The latter may be</w:t>
      </w:r>
      <w:r>
        <w:rPr>
          <w:spacing w:val="-1"/>
        </w:rPr>
        <w:t xml:space="preserve"> </w:t>
      </w:r>
      <w:r>
        <w:t>particularly appropriate</w:t>
      </w:r>
      <w:r>
        <w:rPr>
          <w:spacing w:val="-1"/>
        </w:rPr>
        <w:t xml:space="preserve"> </w:t>
      </w:r>
      <w:r>
        <w:t xml:space="preserve">for </w:t>
      </w:r>
      <w:proofErr w:type="gramStart"/>
      <w:r>
        <w:t>youth</w:t>
      </w:r>
      <w:proofErr w:type="gramEnd"/>
      <w:r>
        <w:t xml:space="preserve"> with disabilities given accessibility issues related to formalized instruments. A new assessment of a participant is not required if the provider carrying out such a program determines it is appropriate to use a recent assessment, within the last 6 months of the participant conducted pursuant to another education or training program. In contrast to the initial assessment</w:t>
      </w:r>
      <w:r>
        <w:rPr>
          <w:spacing w:val="-3"/>
        </w:rPr>
        <w:t xml:space="preserve"> </w:t>
      </w:r>
      <w:r>
        <w:t>described</w:t>
      </w:r>
      <w:r>
        <w:rPr>
          <w:spacing w:val="-3"/>
        </w:rPr>
        <w:t xml:space="preserve"> </w:t>
      </w:r>
      <w:r>
        <w:t>above,</w:t>
      </w:r>
      <w:r>
        <w:rPr>
          <w:spacing w:val="-4"/>
        </w:rPr>
        <w:t xml:space="preserve"> </w:t>
      </w:r>
      <w:r>
        <w:t>if</w:t>
      </w:r>
      <w:r>
        <w:rPr>
          <w:spacing w:val="-4"/>
        </w:rPr>
        <w:t xml:space="preserve"> </w:t>
      </w:r>
      <w:r>
        <w:t>measuring</w:t>
      </w:r>
      <w:r>
        <w:rPr>
          <w:spacing w:val="-3"/>
        </w:rPr>
        <w:t xml:space="preserve"> </w:t>
      </w:r>
      <w:r>
        <w:t>EFL</w:t>
      </w:r>
      <w:r>
        <w:rPr>
          <w:spacing w:val="-1"/>
        </w:rPr>
        <w:t xml:space="preserve"> </w:t>
      </w:r>
      <w:r>
        <w:t>gains</w:t>
      </w:r>
      <w:r>
        <w:rPr>
          <w:spacing w:val="-3"/>
        </w:rPr>
        <w:t xml:space="preserve"> </w:t>
      </w:r>
      <w:r>
        <w:t>after</w:t>
      </w:r>
      <w:r>
        <w:rPr>
          <w:spacing w:val="-4"/>
        </w:rPr>
        <w:t xml:space="preserve"> </w:t>
      </w:r>
      <w:r>
        <w:t>program</w:t>
      </w:r>
      <w:r>
        <w:rPr>
          <w:spacing w:val="-1"/>
        </w:rPr>
        <w:t xml:space="preserve"> </w:t>
      </w:r>
      <w:r>
        <w:t>enrollment</w:t>
      </w:r>
      <w:r>
        <w:rPr>
          <w:spacing w:val="-3"/>
        </w:rPr>
        <w:t xml:space="preserve"> </w:t>
      </w:r>
      <w:r>
        <w:t>under</w:t>
      </w:r>
      <w:r>
        <w:rPr>
          <w:spacing w:val="-4"/>
        </w:rPr>
        <w:t xml:space="preserve"> </w:t>
      </w:r>
      <w:r>
        <w:t>the</w:t>
      </w:r>
      <w:r>
        <w:rPr>
          <w:spacing w:val="-2"/>
        </w:rPr>
        <w:t xml:space="preserve"> </w:t>
      </w:r>
      <w:r>
        <w:t>measurable skill</w:t>
      </w:r>
      <w:r>
        <w:rPr>
          <w:spacing w:val="-1"/>
        </w:rPr>
        <w:t xml:space="preserve"> </w:t>
      </w:r>
      <w:r>
        <w:t>gains</w:t>
      </w:r>
      <w:r>
        <w:rPr>
          <w:spacing w:val="-1"/>
        </w:rPr>
        <w:t xml:space="preserve"> </w:t>
      </w:r>
      <w:r>
        <w:t>indicator,</w:t>
      </w:r>
      <w:r>
        <w:rPr>
          <w:spacing w:val="-1"/>
        </w:rPr>
        <w:t xml:space="preserve"> </w:t>
      </w:r>
      <w:r>
        <w:t>local</w:t>
      </w:r>
      <w:r>
        <w:rPr>
          <w:spacing w:val="-1"/>
        </w:rPr>
        <w:t xml:space="preserve"> </w:t>
      </w:r>
      <w:r>
        <w:t>programs</w:t>
      </w:r>
      <w:r>
        <w:rPr>
          <w:spacing w:val="-1"/>
        </w:rPr>
        <w:t xml:space="preserve"> </w:t>
      </w:r>
      <w:r>
        <w:t>must</w:t>
      </w:r>
      <w:r>
        <w:rPr>
          <w:spacing w:val="-1"/>
        </w:rPr>
        <w:t xml:space="preserve"> </w:t>
      </w:r>
      <w:r>
        <w:t>use</w:t>
      </w:r>
      <w:r>
        <w:rPr>
          <w:spacing w:val="-2"/>
        </w:rPr>
        <w:t xml:space="preserve"> </w:t>
      </w:r>
      <w:r>
        <w:t>a National Reporting</w:t>
      </w:r>
      <w:r>
        <w:rPr>
          <w:spacing w:val="-1"/>
        </w:rPr>
        <w:t xml:space="preserve"> </w:t>
      </w:r>
      <w:r>
        <w:t>System</w:t>
      </w:r>
      <w:r>
        <w:rPr>
          <w:spacing w:val="-1"/>
        </w:rPr>
        <w:t xml:space="preserve"> </w:t>
      </w:r>
      <w:r>
        <w:t>approved assessment</w:t>
      </w:r>
      <w:r>
        <w:rPr>
          <w:spacing w:val="-1"/>
        </w:rPr>
        <w:t xml:space="preserve"> </w:t>
      </w:r>
      <w:r>
        <w:t>for both</w:t>
      </w:r>
      <w:r>
        <w:rPr>
          <w:spacing w:val="-8"/>
        </w:rPr>
        <w:t xml:space="preserve"> </w:t>
      </w:r>
      <w:r>
        <w:t>the</w:t>
      </w:r>
      <w:r>
        <w:rPr>
          <w:spacing w:val="-9"/>
        </w:rPr>
        <w:t xml:space="preserve"> </w:t>
      </w:r>
      <w:r>
        <w:t>EFL</w:t>
      </w:r>
      <w:r>
        <w:rPr>
          <w:spacing w:val="-8"/>
        </w:rPr>
        <w:t xml:space="preserve"> </w:t>
      </w:r>
      <w:r>
        <w:t>pre-</w:t>
      </w:r>
      <w:r>
        <w:rPr>
          <w:spacing w:val="-7"/>
        </w:rPr>
        <w:t xml:space="preserve"> </w:t>
      </w:r>
      <w:r>
        <w:t>and</w:t>
      </w:r>
      <w:r>
        <w:rPr>
          <w:spacing w:val="-8"/>
        </w:rPr>
        <w:t xml:space="preserve"> </w:t>
      </w:r>
      <w:r>
        <w:t>post-test</w:t>
      </w:r>
      <w:r>
        <w:rPr>
          <w:spacing w:val="-8"/>
        </w:rPr>
        <w:t xml:space="preserve"> </w:t>
      </w:r>
      <w:r>
        <w:t>to</w:t>
      </w:r>
      <w:r>
        <w:rPr>
          <w:spacing w:val="-8"/>
        </w:rPr>
        <w:t xml:space="preserve"> </w:t>
      </w:r>
      <w:r>
        <w:t>determine</w:t>
      </w:r>
      <w:r>
        <w:rPr>
          <w:spacing w:val="-7"/>
        </w:rPr>
        <w:t xml:space="preserve"> </w:t>
      </w:r>
      <w:r>
        <w:t>an</w:t>
      </w:r>
      <w:r>
        <w:rPr>
          <w:spacing w:val="-8"/>
        </w:rPr>
        <w:t xml:space="preserve"> </w:t>
      </w:r>
      <w:r>
        <w:t>individual’s</w:t>
      </w:r>
      <w:r>
        <w:rPr>
          <w:spacing w:val="-8"/>
        </w:rPr>
        <w:t xml:space="preserve"> </w:t>
      </w:r>
      <w:r>
        <w:t>educational</w:t>
      </w:r>
      <w:r>
        <w:rPr>
          <w:spacing w:val="-5"/>
        </w:rPr>
        <w:t xml:space="preserve"> </w:t>
      </w:r>
      <w:r>
        <w:t>functioning</w:t>
      </w:r>
      <w:r>
        <w:rPr>
          <w:spacing w:val="-8"/>
        </w:rPr>
        <w:t xml:space="preserve"> </w:t>
      </w:r>
      <w:r>
        <w:t>level.</w:t>
      </w:r>
      <w:r>
        <w:rPr>
          <w:spacing w:val="-8"/>
        </w:rPr>
        <w:t xml:space="preserve"> </w:t>
      </w:r>
      <w:r>
        <w:t>Reference Career-Related</w:t>
      </w:r>
      <w:r>
        <w:rPr>
          <w:spacing w:val="-11"/>
        </w:rPr>
        <w:t xml:space="preserve"> </w:t>
      </w:r>
      <w:r>
        <w:t>Assessments</w:t>
      </w:r>
      <w:r>
        <w:rPr>
          <w:spacing w:val="-10"/>
        </w:rPr>
        <w:t xml:space="preserve"> </w:t>
      </w:r>
      <w:r>
        <w:t>in</w:t>
      </w:r>
      <w:r>
        <w:rPr>
          <w:spacing w:val="-11"/>
        </w:rPr>
        <w:t xml:space="preserve"> </w:t>
      </w:r>
      <w:hyperlink r:id="rId63">
        <w:r>
          <w:rPr>
            <w:color w:val="0000FF"/>
            <w:u w:val="single" w:color="0000FF"/>
          </w:rPr>
          <w:t>TEGL</w:t>
        </w:r>
        <w:r>
          <w:rPr>
            <w:color w:val="0000FF"/>
            <w:spacing w:val="-11"/>
            <w:u w:val="single" w:color="0000FF"/>
          </w:rPr>
          <w:t xml:space="preserve"> </w:t>
        </w:r>
        <w:r>
          <w:rPr>
            <w:color w:val="0000FF"/>
            <w:u w:val="single" w:color="0000FF"/>
          </w:rPr>
          <w:t>21-16</w:t>
        </w:r>
      </w:hyperlink>
      <w:r>
        <w:t>.</w:t>
      </w:r>
      <w:r>
        <w:rPr>
          <w:spacing w:val="-11"/>
        </w:rPr>
        <w:t xml:space="preserve"> </w:t>
      </w:r>
      <w:r>
        <w:t>(WIOA</w:t>
      </w:r>
      <w:r>
        <w:rPr>
          <w:spacing w:val="-11"/>
        </w:rPr>
        <w:t xml:space="preserve"> </w:t>
      </w:r>
      <w:r>
        <w:t>Sec.</w:t>
      </w:r>
      <w:r>
        <w:rPr>
          <w:spacing w:val="-11"/>
        </w:rPr>
        <w:t xml:space="preserve"> </w:t>
      </w:r>
      <w:r>
        <w:t>129(c)(1)(B);</w:t>
      </w:r>
      <w:hyperlink r:id="rId64">
        <w:r>
          <w:rPr>
            <w:color w:val="0000FF"/>
            <w:u w:val="single" w:color="0000FF"/>
          </w:rPr>
          <w:t>20</w:t>
        </w:r>
        <w:r>
          <w:rPr>
            <w:color w:val="0000FF"/>
            <w:spacing w:val="-8"/>
            <w:u w:val="single" w:color="0000FF"/>
          </w:rPr>
          <w:t xml:space="preserve"> </w:t>
        </w:r>
        <w:r>
          <w:rPr>
            <w:color w:val="0000FF"/>
            <w:u w:val="single" w:color="0000FF"/>
          </w:rPr>
          <w:t>CFR</w:t>
        </w:r>
        <w:r>
          <w:rPr>
            <w:color w:val="0000FF"/>
            <w:spacing w:val="-10"/>
            <w:u w:val="single" w:color="0000FF"/>
          </w:rPr>
          <w:t xml:space="preserve"> </w:t>
        </w:r>
        <w:r>
          <w:rPr>
            <w:color w:val="0000FF"/>
            <w:u w:val="single" w:color="0000FF"/>
          </w:rPr>
          <w:t>§</w:t>
        </w:r>
        <w:r>
          <w:rPr>
            <w:color w:val="0000FF"/>
            <w:spacing w:val="-15"/>
            <w:u w:val="single" w:color="0000FF"/>
          </w:rPr>
          <w:t xml:space="preserve"> </w:t>
        </w:r>
        <w:r>
          <w:rPr>
            <w:color w:val="0000FF"/>
            <w:u w:val="single" w:color="0000FF"/>
          </w:rPr>
          <w:t>681.290(c)</w:t>
        </w:r>
      </w:hyperlink>
      <w:r>
        <w:t>;</w:t>
      </w:r>
      <w:r>
        <w:rPr>
          <w:spacing w:val="-10"/>
        </w:rPr>
        <w:t xml:space="preserve"> </w:t>
      </w:r>
      <w:hyperlink r:id="rId65">
        <w:r>
          <w:rPr>
            <w:color w:val="0000FF"/>
            <w:u w:val="single" w:color="0000FF"/>
          </w:rPr>
          <w:t>TEGL</w:t>
        </w:r>
      </w:hyperlink>
      <w:r>
        <w:rPr>
          <w:color w:val="0000FF"/>
        </w:rPr>
        <w:t xml:space="preserve"> </w:t>
      </w:r>
      <w:hyperlink r:id="rId66">
        <w:r>
          <w:rPr>
            <w:color w:val="0000FF"/>
            <w:u w:val="single" w:color="0000FF"/>
          </w:rPr>
          <w:t>21-16</w:t>
        </w:r>
      </w:hyperlink>
      <w:r>
        <w:rPr>
          <w:color w:val="0000FF"/>
        </w:rPr>
        <w:t xml:space="preserve"> </w:t>
      </w:r>
      <w:r>
        <w:t xml:space="preserve">and </w:t>
      </w:r>
      <w:hyperlink r:id="rId67">
        <w:r>
          <w:rPr>
            <w:color w:val="0000FF"/>
            <w:u w:val="single" w:color="0000FF"/>
          </w:rPr>
          <w:t>TEGL 21-16, Change 1</w:t>
        </w:r>
      </w:hyperlink>
      <w:r>
        <w:t>)</w:t>
      </w:r>
    </w:p>
    <w:p w14:paraId="3BB5A224" w14:textId="77777777" w:rsidR="006E1E2F" w:rsidRDefault="006E1E2F">
      <w:pPr>
        <w:pStyle w:val="BodyText"/>
        <w:spacing w:before="8"/>
        <w:ind w:left="0"/>
      </w:pPr>
    </w:p>
    <w:p w14:paraId="3BB5A225" w14:textId="77777777" w:rsidR="006E1E2F" w:rsidRDefault="0008708A">
      <w:pPr>
        <w:pStyle w:val="BodyText"/>
        <w:jc w:val="both"/>
      </w:pPr>
      <w:r>
        <w:rPr>
          <w:u w:val="single"/>
        </w:rPr>
        <w:t>At-Risk</w:t>
      </w:r>
      <w:r>
        <w:rPr>
          <w:spacing w:val="-1"/>
          <w:u w:val="single"/>
        </w:rPr>
        <w:t xml:space="preserve"> </w:t>
      </w:r>
      <w:r>
        <w:rPr>
          <w:u w:val="single"/>
        </w:rPr>
        <w:t>of</w:t>
      </w:r>
      <w:r>
        <w:rPr>
          <w:spacing w:val="-2"/>
          <w:u w:val="single"/>
        </w:rPr>
        <w:t xml:space="preserve"> </w:t>
      </w:r>
      <w:r>
        <w:rPr>
          <w:u w:val="single"/>
        </w:rPr>
        <w:t>Dropping</w:t>
      </w:r>
      <w:r>
        <w:rPr>
          <w:spacing w:val="-1"/>
          <w:u w:val="single"/>
        </w:rPr>
        <w:t xml:space="preserve"> </w:t>
      </w:r>
      <w:r>
        <w:rPr>
          <w:u w:val="single"/>
        </w:rPr>
        <w:t>Out</w:t>
      </w:r>
      <w:r>
        <w:rPr>
          <w:spacing w:val="-2"/>
          <w:u w:val="single"/>
        </w:rPr>
        <w:t xml:space="preserve"> </w:t>
      </w:r>
      <w:r>
        <w:rPr>
          <w:u w:val="single"/>
        </w:rPr>
        <w:t>of</w:t>
      </w:r>
      <w:r>
        <w:rPr>
          <w:spacing w:val="-1"/>
          <w:u w:val="single"/>
        </w:rPr>
        <w:t xml:space="preserve"> </w:t>
      </w:r>
      <w:r>
        <w:rPr>
          <w:spacing w:val="-2"/>
          <w:u w:val="single"/>
        </w:rPr>
        <w:t>School</w:t>
      </w:r>
      <w:r>
        <w:rPr>
          <w:spacing w:val="-2"/>
        </w:rPr>
        <w:t>:</w:t>
      </w:r>
    </w:p>
    <w:p w14:paraId="3BB5A226" w14:textId="77777777" w:rsidR="006E1E2F" w:rsidRDefault="0008708A">
      <w:pPr>
        <w:pStyle w:val="BodyText"/>
        <w:spacing w:before="5"/>
        <w:ind w:right="112"/>
        <w:jc w:val="both"/>
      </w:pPr>
      <w:r>
        <w:t>As</w:t>
      </w:r>
      <w:r>
        <w:rPr>
          <w:spacing w:val="-7"/>
        </w:rPr>
        <w:t xml:space="preserve"> </w:t>
      </w:r>
      <w:r>
        <w:t>determined</w:t>
      </w:r>
      <w:r>
        <w:rPr>
          <w:spacing w:val="-7"/>
        </w:rPr>
        <w:t xml:space="preserve"> </w:t>
      </w:r>
      <w:r>
        <w:t>by</w:t>
      </w:r>
      <w:r>
        <w:rPr>
          <w:spacing w:val="-5"/>
        </w:rPr>
        <w:t xml:space="preserve"> </w:t>
      </w:r>
      <w:r>
        <w:t>school</w:t>
      </w:r>
      <w:r>
        <w:rPr>
          <w:spacing w:val="-4"/>
        </w:rPr>
        <w:t xml:space="preserve"> </w:t>
      </w:r>
      <w:r>
        <w:t>district</w:t>
      </w:r>
      <w:r>
        <w:rPr>
          <w:spacing w:val="-7"/>
        </w:rPr>
        <w:t xml:space="preserve"> </w:t>
      </w:r>
      <w:r>
        <w:t>records,</w:t>
      </w:r>
      <w:r>
        <w:rPr>
          <w:spacing w:val="-7"/>
        </w:rPr>
        <w:t xml:space="preserve"> </w:t>
      </w:r>
      <w:r>
        <w:t>policies</w:t>
      </w:r>
      <w:r>
        <w:rPr>
          <w:spacing w:val="-5"/>
        </w:rPr>
        <w:t xml:space="preserve"> </w:t>
      </w:r>
      <w:r>
        <w:t>or</w:t>
      </w:r>
      <w:r>
        <w:rPr>
          <w:spacing w:val="-8"/>
        </w:rPr>
        <w:t xml:space="preserve"> </w:t>
      </w:r>
      <w:r>
        <w:t>personnel,</w:t>
      </w:r>
      <w:r>
        <w:rPr>
          <w:spacing w:val="-7"/>
        </w:rPr>
        <w:t xml:space="preserve"> </w:t>
      </w:r>
      <w:r>
        <w:t>a</w:t>
      </w:r>
      <w:r>
        <w:rPr>
          <w:spacing w:val="-8"/>
        </w:rPr>
        <w:t xml:space="preserve"> </w:t>
      </w:r>
      <w:r>
        <w:t>youth</w:t>
      </w:r>
      <w:r>
        <w:rPr>
          <w:spacing w:val="-7"/>
        </w:rPr>
        <w:t xml:space="preserve"> </w:t>
      </w:r>
      <w:r>
        <w:t>who</w:t>
      </w:r>
      <w:r>
        <w:rPr>
          <w:spacing w:val="-7"/>
        </w:rPr>
        <w:t xml:space="preserve"> </w:t>
      </w:r>
      <w:r>
        <w:t>is</w:t>
      </w:r>
      <w:r>
        <w:rPr>
          <w:spacing w:val="-7"/>
        </w:rPr>
        <w:t xml:space="preserve"> </w:t>
      </w:r>
      <w:r>
        <w:t>experiencing</w:t>
      </w:r>
      <w:r>
        <w:rPr>
          <w:spacing w:val="-7"/>
        </w:rPr>
        <w:t xml:space="preserve"> </w:t>
      </w:r>
      <w:r>
        <w:t>a</w:t>
      </w:r>
      <w:r>
        <w:rPr>
          <w:spacing w:val="-8"/>
        </w:rPr>
        <w:t xml:space="preserve"> </w:t>
      </w:r>
      <w:r>
        <w:t>lack</w:t>
      </w:r>
      <w:r>
        <w:rPr>
          <w:spacing w:val="-7"/>
        </w:rPr>
        <w:t xml:space="preserve"> </w:t>
      </w:r>
      <w:r>
        <w:t xml:space="preserve">of academic success; a youth who has a significant number of absences or erratic attendance, which result in the youth not benefiting from school; or a youth who has behavior problems in the school </w:t>
      </w:r>
      <w:r>
        <w:rPr>
          <w:spacing w:val="-2"/>
        </w:rPr>
        <w:t>setting.</w:t>
      </w:r>
    </w:p>
    <w:p w14:paraId="3BB5A227" w14:textId="77777777" w:rsidR="006E1E2F" w:rsidRDefault="006E1E2F">
      <w:pPr>
        <w:pStyle w:val="BodyText"/>
        <w:spacing w:before="4"/>
        <w:ind w:left="0"/>
      </w:pPr>
    </w:p>
    <w:p w14:paraId="3BB5A228" w14:textId="77777777" w:rsidR="006E1E2F" w:rsidRDefault="0008708A">
      <w:pPr>
        <w:pStyle w:val="BodyText"/>
        <w:spacing w:before="1"/>
        <w:jc w:val="both"/>
      </w:pPr>
      <w:r>
        <w:rPr>
          <w:u w:val="single"/>
        </w:rPr>
        <w:t>Attending</w:t>
      </w:r>
      <w:r>
        <w:rPr>
          <w:spacing w:val="-2"/>
          <w:u w:val="single"/>
        </w:rPr>
        <w:t xml:space="preserve"> </w:t>
      </w:r>
      <w:r>
        <w:rPr>
          <w:u w:val="single"/>
        </w:rPr>
        <w:t>Any</w:t>
      </w:r>
      <w:r>
        <w:rPr>
          <w:spacing w:val="-1"/>
          <w:u w:val="single"/>
        </w:rPr>
        <w:t xml:space="preserve"> </w:t>
      </w:r>
      <w:r>
        <w:rPr>
          <w:spacing w:val="-2"/>
          <w:u w:val="single"/>
        </w:rPr>
        <w:t>School</w:t>
      </w:r>
      <w:r>
        <w:rPr>
          <w:spacing w:val="-2"/>
        </w:rPr>
        <w:t>:</w:t>
      </w:r>
    </w:p>
    <w:p w14:paraId="3BB5A229" w14:textId="77777777" w:rsidR="006E1E2F" w:rsidRDefault="0008708A">
      <w:pPr>
        <w:pStyle w:val="BodyText"/>
        <w:spacing w:before="2"/>
        <w:jc w:val="both"/>
      </w:pPr>
      <w:r>
        <w:t>Defined</w:t>
      </w:r>
      <w:r>
        <w:rPr>
          <w:spacing w:val="-4"/>
        </w:rPr>
        <w:t xml:space="preserve"> </w:t>
      </w:r>
      <w:r>
        <w:t>as</w:t>
      </w:r>
      <w:r>
        <w:rPr>
          <w:spacing w:val="1"/>
        </w:rPr>
        <w:t xml:space="preserve"> </w:t>
      </w:r>
      <w:r>
        <w:t>an</w:t>
      </w:r>
      <w:r>
        <w:rPr>
          <w:spacing w:val="-1"/>
        </w:rPr>
        <w:t xml:space="preserve"> </w:t>
      </w:r>
      <w:r>
        <w:t>individual</w:t>
      </w:r>
      <w:r>
        <w:rPr>
          <w:spacing w:val="-1"/>
        </w:rPr>
        <w:t xml:space="preserve"> </w:t>
      </w:r>
      <w:r>
        <w:t>attending</w:t>
      </w:r>
      <w:r>
        <w:rPr>
          <w:spacing w:val="-1"/>
        </w:rPr>
        <w:t xml:space="preserve"> </w:t>
      </w:r>
      <w:r>
        <w:t>any</w:t>
      </w:r>
      <w:r>
        <w:rPr>
          <w:spacing w:val="-1"/>
        </w:rPr>
        <w:t xml:space="preserve"> </w:t>
      </w:r>
      <w:r>
        <w:t>high</w:t>
      </w:r>
      <w:r>
        <w:rPr>
          <w:spacing w:val="-2"/>
        </w:rPr>
        <w:t xml:space="preserve"> </w:t>
      </w:r>
      <w:r>
        <w:t>school</w:t>
      </w:r>
      <w:r>
        <w:rPr>
          <w:spacing w:val="-1"/>
        </w:rPr>
        <w:t xml:space="preserve"> </w:t>
      </w:r>
      <w:r>
        <w:t>program</w:t>
      </w:r>
      <w:r>
        <w:rPr>
          <w:spacing w:val="-1"/>
        </w:rPr>
        <w:t xml:space="preserve"> </w:t>
      </w:r>
      <w:r>
        <w:t>seeking</w:t>
      </w:r>
      <w:r>
        <w:rPr>
          <w:spacing w:val="-1"/>
        </w:rPr>
        <w:t xml:space="preserve"> </w:t>
      </w:r>
      <w:r>
        <w:t>a</w:t>
      </w:r>
      <w:r>
        <w:rPr>
          <w:spacing w:val="-2"/>
        </w:rPr>
        <w:t xml:space="preserve"> </w:t>
      </w:r>
      <w:r>
        <w:t>high</w:t>
      </w:r>
      <w:r>
        <w:rPr>
          <w:spacing w:val="1"/>
        </w:rPr>
        <w:t xml:space="preserve"> </w:t>
      </w:r>
      <w:r>
        <w:t>school</w:t>
      </w:r>
      <w:r>
        <w:rPr>
          <w:spacing w:val="-1"/>
        </w:rPr>
        <w:t xml:space="preserve"> </w:t>
      </w:r>
      <w:r>
        <w:rPr>
          <w:spacing w:val="-2"/>
        </w:rPr>
        <w:t>diploma.</w:t>
      </w:r>
    </w:p>
    <w:p w14:paraId="3BB5A22A" w14:textId="77777777" w:rsidR="006E1E2F" w:rsidRDefault="006E1E2F">
      <w:pPr>
        <w:pStyle w:val="BodyText"/>
        <w:ind w:left="0"/>
      </w:pPr>
    </w:p>
    <w:p w14:paraId="3BB5A22B" w14:textId="77777777" w:rsidR="006E1E2F" w:rsidRDefault="0008708A">
      <w:pPr>
        <w:pStyle w:val="BodyText"/>
        <w:jc w:val="both"/>
      </w:pPr>
      <w:r>
        <w:rPr>
          <w:u w:val="single"/>
        </w:rPr>
        <w:t>Authorization</w:t>
      </w:r>
      <w:r>
        <w:rPr>
          <w:spacing w:val="-5"/>
          <w:u w:val="single"/>
        </w:rPr>
        <w:t xml:space="preserve"> </w:t>
      </w:r>
      <w:r>
        <w:rPr>
          <w:u w:val="single"/>
        </w:rPr>
        <w:t>to</w:t>
      </w:r>
      <w:r>
        <w:rPr>
          <w:spacing w:val="-2"/>
          <w:u w:val="single"/>
        </w:rPr>
        <w:t xml:space="preserve"> </w:t>
      </w:r>
      <w:r>
        <w:rPr>
          <w:u w:val="single"/>
        </w:rPr>
        <w:t>Work</w:t>
      </w:r>
      <w:r>
        <w:rPr>
          <w:spacing w:val="-2"/>
          <w:u w:val="single"/>
        </w:rPr>
        <w:t xml:space="preserve"> </w:t>
      </w:r>
      <w:r>
        <w:rPr>
          <w:u w:val="single"/>
        </w:rPr>
        <w:t>in</w:t>
      </w:r>
      <w:r>
        <w:rPr>
          <w:spacing w:val="-1"/>
          <w:u w:val="single"/>
        </w:rPr>
        <w:t xml:space="preserve"> </w:t>
      </w:r>
      <w:r>
        <w:rPr>
          <w:u w:val="single"/>
        </w:rPr>
        <w:t>US/</w:t>
      </w:r>
      <w:r>
        <w:rPr>
          <w:spacing w:val="-2"/>
          <w:u w:val="single"/>
        </w:rPr>
        <w:t xml:space="preserve"> </w:t>
      </w:r>
      <w:r>
        <w:rPr>
          <w:u w:val="single"/>
        </w:rPr>
        <w:t>Employment</w:t>
      </w:r>
      <w:r>
        <w:rPr>
          <w:spacing w:val="-4"/>
          <w:u w:val="single"/>
        </w:rPr>
        <w:t xml:space="preserve"> </w:t>
      </w:r>
      <w:r>
        <w:rPr>
          <w:u w:val="single"/>
        </w:rPr>
        <w:t>Authorization</w:t>
      </w:r>
      <w:r>
        <w:rPr>
          <w:spacing w:val="-2"/>
          <w:u w:val="single"/>
        </w:rPr>
        <w:t xml:space="preserve"> Documentation:</w:t>
      </w:r>
    </w:p>
    <w:p w14:paraId="3BB5A22C" w14:textId="77777777" w:rsidR="006E1E2F" w:rsidRDefault="0008708A">
      <w:pPr>
        <w:pStyle w:val="BodyText"/>
        <w:ind w:right="112"/>
        <w:jc w:val="both"/>
      </w:pPr>
      <w:r>
        <w:t>Verification</w:t>
      </w:r>
      <w:r>
        <w:rPr>
          <w:spacing w:val="36"/>
        </w:rPr>
        <w:t xml:space="preserve"> </w:t>
      </w:r>
      <w:r>
        <w:t>Documents</w:t>
      </w:r>
      <w:r>
        <w:rPr>
          <w:spacing w:val="-7"/>
        </w:rPr>
        <w:t xml:space="preserve"> </w:t>
      </w:r>
      <w:r>
        <w:t>that</w:t>
      </w:r>
      <w:r>
        <w:rPr>
          <w:spacing w:val="36"/>
        </w:rPr>
        <w:t xml:space="preserve"> </w:t>
      </w:r>
      <w:r>
        <w:t>satisfy</w:t>
      </w:r>
      <w:r>
        <w:rPr>
          <w:spacing w:val="34"/>
        </w:rPr>
        <w:t xml:space="preserve"> </w:t>
      </w:r>
      <w:r>
        <w:t>list</w:t>
      </w:r>
      <w:r>
        <w:rPr>
          <w:spacing w:val="36"/>
        </w:rPr>
        <w:t xml:space="preserve"> </w:t>
      </w:r>
      <w:r>
        <w:t>A</w:t>
      </w:r>
      <w:r>
        <w:rPr>
          <w:spacing w:val="38"/>
        </w:rPr>
        <w:t xml:space="preserve"> </w:t>
      </w:r>
      <w:r>
        <w:t>of</w:t>
      </w:r>
      <w:r>
        <w:rPr>
          <w:spacing w:val="37"/>
        </w:rPr>
        <w:t xml:space="preserve"> </w:t>
      </w:r>
      <w:r>
        <w:t>the</w:t>
      </w:r>
      <w:r>
        <w:rPr>
          <w:spacing w:val="37"/>
        </w:rPr>
        <w:t xml:space="preserve"> </w:t>
      </w:r>
      <w:r>
        <w:t>I-9</w:t>
      </w:r>
      <w:r>
        <w:rPr>
          <w:spacing w:val="36"/>
        </w:rPr>
        <w:t xml:space="preserve"> </w:t>
      </w:r>
      <w:r>
        <w:rPr>
          <w:b/>
        </w:rPr>
        <w:t>or</w:t>
      </w:r>
      <w:r>
        <w:rPr>
          <w:b/>
          <w:spacing w:val="37"/>
        </w:rPr>
        <w:t xml:space="preserve"> </w:t>
      </w:r>
      <w:r>
        <w:t>verification</w:t>
      </w:r>
      <w:r>
        <w:rPr>
          <w:spacing w:val="38"/>
        </w:rPr>
        <w:t xml:space="preserve"> </w:t>
      </w:r>
      <w:r>
        <w:t>document(s)</w:t>
      </w:r>
      <w:r>
        <w:rPr>
          <w:spacing w:val="36"/>
        </w:rPr>
        <w:t xml:space="preserve"> </w:t>
      </w:r>
      <w:r>
        <w:t>that</w:t>
      </w:r>
      <w:r>
        <w:rPr>
          <w:spacing w:val="80"/>
        </w:rPr>
        <w:t xml:space="preserve"> </w:t>
      </w:r>
      <w:r>
        <w:t>satisfy</w:t>
      </w:r>
      <w:r>
        <w:rPr>
          <w:spacing w:val="-7"/>
        </w:rPr>
        <w:t xml:space="preserve"> </w:t>
      </w:r>
      <w:r>
        <w:t xml:space="preserve">list B </w:t>
      </w:r>
      <w:r>
        <w:rPr>
          <w:b/>
        </w:rPr>
        <w:t xml:space="preserve">and </w:t>
      </w:r>
      <w:r>
        <w:t xml:space="preserve">C of the I-9 at </w:t>
      </w:r>
      <w:hyperlink r:id="rId68">
        <w:r>
          <w:rPr>
            <w:color w:val="0000FF"/>
            <w:u w:val="single" w:color="0000FF"/>
          </w:rPr>
          <w:t>http://www.uscis.gov/sites/default/files/files/form/i-9.pdf</w:t>
        </w:r>
      </w:hyperlink>
    </w:p>
    <w:p w14:paraId="3BB5A22D" w14:textId="77777777" w:rsidR="006E1E2F" w:rsidRDefault="006E1E2F">
      <w:pPr>
        <w:pStyle w:val="BodyText"/>
        <w:ind w:left="0"/>
      </w:pPr>
    </w:p>
    <w:p w14:paraId="3BB5A22E" w14:textId="77777777" w:rsidR="006E1E2F" w:rsidRDefault="0008708A">
      <w:pPr>
        <w:pStyle w:val="BodyText"/>
      </w:pPr>
      <w:r>
        <w:rPr>
          <w:u w:val="single"/>
        </w:rPr>
        <w:t>Barriers</w:t>
      </w:r>
      <w:r>
        <w:rPr>
          <w:spacing w:val="-1"/>
          <w:u w:val="single"/>
        </w:rPr>
        <w:t xml:space="preserve"> </w:t>
      </w:r>
      <w:r>
        <w:rPr>
          <w:u w:val="single"/>
        </w:rPr>
        <w:t>to</w:t>
      </w:r>
      <w:r>
        <w:rPr>
          <w:spacing w:val="-2"/>
          <w:u w:val="single"/>
        </w:rPr>
        <w:t xml:space="preserve"> </w:t>
      </w:r>
      <w:r>
        <w:rPr>
          <w:u w:val="single"/>
        </w:rPr>
        <w:t>Employment</w:t>
      </w:r>
      <w:r>
        <w:rPr>
          <w:spacing w:val="-2"/>
          <w:u w:val="single"/>
        </w:rPr>
        <w:t xml:space="preserve"> Documentation:</w:t>
      </w:r>
    </w:p>
    <w:p w14:paraId="3BB5A22F" w14:textId="77777777" w:rsidR="006E1E2F" w:rsidRDefault="0008708A">
      <w:pPr>
        <w:pStyle w:val="BodyText"/>
        <w:ind w:left="116"/>
      </w:pPr>
      <w:r>
        <w:t>Necessary</w:t>
      </w:r>
      <w:r>
        <w:rPr>
          <w:spacing w:val="40"/>
        </w:rPr>
        <w:t xml:space="preserve"> </w:t>
      </w:r>
      <w:r>
        <w:t>documentation</w:t>
      </w:r>
      <w:r>
        <w:rPr>
          <w:spacing w:val="40"/>
        </w:rPr>
        <w:t xml:space="preserve"> </w:t>
      </w:r>
      <w:r>
        <w:t>collected</w:t>
      </w:r>
      <w:r>
        <w:rPr>
          <w:spacing w:val="40"/>
        </w:rPr>
        <w:t xml:space="preserve"> </w:t>
      </w:r>
      <w:r>
        <w:t>to</w:t>
      </w:r>
      <w:r>
        <w:rPr>
          <w:spacing w:val="40"/>
        </w:rPr>
        <w:t xml:space="preserve"> </w:t>
      </w:r>
      <w:r>
        <w:t>confirm</w:t>
      </w:r>
      <w:r>
        <w:rPr>
          <w:spacing w:val="40"/>
        </w:rPr>
        <w:t xml:space="preserve"> </w:t>
      </w:r>
      <w:r>
        <w:t>the</w:t>
      </w:r>
      <w:r>
        <w:rPr>
          <w:spacing w:val="40"/>
        </w:rPr>
        <w:t xml:space="preserve"> </w:t>
      </w:r>
      <w:r>
        <w:t>barrier</w:t>
      </w:r>
      <w:r>
        <w:rPr>
          <w:spacing w:val="40"/>
        </w:rPr>
        <w:t xml:space="preserve"> </w:t>
      </w:r>
      <w:r>
        <w:t>and</w:t>
      </w:r>
      <w:r>
        <w:rPr>
          <w:spacing w:val="40"/>
        </w:rPr>
        <w:t xml:space="preserve"> </w:t>
      </w:r>
      <w:r>
        <w:t>as</w:t>
      </w:r>
      <w:r>
        <w:rPr>
          <w:spacing w:val="40"/>
        </w:rPr>
        <w:t xml:space="preserve"> </w:t>
      </w:r>
      <w:r>
        <w:t>identified</w:t>
      </w:r>
      <w:r>
        <w:rPr>
          <w:spacing w:val="40"/>
        </w:rPr>
        <w:t xml:space="preserve"> </w:t>
      </w:r>
      <w:r>
        <w:t>in</w:t>
      </w:r>
      <w:r>
        <w:rPr>
          <w:spacing w:val="40"/>
        </w:rPr>
        <w:t xml:space="preserve"> </w:t>
      </w:r>
      <w:r>
        <w:t>the</w:t>
      </w:r>
      <w:r>
        <w:rPr>
          <w:spacing w:val="40"/>
        </w:rPr>
        <w:t xml:space="preserve"> </w:t>
      </w:r>
      <w:r>
        <w:t>registration</w:t>
      </w:r>
      <w:r>
        <w:rPr>
          <w:spacing w:val="40"/>
        </w:rPr>
        <w:t xml:space="preserve"> </w:t>
      </w:r>
      <w:r>
        <w:rPr>
          <w:spacing w:val="-2"/>
        </w:rPr>
        <w:t>process.</w:t>
      </w:r>
    </w:p>
    <w:p w14:paraId="3BB5A230" w14:textId="77777777" w:rsidR="006E1E2F" w:rsidRDefault="006E1E2F">
      <w:pPr>
        <w:sectPr w:rsidR="006E1E2F">
          <w:pgSz w:w="12240" w:h="15840"/>
          <w:pgMar w:top="1220" w:right="1180" w:bottom="2440" w:left="1180" w:header="0" w:footer="2186" w:gutter="0"/>
          <w:cols w:space="720"/>
        </w:sectPr>
      </w:pPr>
    </w:p>
    <w:p w14:paraId="3BB5A231" w14:textId="77777777" w:rsidR="006E1E2F" w:rsidRDefault="0008708A">
      <w:pPr>
        <w:pStyle w:val="BodyText"/>
        <w:spacing w:before="75"/>
        <w:jc w:val="both"/>
      </w:pPr>
      <w:r>
        <w:rPr>
          <w:u w:val="single"/>
        </w:rPr>
        <w:lastRenderedPageBreak/>
        <w:t>Basic</w:t>
      </w:r>
      <w:r>
        <w:rPr>
          <w:spacing w:val="-7"/>
          <w:u w:val="single"/>
        </w:rPr>
        <w:t xml:space="preserve"> </w:t>
      </w:r>
      <w:r>
        <w:rPr>
          <w:u w:val="single"/>
        </w:rPr>
        <w:t>Literacy</w:t>
      </w:r>
      <w:r>
        <w:rPr>
          <w:spacing w:val="-8"/>
          <w:u w:val="single"/>
        </w:rPr>
        <w:t xml:space="preserve"> </w:t>
      </w:r>
      <w:r>
        <w:rPr>
          <w:u w:val="single"/>
        </w:rPr>
        <w:t>Skills</w:t>
      </w:r>
      <w:r>
        <w:rPr>
          <w:spacing w:val="-6"/>
          <w:u w:val="single"/>
        </w:rPr>
        <w:t xml:space="preserve"> </w:t>
      </w:r>
      <w:r>
        <w:rPr>
          <w:u w:val="single"/>
        </w:rPr>
        <w:t>Deficiency</w:t>
      </w:r>
      <w:r>
        <w:rPr>
          <w:spacing w:val="-8"/>
          <w:u w:val="single"/>
        </w:rPr>
        <w:t xml:space="preserve"> </w:t>
      </w:r>
      <w:r>
        <w:rPr>
          <w:spacing w:val="-2"/>
          <w:u w:val="single"/>
        </w:rPr>
        <w:t>Documentation:</w:t>
      </w:r>
    </w:p>
    <w:p w14:paraId="3BB5A232" w14:textId="77777777" w:rsidR="006E1E2F" w:rsidRDefault="0008708A">
      <w:pPr>
        <w:pStyle w:val="BodyText"/>
        <w:jc w:val="both"/>
      </w:pPr>
      <w:r>
        <w:t>Standardized</w:t>
      </w:r>
      <w:r>
        <w:rPr>
          <w:spacing w:val="-12"/>
        </w:rPr>
        <w:t xml:space="preserve"> </w:t>
      </w:r>
      <w:r>
        <w:t>assessment</w:t>
      </w:r>
      <w:r>
        <w:rPr>
          <w:spacing w:val="-12"/>
        </w:rPr>
        <w:t xml:space="preserve"> </w:t>
      </w:r>
      <w:r>
        <w:t>tests,</w:t>
      </w:r>
      <w:r>
        <w:rPr>
          <w:spacing w:val="-10"/>
        </w:rPr>
        <w:t xml:space="preserve"> </w:t>
      </w:r>
      <w:r>
        <w:t>official</w:t>
      </w:r>
      <w:r>
        <w:rPr>
          <w:spacing w:val="-9"/>
        </w:rPr>
        <w:t xml:space="preserve"> </w:t>
      </w:r>
      <w:r>
        <w:t>school</w:t>
      </w:r>
      <w:r>
        <w:rPr>
          <w:spacing w:val="-9"/>
        </w:rPr>
        <w:t xml:space="preserve"> </w:t>
      </w:r>
      <w:r>
        <w:rPr>
          <w:spacing w:val="-2"/>
        </w:rPr>
        <w:t>records.</w:t>
      </w:r>
    </w:p>
    <w:p w14:paraId="3BB5A233" w14:textId="77777777" w:rsidR="006E1E2F" w:rsidRDefault="006E1E2F">
      <w:pPr>
        <w:pStyle w:val="BodyText"/>
        <w:ind w:left="0"/>
      </w:pPr>
    </w:p>
    <w:p w14:paraId="3BB5A234" w14:textId="77777777" w:rsidR="006E1E2F" w:rsidRDefault="0008708A">
      <w:pPr>
        <w:pStyle w:val="BodyText"/>
        <w:spacing w:line="275" w:lineRule="exact"/>
        <w:jc w:val="both"/>
      </w:pPr>
      <w:bookmarkStart w:id="0" w:name="Basic_Skills_Deficient:"/>
      <w:bookmarkEnd w:id="0"/>
      <w:r>
        <w:rPr>
          <w:u w:val="single"/>
        </w:rPr>
        <w:t>Basic</w:t>
      </w:r>
      <w:r>
        <w:rPr>
          <w:spacing w:val="-2"/>
          <w:u w:val="single"/>
        </w:rPr>
        <w:t xml:space="preserve"> </w:t>
      </w:r>
      <w:r>
        <w:rPr>
          <w:u w:val="single"/>
        </w:rPr>
        <w:t xml:space="preserve">Skills </w:t>
      </w:r>
      <w:r>
        <w:rPr>
          <w:spacing w:val="-2"/>
          <w:u w:val="single"/>
        </w:rPr>
        <w:t>Deficient:</w:t>
      </w:r>
    </w:p>
    <w:p w14:paraId="3BB5A235" w14:textId="77777777" w:rsidR="006E1E2F" w:rsidRDefault="0008708A">
      <w:pPr>
        <w:pStyle w:val="BodyText"/>
        <w:spacing w:line="274" w:lineRule="exact"/>
        <w:jc w:val="both"/>
      </w:pPr>
      <w:r>
        <w:t>WIOA</w:t>
      </w:r>
      <w:r>
        <w:rPr>
          <w:spacing w:val="-8"/>
        </w:rPr>
        <w:t xml:space="preserve"> </w:t>
      </w:r>
      <w:r>
        <w:t>Sec.</w:t>
      </w:r>
      <w:r>
        <w:rPr>
          <w:spacing w:val="-6"/>
        </w:rPr>
        <w:t xml:space="preserve"> </w:t>
      </w:r>
      <w:r>
        <w:t>3(5)</w:t>
      </w:r>
      <w:r>
        <w:rPr>
          <w:spacing w:val="-6"/>
        </w:rPr>
        <w:t xml:space="preserve"> </w:t>
      </w:r>
      <w:r>
        <w:t>defines</w:t>
      </w:r>
      <w:r>
        <w:rPr>
          <w:spacing w:val="-5"/>
        </w:rPr>
        <w:t xml:space="preserve"> </w:t>
      </w:r>
      <w:r>
        <w:t>“basic</w:t>
      </w:r>
      <w:r>
        <w:rPr>
          <w:spacing w:val="-6"/>
        </w:rPr>
        <w:t xml:space="preserve"> </w:t>
      </w:r>
      <w:r>
        <w:t>skills</w:t>
      </w:r>
      <w:r>
        <w:rPr>
          <w:spacing w:val="-5"/>
        </w:rPr>
        <w:t xml:space="preserve"> </w:t>
      </w:r>
      <w:r>
        <w:t>deficient”</w:t>
      </w:r>
      <w:r>
        <w:rPr>
          <w:spacing w:val="-6"/>
        </w:rPr>
        <w:t xml:space="preserve"> </w:t>
      </w:r>
      <w:r>
        <w:t>with</w:t>
      </w:r>
      <w:r>
        <w:rPr>
          <w:spacing w:val="-8"/>
        </w:rPr>
        <w:t xml:space="preserve"> </w:t>
      </w:r>
      <w:r>
        <w:t>respect</w:t>
      </w:r>
      <w:r>
        <w:rPr>
          <w:spacing w:val="-7"/>
        </w:rPr>
        <w:t xml:space="preserve"> </w:t>
      </w:r>
      <w:r>
        <w:t>to</w:t>
      </w:r>
      <w:r>
        <w:rPr>
          <w:spacing w:val="-5"/>
        </w:rPr>
        <w:t xml:space="preserve"> </w:t>
      </w:r>
      <w:r>
        <w:t>an</w:t>
      </w:r>
      <w:r>
        <w:rPr>
          <w:spacing w:val="-7"/>
        </w:rPr>
        <w:t xml:space="preserve"> </w:t>
      </w:r>
      <w:r>
        <w:rPr>
          <w:spacing w:val="-2"/>
        </w:rPr>
        <w:t>individual:</w:t>
      </w:r>
    </w:p>
    <w:p w14:paraId="3BB5A236" w14:textId="77777777" w:rsidR="006E1E2F" w:rsidRDefault="0008708A">
      <w:pPr>
        <w:pStyle w:val="ListParagraph"/>
        <w:numPr>
          <w:ilvl w:val="0"/>
          <w:numId w:val="10"/>
        </w:numPr>
        <w:tabs>
          <w:tab w:val="left" w:pos="655"/>
        </w:tabs>
        <w:spacing w:before="1" w:line="237" w:lineRule="auto"/>
        <w:ind w:left="655" w:right="113"/>
        <w:jc w:val="both"/>
        <w:rPr>
          <w:sz w:val="24"/>
        </w:rPr>
      </w:pPr>
      <w:r>
        <w:rPr>
          <w:sz w:val="24"/>
        </w:rPr>
        <w:t>who</w:t>
      </w:r>
      <w:r>
        <w:rPr>
          <w:spacing w:val="-6"/>
          <w:sz w:val="24"/>
        </w:rPr>
        <w:t xml:space="preserve"> </w:t>
      </w:r>
      <w:r>
        <w:rPr>
          <w:sz w:val="24"/>
        </w:rPr>
        <w:t>is</w:t>
      </w:r>
      <w:r>
        <w:rPr>
          <w:spacing w:val="-5"/>
          <w:sz w:val="24"/>
        </w:rPr>
        <w:t xml:space="preserve"> </w:t>
      </w:r>
      <w:r>
        <w:rPr>
          <w:sz w:val="24"/>
        </w:rPr>
        <w:t>a</w:t>
      </w:r>
      <w:r>
        <w:rPr>
          <w:spacing w:val="-7"/>
          <w:sz w:val="24"/>
        </w:rPr>
        <w:t xml:space="preserve"> </w:t>
      </w:r>
      <w:r>
        <w:rPr>
          <w:sz w:val="24"/>
        </w:rPr>
        <w:t>youth,</w:t>
      </w:r>
      <w:r>
        <w:rPr>
          <w:spacing w:val="-6"/>
          <w:sz w:val="24"/>
        </w:rPr>
        <w:t xml:space="preserve"> </w:t>
      </w:r>
      <w:r>
        <w:rPr>
          <w:sz w:val="24"/>
        </w:rPr>
        <w:t>that</w:t>
      </w:r>
      <w:r>
        <w:rPr>
          <w:spacing w:val="-5"/>
          <w:sz w:val="24"/>
        </w:rPr>
        <w:t xml:space="preserve"> </w:t>
      </w:r>
      <w:r>
        <w:rPr>
          <w:sz w:val="24"/>
        </w:rPr>
        <w:t>the</w:t>
      </w:r>
      <w:r>
        <w:rPr>
          <w:spacing w:val="-7"/>
          <w:sz w:val="24"/>
        </w:rPr>
        <w:t xml:space="preserve"> </w:t>
      </w:r>
      <w:r>
        <w:rPr>
          <w:sz w:val="24"/>
        </w:rPr>
        <w:t>individual</w:t>
      </w:r>
      <w:r>
        <w:rPr>
          <w:spacing w:val="-5"/>
          <w:sz w:val="24"/>
        </w:rPr>
        <w:t xml:space="preserve"> </w:t>
      </w:r>
      <w:r>
        <w:rPr>
          <w:sz w:val="24"/>
        </w:rPr>
        <w:t>has</w:t>
      </w:r>
      <w:r>
        <w:rPr>
          <w:spacing w:val="-5"/>
          <w:sz w:val="24"/>
        </w:rPr>
        <w:t xml:space="preserve"> </w:t>
      </w:r>
      <w:r>
        <w:rPr>
          <w:sz w:val="24"/>
        </w:rPr>
        <w:t>English</w:t>
      </w:r>
      <w:r>
        <w:rPr>
          <w:spacing w:val="-5"/>
          <w:sz w:val="24"/>
        </w:rPr>
        <w:t xml:space="preserve"> </w:t>
      </w:r>
      <w:r>
        <w:rPr>
          <w:sz w:val="24"/>
        </w:rPr>
        <w:t>reading,</w:t>
      </w:r>
      <w:r>
        <w:rPr>
          <w:spacing w:val="-6"/>
          <w:sz w:val="24"/>
        </w:rPr>
        <w:t xml:space="preserve"> </w:t>
      </w:r>
      <w:r>
        <w:rPr>
          <w:sz w:val="24"/>
        </w:rPr>
        <w:t>writing,</w:t>
      </w:r>
      <w:r>
        <w:rPr>
          <w:spacing w:val="-5"/>
          <w:sz w:val="24"/>
        </w:rPr>
        <w:t xml:space="preserve"> </w:t>
      </w:r>
      <w:r>
        <w:rPr>
          <w:sz w:val="24"/>
        </w:rPr>
        <w:t>or</w:t>
      </w:r>
      <w:r>
        <w:rPr>
          <w:spacing w:val="-6"/>
          <w:sz w:val="24"/>
        </w:rPr>
        <w:t xml:space="preserve"> </w:t>
      </w:r>
      <w:r>
        <w:rPr>
          <w:sz w:val="24"/>
        </w:rPr>
        <w:t>computing</w:t>
      </w:r>
      <w:r>
        <w:rPr>
          <w:spacing w:val="-5"/>
          <w:sz w:val="24"/>
        </w:rPr>
        <w:t xml:space="preserve"> </w:t>
      </w:r>
      <w:r>
        <w:rPr>
          <w:sz w:val="24"/>
        </w:rPr>
        <w:t>skills</w:t>
      </w:r>
      <w:r>
        <w:rPr>
          <w:spacing w:val="-5"/>
          <w:sz w:val="24"/>
        </w:rPr>
        <w:t xml:space="preserve"> </w:t>
      </w:r>
      <w:r>
        <w:rPr>
          <w:sz w:val="24"/>
        </w:rPr>
        <w:t>at</w:t>
      </w:r>
      <w:r>
        <w:rPr>
          <w:spacing w:val="-5"/>
          <w:sz w:val="24"/>
        </w:rPr>
        <w:t xml:space="preserve"> </w:t>
      </w:r>
      <w:r>
        <w:rPr>
          <w:sz w:val="24"/>
        </w:rPr>
        <w:t>or</w:t>
      </w:r>
      <w:r>
        <w:rPr>
          <w:spacing w:val="-7"/>
          <w:sz w:val="24"/>
        </w:rPr>
        <w:t xml:space="preserve"> </w:t>
      </w:r>
      <w:r>
        <w:rPr>
          <w:sz w:val="24"/>
        </w:rPr>
        <w:t>below the 8th-grade level on a generally accepted standardized test; or</w:t>
      </w:r>
    </w:p>
    <w:p w14:paraId="3BB5A237" w14:textId="77777777" w:rsidR="006E1E2F" w:rsidRDefault="0008708A">
      <w:pPr>
        <w:pStyle w:val="ListParagraph"/>
        <w:numPr>
          <w:ilvl w:val="0"/>
          <w:numId w:val="10"/>
        </w:numPr>
        <w:tabs>
          <w:tab w:val="left" w:pos="655"/>
        </w:tabs>
        <w:ind w:left="655" w:right="111"/>
        <w:jc w:val="both"/>
        <w:rPr>
          <w:sz w:val="24"/>
        </w:rPr>
      </w:pPr>
      <w:r>
        <w:rPr>
          <w:sz w:val="24"/>
        </w:rPr>
        <w:t>who</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youth</w:t>
      </w:r>
      <w:r>
        <w:rPr>
          <w:spacing w:val="-15"/>
          <w:sz w:val="24"/>
        </w:rPr>
        <w:t xml:space="preserve"> </w:t>
      </w:r>
      <w:r>
        <w:rPr>
          <w:sz w:val="24"/>
        </w:rPr>
        <w:t>or</w:t>
      </w:r>
      <w:r>
        <w:rPr>
          <w:spacing w:val="-15"/>
          <w:sz w:val="24"/>
        </w:rPr>
        <w:t xml:space="preserve"> </w:t>
      </w:r>
      <w:r>
        <w:rPr>
          <w:sz w:val="24"/>
        </w:rPr>
        <w:t>adult,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individual</w:t>
      </w:r>
      <w:r>
        <w:rPr>
          <w:spacing w:val="-15"/>
          <w:sz w:val="24"/>
        </w:rPr>
        <w:t xml:space="preserve"> </w:t>
      </w:r>
      <w:r>
        <w:rPr>
          <w:sz w:val="24"/>
        </w:rPr>
        <w:t>is</w:t>
      </w:r>
      <w:r>
        <w:rPr>
          <w:spacing w:val="-15"/>
          <w:sz w:val="24"/>
        </w:rPr>
        <w:t xml:space="preserve"> </w:t>
      </w:r>
      <w:r>
        <w:rPr>
          <w:sz w:val="24"/>
        </w:rPr>
        <w:t>unable</w:t>
      </w:r>
      <w:r>
        <w:rPr>
          <w:spacing w:val="-15"/>
          <w:sz w:val="24"/>
        </w:rPr>
        <w:t xml:space="preserve"> </w:t>
      </w:r>
      <w:r>
        <w:rPr>
          <w:sz w:val="24"/>
        </w:rPr>
        <w:t>to</w:t>
      </w:r>
      <w:r>
        <w:rPr>
          <w:spacing w:val="-15"/>
          <w:sz w:val="24"/>
        </w:rPr>
        <w:t xml:space="preserve"> </w:t>
      </w:r>
      <w:r>
        <w:rPr>
          <w:sz w:val="24"/>
        </w:rPr>
        <w:t>compute</w:t>
      </w:r>
      <w:r>
        <w:rPr>
          <w:spacing w:val="-15"/>
          <w:sz w:val="24"/>
        </w:rPr>
        <w:t xml:space="preserve"> </w:t>
      </w:r>
      <w:r>
        <w:rPr>
          <w:sz w:val="24"/>
        </w:rPr>
        <w:t>or</w:t>
      </w:r>
      <w:r>
        <w:rPr>
          <w:spacing w:val="-15"/>
          <w:sz w:val="24"/>
        </w:rPr>
        <w:t xml:space="preserve"> </w:t>
      </w:r>
      <w:r>
        <w:rPr>
          <w:sz w:val="24"/>
        </w:rPr>
        <w:t>solve</w:t>
      </w:r>
      <w:r>
        <w:rPr>
          <w:spacing w:val="-15"/>
          <w:sz w:val="24"/>
        </w:rPr>
        <w:t xml:space="preserve"> </w:t>
      </w:r>
      <w:r>
        <w:rPr>
          <w:sz w:val="24"/>
        </w:rPr>
        <w:t>problems,</w:t>
      </w:r>
      <w:r>
        <w:rPr>
          <w:spacing w:val="-15"/>
          <w:sz w:val="24"/>
        </w:rPr>
        <w:t xml:space="preserve"> </w:t>
      </w:r>
      <w:r>
        <w:rPr>
          <w:sz w:val="24"/>
        </w:rPr>
        <w:t>or</w:t>
      </w:r>
      <w:r>
        <w:rPr>
          <w:spacing w:val="-15"/>
          <w:sz w:val="24"/>
        </w:rPr>
        <w:t xml:space="preserve"> </w:t>
      </w:r>
      <w:r>
        <w:rPr>
          <w:sz w:val="24"/>
        </w:rPr>
        <w:t>read,</w:t>
      </w:r>
      <w:r>
        <w:rPr>
          <w:spacing w:val="-15"/>
          <w:sz w:val="24"/>
        </w:rPr>
        <w:t xml:space="preserve"> </w:t>
      </w:r>
      <w:r>
        <w:rPr>
          <w:sz w:val="24"/>
        </w:rPr>
        <w:t xml:space="preserve">write, or speak English, at a level necessary to function on the job, in the individual’s family, or in </w:t>
      </w:r>
      <w:r>
        <w:rPr>
          <w:spacing w:val="-2"/>
          <w:sz w:val="24"/>
        </w:rPr>
        <w:t>society.</w:t>
      </w:r>
    </w:p>
    <w:p w14:paraId="3BB5A238" w14:textId="77777777" w:rsidR="006E1E2F" w:rsidRDefault="0008708A">
      <w:pPr>
        <w:spacing w:before="270" w:line="237" w:lineRule="auto"/>
        <w:ind w:left="235" w:right="112"/>
        <w:jc w:val="both"/>
        <w:rPr>
          <w:sz w:val="24"/>
        </w:rPr>
      </w:pPr>
      <w:r>
        <w:rPr>
          <w:b/>
          <w:i/>
          <w:sz w:val="24"/>
        </w:rPr>
        <w:t>It is expected that basic skills deficient will be determined using an objective, valid and</w:t>
      </w:r>
      <w:r>
        <w:rPr>
          <w:b/>
          <w:i/>
          <w:spacing w:val="40"/>
          <w:sz w:val="24"/>
        </w:rPr>
        <w:t xml:space="preserve"> </w:t>
      </w:r>
      <w:r>
        <w:rPr>
          <w:b/>
          <w:i/>
          <w:sz w:val="24"/>
        </w:rPr>
        <w:t>reliable assessment,</w:t>
      </w:r>
      <w:r>
        <w:rPr>
          <w:b/>
          <w:i/>
          <w:spacing w:val="-15"/>
          <w:sz w:val="24"/>
        </w:rPr>
        <w:t xml:space="preserve"> </w:t>
      </w:r>
      <w:r>
        <w:rPr>
          <w:b/>
          <w:i/>
          <w:sz w:val="24"/>
        </w:rPr>
        <w:t>such</w:t>
      </w:r>
      <w:r>
        <w:rPr>
          <w:b/>
          <w:i/>
          <w:spacing w:val="-11"/>
          <w:sz w:val="24"/>
        </w:rPr>
        <w:t xml:space="preserve"> </w:t>
      </w:r>
      <w:r>
        <w:rPr>
          <w:b/>
          <w:i/>
          <w:sz w:val="24"/>
        </w:rPr>
        <w:t>as</w:t>
      </w:r>
      <w:r>
        <w:rPr>
          <w:b/>
          <w:i/>
          <w:spacing w:val="-13"/>
          <w:sz w:val="24"/>
        </w:rPr>
        <w:t xml:space="preserve"> </w:t>
      </w:r>
      <w:r>
        <w:rPr>
          <w:b/>
          <w:i/>
          <w:sz w:val="24"/>
        </w:rPr>
        <w:t>the</w:t>
      </w:r>
      <w:r>
        <w:rPr>
          <w:b/>
          <w:i/>
          <w:spacing w:val="-15"/>
          <w:sz w:val="24"/>
        </w:rPr>
        <w:t xml:space="preserve"> </w:t>
      </w:r>
      <w:r>
        <w:rPr>
          <w:b/>
          <w:i/>
          <w:sz w:val="24"/>
        </w:rPr>
        <w:t>Test</w:t>
      </w:r>
      <w:r>
        <w:rPr>
          <w:b/>
          <w:i/>
          <w:spacing w:val="-13"/>
          <w:sz w:val="24"/>
        </w:rPr>
        <w:t xml:space="preserve"> </w:t>
      </w:r>
      <w:r>
        <w:rPr>
          <w:b/>
          <w:i/>
          <w:sz w:val="24"/>
        </w:rPr>
        <w:t>for</w:t>
      </w:r>
      <w:r>
        <w:rPr>
          <w:b/>
          <w:i/>
          <w:spacing w:val="-13"/>
          <w:sz w:val="24"/>
        </w:rPr>
        <w:t xml:space="preserve"> </w:t>
      </w:r>
      <w:r>
        <w:rPr>
          <w:b/>
          <w:i/>
          <w:sz w:val="24"/>
        </w:rPr>
        <w:t>Adult</w:t>
      </w:r>
      <w:r>
        <w:rPr>
          <w:b/>
          <w:i/>
          <w:spacing w:val="-15"/>
          <w:sz w:val="24"/>
        </w:rPr>
        <w:t xml:space="preserve"> </w:t>
      </w:r>
      <w:r>
        <w:rPr>
          <w:b/>
          <w:i/>
          <w:sz w:val="24"/>
        </w:rPr>
        <w:t>Basic</w:t>
      </w:r>
      <w:r>
        <w:rPr>
          <w:b/>
          <w:i/>
          <w:spacing w:val="-15"/>
          <w:sz w:val="24"/>
        </w:rPr>
        <w:t xml:space="preserve"> </w:t>
      </w:r>
      <w:r>
        <w:rPr>
          <w:b/>
          <w:i/>
          <w:sz w:val="24"/>
        </w:rPr>
        <w:t>Education</w:t>
      </w:r>
      <w:r>
        <w:rPr>
          <w:b/>
          <w:i/>
          <w:spacing w:val="-10"/>
          <w:sz w:val="24"/>
        </w:rPr>
        <w:t xml:space="preserve"> </w:t>
      </w:r>
      <w:r>
        <w:rPr>
          <w:b/>
          <w:i/>
          <w:sz w:val="24"/>
        </w:rPr>
        <w:t>(TABE)</w:t>
      </w:r>
      <w:r>
        <w:rPr>
          <w:b/>
          <w:i/>
          <w:spacing w:val="-14"/>
          <w:sz w:val="24"/>
        </w:rPr>
        <w:t xml:space="preserve"> </w:t>
      </w:r>
      <w:r>
        <w:rPr>
          <w:b/>
          <w:i/>
          <w:sz w:val="24"/>
        </w:rPr>
        <w:t>or</w:t>
      </w:r>
      <w:r>
        <w:rPr>
          <w:b/>
          <w:i/>
          <w:spacing w:val="-10"/>
          <w:sz w:val="24"/>
        </w:rPr>
        <w:t xml:space="preserve"> </w:t>
      </w:r>
      <w:r>
        <w:rPr>
          <w:b/>
          <w:i/>
          <w:sz w:val="24"/>
        </w:rPr>
        <w:t>Comprehensive</w:t>
      </w:r>
      <w:r>
        <w:rPr>
          <w:b/>
          <w:i/>
          <w:spacing w:val="-15"/>
          <w:sz w:val="24"/>
        </w:rPr>
        <w:t xml:space="preserve"> </w:t>
      </w:r>
      <w:r>
        <w:rPr>
          <w:b/>
          <w:i/>
          <w:sz w:val="24"/>
        </w:rPr>
        <w:t>Adult</w:t>
      </w:r>
      <w:r>
        <w:rPr>
          <w:b/>
          <w:i/>
          <w:spacing w:val="59"/>
          <w:sz w:val="24"/>
        </w:rPr>
        <w:t xml:space="preserve"> </w:t>
      </w:r>
      <w:r>
        <w:rPr>
          <w:b/>
          <w:i/>
          <w:sz w:val="24"/>
        </w:rPr>
        <w:t xml:space="preserve">Student Assessment System (CASAS). </w:t>
      </w:r>
      <w:r>
        <w:rPr>
          <w:sz w:val="24"/>
        </w:rPr>
        <w:t xml:space="preserve">(WIOA Sec. 3(5), </w:t>
      </w:r>
      <w:hyperlink r:id="rId69">
        <w:r>
          <w:rPr>
            <w:color w:val="0000FF"/>
            <w:sz w:val="24"/>
            <w:u w:val="single" w:color="0000FF"/>
          </w:rPr>
          <w:t xml:space="preserve">20 CFR </w:t>
        </w:r>
        <w:r>
          <w:rPr>
            <w:b/>
            <w:color w:val="0000FF"/>
            <w:sz w:val="24"/>
            <w:u w:val="single" w:color="0000FF"/>
          </w:rPr>
          <w:t xml:space="preserve">§ </w:t>
        </w:r>
        <w:r>
          <w:rPr>
            <w:color w:val="0000FF"/>
            <w:sz w:val="24"/>
            <w:u w:val="single" w:color="0000FF"/>
          </w:rPr>
          <w:t>681.290</w:t>
        </w:r>
      </w:hyperlink>
      <w:r>
        <w:rPr>
          <w:sz w:val="24"/>
        </w:rPr>
        <w:t>)</w:t>
      </w:r>
    </w:p>
    <w:p w14:paraId="3BB5A239" w14:textId="77777777" w:rsidR="006E1E2F" w:rsidRDefault="0008708A">
      <w:pPr>
        <w:pStyle w:val="ListParagraph"/>
        <w:numPr>
          <w:ilvl w:val="1"/>
          <w:numId w:val="10"/>
        </w:numPr>
        <w:tabs>
          <w:tab w:val="left" w:pos="979"/>
        </w:tabs>
        <w:spacing w:before="8"/>
        <w:ind w:left="979" w:hanging="323"/>
        <w:jc w:val="both"/>
        <w:rPr>
          <w:sz w:val="24"/>
        </w:rPr>
      </w:pPr>
      <w:r>
        <w:rPr>
          <w:sz w:val="24"/>
        </w:rPr>
        <w:t>As</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w:t>
      </w:r>
      <w:r>
        <w:rPr>
          <w:spacing w:val="-1"/>
          <w:sz w:val="24"/>
        </w:rPr>
        <w:t xml:space="preserve"> </w:t>
      </w:r>
      <w:r>
        <w:rPr>
          <w:sz w:val="24"/>
        </w:rPr>
        <w:t>681.210(c)(</w:t>
      </w:r>
      <w:proofErr w:type="gramStart"/>
      <w:r>
        <w:rPr>
          <w:sz w:val="24"/>
        </w:rPr>
        <w:t>3)[</w:t>
      </w:r>
      <w:proofErr w:type="gramEnd"/>
      <w:r>
        <w:rPr>
          <w:sz w:val="24"/>
        </w:rPr>
        <w:t>OSY],</w:t>
      </w:r>
      <w:r>
        <w:rPr>
          <w:spacing w:val="-1"/>
          <w:sz w:val="24"/>
        </w:rPr>
        <w:t xml:space="preserve"> </w:t>
      </w:r>
      <w:r>
        <w:rPr>
          <w:sz w:val="24"/>
        </w:rPr>
        <w:t>a</w:t>
      </w:r>
      <w:r>
        <w:rPr>
          <w:spacing w:val="-2"/>
          <w:sz w:val="24"/>
        </w:rPr>
        <w:t xml:space="preserve"> </w:t>
      </w:r>
      <w:r>
        <w:rPr>
          <w:sz w:val="24"/>
        </w:rPr>
        <w:t>youth</w:t>
      </w:r>
      <w:r>
        <w:rPr>
          <w:spacing w:val="-1"/>
          <w:sz w:val="24"/>
        </w:rPr>
        <w:t xml:space="preserve"> </w:t>
      </w:r>
      <w:r>
        <w:rPr>
          <w:sz w:val="24"/>
        </w:rPr>
        <w:t>is ‘‘basic</w:t>
      </w:r>
      <w:r>
        <w:rPr>
          <w:spacing w:val="-2"/>
          <w:sz w:val="24"/>
        </w:rPr>
        <w:t xml:space="preserve"> </w:t>
      </w:r>
      <w:r>
        <w:rPr>
          <w:sz w:val="24"/>
        </w:rPr>
        <w:t>skills</w:t>
      </w:r>
      <w:r>
        <w:rPr>
          <w:spacing w:val="-1"/>
          <w:sz w:val="24"/>
        </w:rPr>
        <w:t xml:space="preserve"> </w:t>
      </w:r>
      <w:proofErr w:type="gramStart"/>
      <w:r>
        <w:rPr>
          <w:sz w:val="24"/>
        </w:rPr>
        <w:t>deficient’’</w:t>
      </w:r>
      <w:proofErr w:type="gramEnd"/>
      <w:r>
        <w:rPr>
          <w:spacing w:val="-2"/>
          <w:sz w:val="24"/>
        </w:rPr>
        <w:t xml:space="preserve"> </w:t>
      </w:r>
      <w:r>
        <w:rPr>
          <w:sz w:val="24"/>
        </w:rPr>
        <w:t>if he</w:t>
      </w:r>
      <w:r>
        <w:rPr>
          <w:spacing w:val="-2"/>
          <w:sz w:val="24"/>
        </w:rPr>
        <w:t xml:space="preserve"> </w:t>
      </w:r>
      <w:r>
        <w:rPr>
          <w:sz w:val="24"/>
        </w:rPr>
        <w:t>or</w:t>
      </w:r>
      <w:r>
        <w:rPr>
          <w:spacing w:val="-1"/>
          <w:sz w:val="24"/>
        </w:rPr>
        <w:t xml:space="preserve"> </w:t>
      </w:r>
      <w:r>
        <w:rPr>
          <w:spacing w:val="-4"/>
          <w:sz w:val="24"/>
        </w:rPr>
        <w:t>she:</w:t>
      </w:r>
    </w:p>
    <w:p w14:paraId="3BB5A23A" w14:textId="77777777" w:rsidR="006E1E2F" w:rsidRDefault="0008708A">
      <w:pPr>
        <w:pStyle w:val="ListParagraph"/>
        <w:numPr>
          <w:ilvl w:val="2"/>
          <w:numId w:val="10"/>
        </w:numPr>
        <w:tabs>
          <w:tab w:val="left" w:pos="1194"/>
        </w:tabs>
        <w:spacing w:before="7"/>
        <w:ind w:right="113" w:firstLine="0"/>
        <w:jc w:val="both"/>
        <w:rPr>
          <w:sz w:val="24"/>
        </w:rPr>
      </w:pPr>
      <w:r>
        <w:rPr>
          <w:sz w:val="24"/>
        </w:rPr>
        <w:t>Have English reading, writing, or computing skills at or below the 8</w:t>
      </w:r>
      <w:r>
        <w:rPr>
          <w:sz w:val="24"/>
          <w:vertAlign w:val="superscript"/>
        </w:rPr>
        <w:t>th</w:t>
      </w:r>
      <w:r>
        <w:rPr>
          <w:sz w:val="24"/>
        </w:rPr>
        <w:t xml:space="preserve"> grade level on a generally accepted standardized test; or</w:t>
      </w:r>
    </w:p>
    <w:p w14:paraId="3BB5A23B" w14:textId="77777777" w:rsidR="006E1E2F" w:rsidRDefault="0008708A">
      <w:pPr>
        <w:pStyle w:val="ListParagraph"/>
        <w:numPr>
          <w:ilvl w:val="2"/>
          <w:numId w:val="10"/>
        </w:numPr>
        <w:tabs>
          <w:tab w:val="left" w:pos="1209"/>
        </w:tabs>
        <w:spacing w:before="5"/>
        <w:ind w:right="111" w:firstLine="0"/>
        <w:jc w:val="both"/>
        <w:rPr>
          <w:sz w:val="24"/>
        </w:rPr>
      </w:pPr>
      <w:r>
        <w:rPr>
          <w:sz w:val="24"/>
        </w:rPr>
        <w:t>Are unable to compute or solve problems, or read, write, or speak English at a level necessary to function on the job, in the individual’s family, or in society.</w:t>
      </w:r>
    </w:p>
    <w:p w14:paraId="3BB5A23C" w14:textId="77777777" w:rsidR="006E1E2F" w:rsidRDefault="0008708A">
      <w:pPr>
        <w:pStyle w:val="ListParagraph"/>
        <w:numPr>
          <w:ilvl w:val="1"/>
          <w:numId w:val="10"/>
        </w:numPr>
        <w:tabs>
          <w:tab w:val="left" w:pos="1029"/>
        </w:tabs>
        <w:spacing w:before="5"/>
        <w:ind w:left="656" w:right="116" w:firstLine="0"/>
        <w:jc w:val="both"/>
        <w:rPr>
          <w:sz w:val="24"/>
        </w:rPr>
      </w:pPr>
      <w:r>
        <w:rPr>
          <w:sz w:val="24"/>
        </w:rPr>
        <w:t>The State or LWDB must establish its policy on paragraph (a)(2) of this section in its respective State or local plan.</w:t>
      </w:r>
    </w:p>
    <w:p w14:paraId="3BB5A23D" w14:textId="77777777" w:rsidR="006E1E2F" w:rsidRDefault="0008708A">
      <w:pPr>
        <w:pStyle w:val="ListParagraph"/>
        <w:numPr>
          <w:ilvl w:val="1"/>
          <w:numId w:val="10"/>
        </w:numPr>
        <w:tabs>
          <w:tab w:val="left" w:pos="984"/>
        </w:tabs>
        <w:spacing w:before="5"/>
        <w:ind w:left="656" w:right="112" w:firstLine="0"/>
        <w:jc w:val="both"/>
        <w:rPr>
          <w:sz w:val="24"/>
        </w:rPr>
      </w:pPr>
      <w:r>
        <w:rPr>
          <w:sz w:val="24"/>
        </w:rPr>
        <w:t>In</w:t>
      </w:r>
      <w:r>
        <w:rPr>
          <w:spacing w:val="-1"/>
          <w:sz w:val="24"/>
        </w:rPr>
        <w:t xml:space="preserve"> </w:t>
      </w:r>
      <w:r>
        <w:rPr>
          <w:sz w:val="24"/>
        </w:rPr>
        <w:t>assessing</w:t>
      </w:r>
      <w:r>
        <w:rPr>
          <w:spacing w:val="-1"/>
          <w:sz w:val="24"/>
        </w:rPr>
        <w:t xml:space="preserve"> </w:t>
      </w:r>
      <w:r>
        <w:rPr>
          <w:sz w:val="24"/>
        </w:rPr>
        <w:t>basic</w:t>
      </w:r>
      <w:r>
        <w:rPr>
          <w:spacing w:val="-2"/>
          <w:sz w:val="24"/>
        </w:rPr>
        <w:t xml:space="preserve"> </w:t>
      </w:r>
      <w:r>
        <w:rPr>
          <w:sz w:val="24"/>
        </w:rPr>
        <w:t>skills,</w:t>
      </w:r>
      <w:r>
        <w:rPr>
          <w:spacing w:val="-1"/>
          <w:sz w:val="24"/>
        </w:rPr>
        <w:t xml:space="preserve"> </w:t>
      </w:r>
      <w:r>
        <w:rPr>
          <w:sz w:val="24"/>
        </w:rPr>
        <w:t>local</w:t>
      </w:r>
      <w:r>
        <w:rPr>
          <w:spacing w:val="-1"/>
          <w:sz w:val="24"/>
        </w:rPr>
        <w:t xml:space="preserve"> </w:t>
      </w:r>
      <w:r>
        <w:rPr>
          <w:sz w:val="24"/>
        </w:rPr>
        <w:t>programs</w:t>
      </w:r>
      <w:r>
        <w:rPr>
          <w:spacing w:val="-1"/>
          <w:sz w:val="24"/>
        </w:rPr>
        <w:t xml:space="preserve"> </w:t>
      </w:r>
      <w:r>
        <w:rPr>
          <w:sz w:val="24"/>
        </w:rPr>
        <w:t>must</w:t>
      </w:r>
      <w:r>
        <w:rPr>
          <w:spacing w:val="-1"/>
          <w:sz w:val="24"/>
        </w:rPr>
        <w:t xml:space="preserve"> </w:t>
      </w:r>
      <w:r>
        <w:rPr>
          <w:sz w:val="24"/>
        </w:rPr>
        <w:t>use</w:t>
      </w:r>
      <w:r>
        <w:rPr>
          <w:spacing w:val="-2"/>
          <w:sz w:val="24"/>
        </w:rPr>
        <w:t xml:space="preserve"> </w:t>
      </w:r>
      <w:r>
        <w:rPr>
          <w:sz w:val="24"/>
        </w:rPr>
        <w:t>assessment</w:t>
      </w:r>
      <w:r>
        <w:rPr>
          <w:spacing w:val="-1"/>
          <w:sz w:val="24"/>
        </w:rPr>
        <w:t xml:space="preserve"> </w:t>
      </w:r>
      <w:r>
        <w:rPr>
          <w:sz w:val="24"/>
        </w:rPr>
        <w:t>instruments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valid</w:t>
      </w:r>
      <w:r>
        <w:rPr>
          <w:spacing w:val="-1"/>
          <w:sz w:val="24"/>
        </w:rPr>
        <w:t xml:space="preserve"> </w:t>
      </w:r>
      <w:r>
        <w:rPr>
          <w:sz w:val="24"/>
        </w:rPr>
        <w:t>and appropriate for the target population, and must provide reasonable accommodation in the assessment process, if necessary, for individuals with disabilities.</w:t>
      </w:r>
    </w:p>
    <w:p w14:paraId="3BB5A23E" w14:textId="77777777" w:rsidR="006E1E2F" w:rsidRDefault="006E1E2F">
      <w:pPr>
        <w:pStyle w:val="BodyText"/>
        <w:ind w:left="0"/>
      </w:pPr>
    </w:p>
    <w:p w14:paraId="3BB5A23F" w14:textId="77777777" w:rsidR="006E1E2F" w:rsidRDefault="0008708A">
      <w:pPr>
        <w:ind w:left="115" w:right="112"/>
        <w:jc w:val="both"/>
        <w:rPr>
          <w:b/>
          <w:i/>
          <w:sz w:val="24"/>
        </w:rPr>
      </w:pPr>
      <w:r>
        <w:rPr>
          <w:b/>
          <w:i/>
          <w:sz w:val="24"/>
        </w:rPr>
        <w:t>If service provides determine a participant is basic skills deficient, the ISS and case notes must identify</w:t>
      </w:r>
      <w:r>
        <w:rPr>
          <w:b/>
          <w:i/>
          <w:spacing w:val="-15"/>
          <w:sz w:val="24"/>
        </w:rPr>
        <w:t xml:space="preserve"> </w:t>
      </w:r>
      <w:r>
        <w:rPr>
          <w:b/>
          <w:i/>
          <w:sz w:val="24"/>
        </w:rPr>
        <w:t>the</w:t>
      </w:r>
      <w:r>
        <w:rPr>
          <w:b/>
          <w:i/>
          <w:spacing w:val="-15"/>
          <w:sz w:val="24"/>
        </w:rPr>
        <w:t xml:space="preserve"> </w:t>
      </w:r>
      <w:r>
        <w:rPr>
          <w:b/>
          <w:i/>
          <w:sz w:val="24"/>
        </w:rPr>
        <w:t>methods</w:t>
      </w:r>
      <w:r>
        <w:rPr>
          <w:b/>
          <w:i/>
          <w:spacing w:val="-15"/>
          <w:sz w:val="24"/>
        </w:rPr>
        <w:t xml:space="preserve"> </w:t>
      </w:r>
      <w:r>
        <w:rPr>
          <w:b/>
          <w:i/>
          <w:sz w:val="24"/>
        </w:rPr>
        <w:t>to</w:t>
      </w:r>
      <w:r>
        <w:rPr>
          <w:b/>
          <w:i/>
          <w:spacing w:val="-15"/>
          <w:sz w:val="24"/>
        </w:rPr>
        <w:t xml:space="preserve"> </w:t>
      </w:r>
      <w:r>
        <w:rPr>
          <w:b/>
          <w:i/>
          <w:sz w:val="24"/>
        </w:rPr>
        <w:t>reduce</w:t>
      </w:r>
      <w:r>
        <w:rPr>
          <w:b/>
          <w:i/>
          <w:spacing w:val="-15"/>
          <w:sz w:val="24"/>
        </w:rPr>
        <w:t xml:space="preserve"> </w:t>
      </w:r>
      <w:r>
        <w:rPr>
          <w:b/>
          <w:i/>
          <w:sz w:val="24"/>
        </w:rPr>
        <w:t>or</w:t>
      </w:r>
      <w:r>
        <w:rPr>
          <w:b/>
          <w:i/>
          <w:spacing w:val="-15"/>
          <w:sz w:val="24"/>
        </w:rPr>
        <w:t xml:space="preserve"> </w:t>
      </w:r>
      <w:r>
        <w:rPr>
          <w:b/>
          <w:i/>
          <w:sz w:val="24"/>
        </w:rPr>
        <w:t>alleviate</w:t>
      </w:r>
      <w:r>
        <w:rPr>
          <w:b/>
          <w:i/>
          <w:spacing w:val="-15"/>
          <w:sz w:val="24"/>
        </w:rPr>
        <w:t xml:space="preserve"> </w:t>
      </w:r>
      <w:r>
        <w:rPr>
          <w:b/>
          <w:i/>
          <w:sz w:val="24"/>
        </w:rPr>
        <w:t>the</w:t>
      </w:r>
      <w:r>
        <w:rPr>
          <w:b/>
          <w:i/>
          <w:spacing w:val="-15"/>
          <w:sz w:val="24"/>
        </w:rPr>
        <w:t xml:space="preserve"> </w:t>
      </w:r>
      <w:r>
        <w:rPr>
          <w:b/>
          <w:i/>
          <w:sz w:val="24"/>
        </w:rPr>
        <w:t>deficiency</w:t>
      </w:r>
      <w:r>
        <w:rPr>
          <w:b/>
          <w:i/>
          <w:spacing w:val="-15"/>
          <w:sz w:val="24"/>
        </w:rPr>
        <w:t xml:space="preserve"> </w:t>
      </w:r>
      <w:r>
        <w:rPr>
          <w:b/>
          <w:i/>
          <w:sz w:val="24"/>
        </w:rPr>
        <w:t>or</w:t>
      </w:r>
      <w:r>
        <w:rPr>
          <w:b/>
          <w:i/>
          <w:spacing w:val="-15"/>
          <w:sz w:val="24"/>
        </w:rPr>
        <w:t xml:space="preserve"> </w:t>
      </w:r>
      <w:r>
        <w:rPr>
          <w:b/>
          <w:i/>
          <w:sz w:val="24"/>
        </w:rPr>
        <w:t>deficiencies</w:t>
      </w:r>
      <w:r>
        <w:rPr>
          <w:b/>
          <w:i/>
          <w:spacing w:val="-15"/>
          <w:sz w:val="24"/>
        </w:rPr>
        <w:t xml:space="preserve"> </w:t>
      </w:r>
      <w:r>
        <w:rPr>
          <w:b/>
          <w:i/>
          <w:sz w:val="24"/>
        </w:rPr>
        <w:t>and</w:t>
      </w:r>
      <w:r>
        <w:rPr>
          <w:b/>
          <w:i/>
          <w:spacing w:val="-15"/>
          <w:sz w:val="24"/>
        </w:rPr>
        <w:t xml:space="preserve"> </w:t>
      </w:r>
      <w:r>
        <w:rPr>
          <w:b/>
          <w:i/>
          <w:sz w:val="24"/>
        </w:rPr>
        <w:t>record</w:t>
      </w:r>
      <w:r>
        <w:rPr>
          <w:b/>
          <w:i/>
          <w:spacing w:val="-15"/>
          <w:sz w:val="24"/>
        </w:rPr>
        <w:t xml:space="preserve"> </w:t>
      </w:r>
      <w:r>
        <w:rPr>
          <w:b/>
          <w:i/>
          <w:sz w:val="24"/>
        </w:rPr>
        <w:t>the</w:t>
      </w:r>
      <w:r>
        <w:rPr>
          <w:b/>
          <w:i/>
          <w:spacing w:val="-15"/>
          <w:sz w:val="24"/>
        </w:rPr>
        <w:t xml:space="preserve"> </w:t>
      </w:r>
      <w:r>
        <w:rPr>
          <w:b/>
          <w:i/>
          <w:sz w:val="24"/>
        </w:rPr>
        <w:t>benchmarks of improvement as appropriate in the Management Information System (MIS). LWDB must</w:t>
      </w:r>
      <w:r>
        <w:rPr>
          <w:b/>
          <w:i/>
          <w:spacing w:val="-1"/>
          <w:sz w:val="24"/>
        </w:rPr>
        <w:t xml:space="preserve"> </w:t>
      </w:r>
      <w:r>
        <w:rPr>
          <w:b/>
          <w:i/>
          <w:sz w:val="24"/>
        </w:rPr>
        <w:t>have policy addressing the appropriate procedures to reduce or alleviate the identified deficiencies.</w:t>
      </w:r>
    </w:p>
    <w:p w14:paraId="3BB5A240" w14:textId="77777777" w:rsidR="006E1E2F" w:rsidRDefault="006E1E2F">
      <w:pPr>
        <w:pStyle w:val="BodyText"/>
        <w:spacing w:before="5"/>
        <w:ind w:left="0"/>
        <w:rPr>
          <w:b/>
          <w:i/>
        </w:rPr>
      </w:pPr>
    </w:p>
    <w:p w14:paraId="3BB5A241" w14:textId="77777777" w:rsidR="006E1E2F" w:rsidRDefault="0008708A">
      <w:pPr>
        <w:pStyle w:val="BodyText"/>
        <w:jc w:val="both"/>
      </w:pPr>
      <w:bookmarkStart w:id="1" w:name="Basic_Skills_Deficient_Assessment_Tools:"/>
      <w:bookmarkEnd w:id="1"/>
      <w:r>
        <w:rPr>
          <w:u w:val="single"/>
        </w:rPr>
        <w:t>Basic</w:t>
      </w:r>
      <w:r>
        <w:rPr>
          <w:spacing w:val="-4"/>
          <w:u w:val="single"/>
        </w:rPr>
        <w:t xml:space="preserve"> </w:t>
      </w:r>
      <w:r>
        <w:rPr>
          <w:u w:val="single"/>
        </w:rPr>
        <w:t>Skills</w:t>
      </w:r>
      <w:r>
        <w:rPr>
          <w:spacing w:val="-2"/>
          <w:u w:val="single"/>
        </w:rPr>
        <w:t xml:space="preserve"> </w:t>
      </w:r>
      <w:r>
        <w:rPr>
          <w:u w:val="single"/>
        </w:rPr>
        <w:t>Deficient</w:t>
      </w:r>
      <w:r>
        <w:rPr>
          <w:spacing w:val="-2"/>
          <w:u w:val="single"/>
        </w:rPr>
        <w:t xml:space="preserve"> </w:t>
      </w:r>
      <w:r>
        <w:rPr>
          <w:u w:val="single"/>
        </w:rPr>
        <w:t>Assessment</w:t>
      </w:r>
      <w:r>
        <w:rPr>
          <w:spacing w:val="-2"/>
          <w:u w:val="single"/>
        </w:rPr>
        <w:t xml:space="preserve"> Tools:</w:t>
      </w:r>
    </w:p>
    <w:p w14:paraId="3BB5A242" w14:textId="77777777" w:rsidR="006E1E2F" w:rsidRDefault="0008708A">
      <w:pPr>
        <w:pStyle w:val="BodyText"/>
        <w:ind w:left="116" w:right="111"/>
        <w:jc w:val="both"/>
      </w:pPr>
      <w:r>
        <w:t>As</w:t>
      </w:r>
      <w:r>
        <w:rPr>
          <w:spacing w:val="-1"/>
        </w:rPr>
        <w:t xml:space="preserve"> </w:t>
      </w:r>
      <w:r>
        <w:t>referenced</w:t>
      </w:r>
      <w:r>
        <w:rPr>
          <w:spacing w:val="-1"/>
        </w:rPr>
        <w:t xml:space="preserve"> </w:t>
      </w:r>
      <w:r>
        <w:t>above,</w:t>
      </w:r>
      <w:r>
        <w:rPr>
          <w:spacing w:val="-1"/>
        </w:rPr>
        <w:t xml:space="preserve"> </w:t>
      </w:r>
      <w:r>
        <w:t>Local</w:t>
      </w:r>
      <w:r>
        <w:rPr>
          <w:spacing w:val="-1"/>
        </w:rPr>
        <w:t xml:space="preserve"> </w:t>
      </w:r>
      <w:r>
        <w:t>Boards</w:t>
      </w:r>
      <w:r>
        <w:rPr>
          <w:spacing w:val="-1"/>
        </w:rPr>
        <w:t xml:space="preserve"> </w:t>
      </w:r>
      <w:r>
        <w:t>must</w:t>
      </w:r>
      <w:r>
        <w:rPr>
          <w:spacing w:val="-1"/>
        </w:rPr>
        <w:t xml:space="preserve"> </w:t>
      </w:r>
      <w:r>
        <w:t>determine,</w:t>
      </w:r>
      <w:r>
        <w:rPr>
          <w:spacing w:val="-1"/>
        </w:rPr>
        <w:t xml:space="preserve"> </w:t>
      </w:r>
      <w:r>
        <w:t>in</w:t>
      </w:r>
      <w:r>
        <w:rPr>
          <w:spacing w:val="-1"/>
        </w:rPr>
        <w:t xml:space="preserve"> </w:t>
      </w:r>
      <w:r>
        <w:t>policy,</w:t>
      </w:r>
      <w:r>
        <w:rPr>
          <w:spacing w:val="-1"/>
        </w:rPr>
        <w:t xml:space="preserve"> </w:t>
      </w:r>
      <w:r>
        <w:t>generally</w:t>
      </w:r>
      <w:r>
        <w:rPr>
          <w:spacing w:val="-3"/>
        </w:rPr>
        <w:t xml:space="preserve"> </w:t>
      </w:r>
      <w:r>
        <w:t>accepted</w:t>
      </w:r>
      <w:r>
        <w:rPr>
          <w:spacing w:val="-1"/>
        </w:rPr>
        <w:t xml:space="preserve"> </w:t>
      </w:r>
      <w:r>
        <w:t>standardized</w:t>
      </w:r>
      <w:r>
        <w:rPr>
          <w:spacing w:val="40"/>
        </w:rPr>
        <w:t xml:space="preserve"> </w:t>
      </w:r>
      <w:r>
        <w:t>tests that</w:t>
      </w:r>
      <w:r>
        <w:rPr>
          <w:spacing w:val="-13"/>
        </w:rPr>
        <w:t xml:space="preserve"> </w:t>
      </w:r>
      <w:r>
        <w:t>are</w:t>
      </w:r>
      <w:r>
        <w:rPr>
          <w:spacing w:val="-15"/>
        </w:rPr>
        <w:t xml:space="preserve"> </w:t>
      </w:r>
      <w:r>
        <w:t>valid</w:t>
      </w:r>
      <w:r>
        <w:rPr>
          <w:spacing w:val="-13"/>
        </w:rPr>
        <w:t xml:space="preserve"> </w:t>
      </w:r>
      <w:r>
        <w:t>and</w:t>
      </w:r>
      <w:r>
        <w:rPr>
          <w:spacing w:val="-13"/>
        </w:rPr>
        <w:t xml:space="preserve"> </w:t>
      </w:r>
      <w:r>
        <w:t>appropriate</w:t>
      </w:r>
      <w:r>
        <w:rPr>
          <w:spacing w:val="-15"/>
        </w:rPr>
        <w:t xml:space="preserve"> </w:t>
      </w:r>
      <w:r>
        <w:t>for</w:t>
      </w:r>
      <w:r>
        <w:rPr>
          <w:spacing w:val="-14"/>
        </w:rPr>
        <w:t xml:space="preserve"> </w:t>
      </w:r>
      <w:r>
        <w:t>the</w:t>
      </w:r>
      <w:r>
        <w:rPr>
          <w:spacing w:val="-14"/>
        </w:rPr>
        <w:t xml:space="preserve"> </w:t>
      </w:r>
      <w:r>
        <w:t>target</w:t>
      </w:r>
      <w:r>
        <w:rPr>
          <w:spacing w:val="-12"/>
        </w:rPr>
        <w:t xml:space="preserve"> </w:t>
      </w:r>
      <w:r>
        <w:rPr>
          <w:b/>
          <w:i/>
        </w:rPr>
        <w:t>population,</w:t>
      </w:r>
      <w:r>
        <w:rPr>
          <w:b/>
          <w:i/>
          <w:spacing w:val="-14"/>
        </w:rPr>
        <w:t xml:space="preserve"> </w:t>
      </w:r>
      <w:r>
        <w:t>and</w:t>
      </w:r>
      <w:r>
        <w:rPr>
          <w:spacing w:val="-14"/>
        </w:rPr>
        <w:t xml:space="preserve"> </w:t>
      </w:r>
      <w:r>
        <w:t>which</w:t>
      </w:r>
      <w:r>
        <w:rPr>
          <w:spacing w:val="-13"/>
        </w:rPr>
        <w:t xml:space="preserve"> </w:t>
      </w:r>
      <w:r>
        <w:t>calculate</w:t>
      </w:r>
      <w:r>
        <w:rPr>
          <w:spacing w:val="-14"/>
        </w:rPr>
        <w:t xml:space="preserve"> </w:t>
      </w:r>
      <w:r>
        <w:t>the</w:t>
      </w:r>
      <w:r>
        <w:rPr>
          <w:spacing w:val="-15"/>
        </w:rPr>
        <w:t xml:space="preserve"> </w:t>
      </w:r>
      <w:r>
        <w:t>desired</w:t>
      </w:r>
      <w:r>
        <w:rPr>
          <w:spacing w:val="-14"/>
        </w:rPr>
        <w:t xml:space="preserve"> </w:t>
      </w:r>
      <w:r>
        <w:t>measures</w:t>
      </w:r>
      <w:r>
        <w:rPr>
          <w:spacing w:val="-13"/>
        </w:rPr>
        <w:t xml:space="preserve"> </w:t>
      </w:r>
      <w:r>
        <w:t xml:space="preserve">with set benchmarks for assessment results. Reference </w:t>
      </w:r>
      <w:hyperlink r:id="rId70">
        <w:r>
          <w:rPr>
            <w:color w:val="0000FF"/>
            <w:u w:val="single" w:color="0000FF"/>
          </w:rPr>
          <w:t>20 CFR § 681.290(c)</w:t>
        </w:r>
      </w:hyperlink>
    </w:p>
    <w:p w14:paraId="3BB5A243" w14:textId="77777777" w:rsidR="006E1E2F" w:rsidRDefault="006E1E2F">
      <w:pPr>
        <w:pStyle w:val="BodyText"/>
        <w:ind w:left="0"/>
      </w:pPr>
    </w:p>
    <w:p w14:paraId="3BB5A244" w14:textId="77777777" w:rsidR="006E1E2F" w:rsidRDefault="0008708A">
      <w:pPr>
        <w:ind w:left="116" w:right="113"/>
        <w:jc w:val="both"/>
        <w:rPr>
          <w:b/>
          <w:i/>
          <w:sz w:val="24"/>
        </w:rPr>
      </w:pPr>
      <w:r>
        <w:rPr>
          <w:b/>
          <w:i/>
          <w:sz w:val="24"/>
        </w:rPr>
        <w:t>Regardless of which assessment is used, documentation of the assessment and results must be maintained in the MIS upload/link/scan/</w:t>
      </w:r>
      <w:proofErr w:type="gramStart"/>
      <w:r>
        <w:rPr>
          <w:b/>
          <w:i/>
          <w:sz w:val="24"/>
        </w:rPr>
        <w:t>documents</w:t>
      </w:r>
      <w:proofErr w:type="gramEnd"/>
      <w:r>
        <w:rPr>
          <w:b/>
          <w:i/>
          <w:sz w:val="24"/>
        </w:rPr>
        <w:t xml:space="preserve"> function and documented in the MIS case </w:t>
      </w:r>
      <w:r>
        <w:rPr>
          <w:b/>
          <w:i/>
          <w:spacing w:val="-2"/>
          <w:sz w:val="24"/>
        </w:rPr>
        <w:t>note.</w:t>
      </w:r>
    </w:p>
    <w:p w14:paraId="3BB5A245" w14:textId="77777777" w:rsidR="006E1E2F" w:rsidRDefault="006E1E2F">
      <w:pPr>
        <w:pStyle w:val="BodyText"/>
        <w:ind w:left="0"/>
        <w:rPr>
          <w:b/>
          <w:i/>
        </w:rPr>
      </w:pPr>
    </w:p>
    <w:p w14:paraId="3BB5A246" w14:textId="77777777" w:rsidR="006E1E2F" w:rsidRDefault="0008708A">
      <w:pPr>
        <w:pStyle w:val="BodyText"/>
        <w:jc w:val="both"/>
      </w:pPr>
      <w:r>
        <w:rPr>
          <w:u w:val="single"/>
        </w:rPr>
        <w:t>Case</w:t>
      </w:r>
      <w:r>
        <w:rPr>
          <w:spacing w:val="-7"/>
          <w:u w:val="single"/>
        </w:rPr>
        <w:t xml:space="preserve"> </w:t>
      </w:r>
      <w:r>
        <w:rPr>
          <w:spacing w:val="-2"/>
          <w:u w:val="single"/>
        </w:rPr>
        <w:t>Note</w:t>
      </w:r>
      <w:r>
        <w:rPr>
          <w:spacing w:val="-2"/>
        </w:rPr>
        <w:t>:</w:t>
      </w:r>
    </w:p>
    <w:p w14:paraId="3BB5A247" w14:textId="77777777" w:rsidR="006E1E2F" w:rsidRDefault="0008708A">
      <w:pPr>
        <w:pStyle w:val="BodyText"/>
        <w:ind w:left="116" w:right="111"/>
        <w:jc w:val="both"/>
      </w:pPr>
      <w:r>
        <w:t>Required documenting of participant eligibility criteria, need for services, identification of required barrier(s)</w:t>
      </w:r>
      <w:r>
        <w:rPr>
          <w:spacing w:val="-15"/>
        </w:rPr>
        <w:t xml:space="preserve"> </w:t>
      </w:r>
      <w:r>
        <w:t>to</w:t>
      </w:r>
      <w:r>
        <w:rPr>
          <w:spacing w:val="-14"/>
        </w:rPr>
        <w:t xml:space="preserve"> </w:t>
      </w:r>
      <w:r>
        <w:t>education/employment,</w:t>
      </w:r>
      <w:r>
        <w:rPr>
          <w:spacing w:val="-12"/>
        </w:rPr>
        <w:t xml:space="preserve"> </w:t>
      </w:r>
      <w:r>
        <w:t>progress</w:t>
      </w:r>
      <w:r>
        <w:rPr>
          <w:spacing w:val="-14"/>
        </w:rPr>
        <w:t xml:space="preserve"> </w:t>
      </w:r>
      <w:r>
        <w:t>through</w:t>
      </w:r>
      <w:r>
        <w:rPr>
          <w:spacing w:val="-12"/>
        </w:rPr>
        <w:t xml:space="preserve"> </w:t>
      </w:r>
      <w:r>
        <w:t>all</w:t>
      </w:r>
      <w:r>
        <w:rPr>
          <w:spacing w:val="-11"/>
        </w:rPr>
        <w:t xml:space="preserve"> </w:t>
      </w:r>
      <w:r>
        <w:t>provided</w:t>
      </w:r>
      <w:r>
        <w:rPr>
          <w:spacing w:val="-12"/>
        </w:rPr>
        <w:t xml:space="preserve"> </w:t>
      </w:r>
      <w:r>
        <w:t>eligible</w:t>
      </w:r>
      <w:r>
        <w:rPr>
          <w:spacing w:val="-15"/>
        </w:rPr>
        <w:t xml:space="preserve"> </w:t>
      </w:r>
      <w:r>
        <w:t>services</w:t>
      </w:r>
      <w:r>
        <w:rPr>
          <w:spacing w:val="80"/>
        </w:rPr>
        <w:t xml:space="preserve"> </w:t>
      </w:r>
      <w:proofErr w:type="gramStart"/>
      <w:r>
        <w:t>such</w:t>
      </w:r>
      <w:r>
        <w:rPr>
          <w:spacing w:val="-14"/>
        </w:rPr>
        <w:t xml:space="preserve"> </w:t>
      </w:r>
      <w:r>
        <w:t>as:</w:t>
      </w:r>
      <w:proofErr w:type="gramEnd"/>
      <w:r>
        <w:rPr>
          <w:spacing w:val="-14"/>
        </w:rPr>
        <w:t xml:space="preserve"> </w:t>
      </w:r>
      <w:r>
        <w:t>training, support</w:t>
      </w:r>
      <w:r>
        <w:rPr>
          <w:spacing w:val="-4"/>
        </w:rPr>
        <w:t xml:space="preserve"> </w:t>
      </w:r>
      <w:r>
        <w:t>needs,</w:t>
      </w:r>
      <w:r>
        <w:rPr>
          <w:spacing w:val="-1"/>
        </w:rPr>
        <w:t xml:space="preserve"> </w:t>
      </w:r>
      <w:r>
        <w:t>attendance,</w:t>
      </w:r>
      <w:r>
        <w:rPr>
          <w:spacing w:val="-1"/>
        </w:rPr>
        <w:t xml:space="preserve"> </w:t>
      </w:r>
      <w:r>
        <w:t>testing,</w:t>
      </w:r>
      <w:r>
        <w:rPr>
          <w:spacing w:val="-1"/>
        </w:rPr>
        <w:t xml:space="preserve"> </w:t>
      </w:r>
      <w:r>
        <w:t>attainment</w:t>
      </w:r>
      <w:r>
        <w:rPr>
          <w:spacing w:val="-2"/>
        </w:rPr>
        <w:t xml:space="preserve"> </w:t>
      </w:r>
      <w:r>
        <w:t>of</w:t>
      </w:r>
      <w:r>
        <w:rPr>
          <w:spacing w:val="-4"/>
        </w:rPr>
        <w:t xml:space="preserve"> </w:t>
      </w:r>
      <w:r>
        <w:t>Measurable</w:t>
      </w:r>
      <w:r>
        <w:rPr>
          <w:spacing w:val="-2"/>
        </w:rPr>
        <w:t xml:space="preserve"> </w:t>
      </w:r>
      <w:r>
        <w:t>Skill(s)</w:t>
      </w:r>
      <w:r>
        <w:rPr>
          <w:spacing w:val="-4"/>
        </w:rPr>
        <w:t xml:space="preserve"> </w:t>
      </w:r>
      <w:r>
        <w:t>Gain(s)</w:t>
      </w:r>
      <w:r>
        <w:rPr>
          <w:spacing w:val="-2"/>
        </w:rPr>
        <w:t xml:space="preserve"> </w:t>
      </w:r>
      <w:r>
        <w:t>(MSG)</w:t>
      </w:r>
      <w:r>
        <w:rPr>
          <w:spacing w:val="-1"/>
        </w:rPr>
        <w:t xml:space="preserve"> </w:t>
      </w:r>
      <w:r>
        <w:t>and</w:t>
      </w:r>
      <w:r>
        <w:rPr>
          <w:spacing w:val="-1"/>
        </w:rPr>
        <w:t xml:space="preserve"> </w:t>
      </w:r>
      <w:r>
        <w:rPr>
          <w:spacing w:val="-2"/>
        </w:rPr>
        <w:t>credentials,</w:t>
      </w:r>
    </w:p>
    <w:p w14:paraId="3BB5A248" w14:textId="77777777" w:rsidR="006E1E2F" w:rsidRDefault="006E1E2F">
      <w:pPr>
        <w:jc w:val="both"/>
        <w:sectPr w:rsidR="006E1E2F">
          <w:pgSz w:w="12240" w:h="15840"/>
          <w:pgMar w:top="1220" w:right="1180" w:bottom="2440" w:left="1180" w:header="0" w:footer="2186" w:gutter="0"/>
          <w:cols w:space="720"/>
        </w:sectPr>
      </w:pPr>
    </w:p>
    <w:p w14:paraId="3BB5A249" w14:textId="77777777" w:rsidR="006E1E2F" w:rsidRDefault="0008708A">
      <w:pPr>
        <w:pStyle w:val="BodyText"/>
        <w:spacing w:before="75"/>
        <w:ind w:right="110"/>
        <w:jc w:val="both"/>
      </w:pPr>
      <w:r>
        <w:lastRenderedPageBreak/>
        <w:t>holds, grades, completions, exits, and follow-up. Case notes are one of the comprehensive tools that document the participant’s journey throughout the duration of the program. Case notes are used as a tool to help service providers organize and analyze the information gathered on participants and to communicate case management strategies. Recording case notes is critical because it weaves each service element into the comprehensive service plan.</w:t>
      </w:r>
    </w:p>
    <w:p w14:paraId="3BB5A24A" w14:textId="77777777" w:rsidR="006E1E2F" w:rsidRDefault="006E1E2F">
      <w:pPr>
        <w:pStyle w:val="BodyText"/>
        <w:ind w:left="0"/>
      </w:pPr>
    </w:p>
    <w:p w14:paraId="3BB5A24B" w14:textId="77777777" w:rsidR="006E1E2F" w:rsidRDefault="0008708A">
      <w:pPr>
        <w:pStyle w:val="BodyText"/>
        <w:jc w:val="both"/>
      </w:pPr>
      <w:r>
        <w:rPr>
          <w:spacing w:val="-4"/>
          <w:u w:val="single"/>
        </w:rPr>
        <w:t>Certificate</w:t>
      </w:r>
      <w:r>
        <w:rPr>
          <w:spacing w:val="-10"/>
          <w:u w:val="single"/>
        </w:rPr>
        <w:t xml:space="preserve"> </w:t>
      </w:r>
      <w:r>
        <w:rPr>
          <w:spacing w:val="-4"/>
          <w:u w:val="single"/>
        </w:rPr>
        <w:t>or</w:t>
      </w:r>
      <w:r>
        <w:rPr>
          <w:spacing w:val="-7"/>
          <w:u w:val="single"/>
        </w:rPr>
        <w:t xml:space="preserve"> </w:t>
      </w:r>
      <w:r>
        <w:rPr>
          <w:spacing w:val="-4"/>
          <w:u w:val="single"/>
        </w:rPr>
        <w:t>Degree</w:t>
      </w:r>
      <w:r>
        <w:rPr>
          <w:spacing w:val="-8"/>
          <w:u w:val="single"/>
        </w:rPr>
        <w:t xml:space="preserve"> </w:t>
      </w:r>
      <w:r>
        <w:rPr>
          <w:spacing w:val="-4"/>
          <w:u w:val="single"/>
        </w:rPr>
        <w:t>Attainment</w:t>
      </w:r>
      <w:r>
        <w:rPr>
          <w:spacing w:val="-5"/>
          <w:u w:val="single"/>
        </w:rPr>
        <w:t xml:space="preserve"> </w:t>
      </w:r>
      <w:r>
        <w:rPr>
          <w:spacing w:val="-4"/>
          <w:u w:val="single"/>
        </w:rPr>
        <w:t>Documentation:</w:t>
      </w:r>
    </w:p>
    <w:p w14:paraId="3BB5A24C" w14:textId="77777777" w:rsidR="006E1E2F" w:rsidRDefault="0008708A">
      <w:pPr>
        <w:pStyle w:val="BodyText"/>
        <w:jc w:val="both"/>
      </w:pPr>
      <w:r>
        <w:t>Transcript,</w:t>
      </w:r>
      <w:r>
        <w:rPr>
          <w:spacing w:val="18"/>
        </w:rPr>
        <w:t xml:space="preserve"> </w:t>
      </w:r>
      <w:r>
        <w:t>certificates,</w:t>
      </w:r>
      <w:r>
        <w:rPr>
          <w:spacing w:val="21"/>
        </w:rPr>
        <w:t xml:space="preserve"> </w:t>
      </w:r>
      <w:r>
        <w:t>diploma,</w:t>
      </w:r>
      <w:r>
        <w:rPr>
          <w:spacing w:val="21"/>
        </w:rPr>
        <w:t xml:space="preserve"> </w:t>
      </w:r>
      <w:r>
        <w:t>letter,</w:t>
      </w:r>
      <w:r>
        <w:rPr>
          <w:spacing w:val="21"/>
        </w:rPr>
        <w:t xml:space="preserve"> </w:t>
      </w:r>
      <w:r>
        <w:t>or</w:t>
      </w:r>
      <w:r>
        <w:rPr>
          <w:spacing w:val="18"/>
        </w:rPr>
        <w:t xml:space="preserve"> </w:t>
      </w:r>
      <w:r>
        <w:t>other</w:t>
      </w:r>
      <w:r>
        <w:rPr>
          <w:spacing w:val="65"/>
        </w:rPr>
        <w:t xml:space="preserve"> </w:t>
      </w:r>
      <w:r>
        <w:t>documentation</w:t>
      </w:r>
      <w:r>
        <w:rPr>
          <w:spacing w:val="-5"/>
        </w:rPr>
        <w:t xml:space="preserve"> </w:t>
      </w:r>
      <w:r>
        <w:t>from</w:t>
      </w:r>
      <w:r>
        <w:rPr>
          <w:spacing w:val="-8"/>
        </w:rPr>
        <w:t xml:space="preserve"> </w:t>
      </w:r>
      <w:r>
        <w:t>the</w:t>
      </w:r>
      <w:r>
        <w:rPr>
          <w:spacing w:val="-6"/>
        </w:rPr>
        <w:t xml:space="preserve"> </w:t>
      </w:r>
      <w:r>
        <w:t>school</w:t>
      </w:r>
      <w:r>
        <w:rPr>
          <w:spacing w:val="-4"/>
        </w:rPr>
        <w:t xml:space="preserve"> </w:t>
      </w:r>
      <w:r>
        <w:rPr>
          <w:spacing w:val="-2"/>
        </w:rPr>
        <w:t>system.</w:t>
      </w:r>
    </w:p>
    <w:p w14:paraId="3BB5A24D" w14:textId="77777777" w:rsidR="006E1E2F" w:rsidRDefault="006E1E2F">
      <w:pPr>
        <w:pStyle w:val="BodyText"/>
        <w:spacing w:before="7"/>
        <w:ind w:left="0"/>
      </w:pPr>
    </w:p>
    <w:p w14:paraId="3BB5A24E" w14:textId="77777777" w:rsidR="006E1E2F" w:rsidRDefault="0008708A">
      <w:pPr>
        <w:pStyle w:val="BodyText"/>
        <w:jc w:val="both"/>
      </w:pPr>
      <w:r>
        <w:rPr>
          <w:u w:val="single"/>
        </w:rPr>
        <w:t>Compulsory</w:t>
      </w:r>
      <w:r>
        <w:rPr>
          <w:spacing w:val="-13"/>
          <w:u w:val="single"/>
        </w:rPr>
        <w:t xml:space="preserve"> </w:t>
      </w:r>
      <w:r>
        <w:rPr>
          <w:u w:val="single"/>
        </w:rPr>
        <w:t>School</w:t>
      </w:r>
      <w:r>
        <w:rPr>
          <w:spacing w:val="-9"/>
          <w:u w:val="single"/>
        </w:rPr>
        <w:t xml:space="preserve"> </w:t>
      </w:r>
      <w:r>
        <w:rPr>
          <w:spacing w:val="-2"/>
          <w:u w:val="single"/>
        </w:rPr>
        <w:t>Attendance</w:t>
      </w:r>
      <w:r>
        <w:rPr>
          <w:spacing w:val="-2"/>
        </w:rPr>
        <w:t>:</w:t>
      </w:r>
    </w:p>
    <w:p w14:paraId="3BB5A24F" w14:textId="77777777" w:rsidR="006E1E2F" w:rsidRDefault="0008708A">
      <w:pPr>
        <w:pStyle w:val="BodyText"/>
        <w:ind w:left="116" w:right="104"/>
        <w:jc w:val="both"/>
      </w:pPr>
      <w:r>
        <w:rPr>
          <w:spacing w:val="-12"/>
        </w:rPr>
        <w:t>A</w:t>
      </w:r>
      <w:r>
        <w:rPr>
          <w:spacing w:val="-1"/>
        </w:rPr>
        <w:t xml:space="preserve"> </w:t>
      </w:r>
      <w:r>
        <w:rPr>
          <w:spacing w:val="-12"/>
        </w:rPr>
        <w:t>youth</w:t>
      </w:r>
      <w:r>
        <w:t xml:space="preserve"> </w:t>
      </w:r>
      <w:r>
        <w:rPr>
          <w:spacing w:val="-12"/>
        </w:rPr>
        <w:t>who</w:t>
      </w:r>
      <w:r>
        <w:rPr>
          <w:spacing w:val="-3"/>
        </w:rPr>
        <w:t xml:space="preserve"> </w:t>
      </w:r>
      <w:r>
        <w:rPr>
          <w:spacing w:val="-12"/>
        </w:rPr>
        <w:t>is</w:t>
      </w:r>
      <w:r>
        <w:t xml:space="preserve"> </w:t>
      </w:r>
      <w:r>
        <w:rPr>
          <w:spacing w:val="-12"/>
        </w:rPr>
        <w:t>within</w:t>
      </w:r>
      <w:r>
        <w:rPr>
          <w:spacing w:val="-3"/>
        </w:rPr>
        <w:t xml:space="preserve"> </w:t>
      </w:r>
      <w:r>
        <w:rPr>
          <w:spacing w:val="-12"/>
        </w:rPr>
        <w:t>the</w:t>
      </w:r>
      <w:r>
        <w:t xml:space="preserve"> </w:t>
      </w:r>
      <w:r>
        <w:rPr>
          <w:spacing w:val="-12"/>
        </w:rPr>
        <w:t>age</w:t>
      </w:r>
      <w:r>
        <w:t xml:space="preserve"> </w:t>
      </w:r>
      <w:r>
        <w:rPr>
          <w:spacing w:val="-12"/>
        </w:rPr>
        <w:t>of</w:t>
      </w:r>
      <w:r>
        <w:t xml:space="preserve"> </w:t>
      </w:r>
      <w:r>
        <w:rPr>
          <w:spacing w:val="-12"/>
        </w:rPr>
        <w:t>compulsory</w:t>
      </w:r>
      <w:r>
        <w:t xml:space="preserve"> </w:t>
      </w:r>
      <w:r>
        <w:rPr>
          <w:spacing w:val="-12"/>
        </w:rPr>
        <w:t>attendance</w:t>
      </w:r>
      <w:r>
        <w:t xml:space="preserve"> </w:t>
      </w:r>
      <w:r>
        <w:rPr>
          <w:spacing w:val="-12"/>
        </w:rPr>
        <w:t>but</w:t>
      </w:r>
      <w:r>
        <w:t xml:space="preserve"> </w:t>
      </w:r>
      <w:r>
        <w:rPr>
          <w:spacing w:val="-12"/>
        </w:rPr>
        <w:t>has</w:t>
      </w:r>
      <w:r>
        <w:t xml:space="preserve"> </w:t>
      </w:r>
      <w:r>
        <w:rPr>
          <w:spacing w:val="-12"/>
        </w:rPr>
        <w:t>not</w:t>
      </w:r>
      <w:r>
        <w:t xml:space="preserve"> </w:t>
      </w:r>
      <w:r>
        <w:rPr>
          <w:spacing w:val="-12"/>
        </w:rPr>
        <w:t>attended</w:t>
      </w:r>
      <w:r>
        <w:rPr>
          <w:spacing w:val="-3"/>
        </w:rPr>
        <w:t xml:space="preserve"> </w:t>
      </w:r>
      <w:r>
        <w:rPr>
          <w:spacing w:val="-12"/>
        </w:rPr>
        <w:t>school</w:t>
      </w:r>
      <w:r>
        <w:t xml:space="preserve"> </w:t>
      </w:r>
      <w:r>
        <w:rPr>
          <w:spacing w:val="-12"/>
        </w:rPr>
        <w:t>for</w:t>
      </w:r>
      <w:r>
        <w:t xml:space="preserve"> </w:t>
      </w:r>
      <w:r>
        <w:rPr>
          <w:spacing w:val="-12"/>
        </w:rPr>
        <w:t>at</w:t>
      </w:r>
      <w:r>
        <w:t xml:space="preserve"> </w:t>
      </w:r>
      <w:r>
        <w:rPr>
          <w:spacing w:val="-12"/>
        </w:rPr>
        <w:t>least</w:t>
      </w:r>
      <w:r>
        <w:rPr>
          <w:spacing w:val="-2"/>
        </w:rPr>
        <w:t xml:space="preserve"> </w:t>
      </w:r>
      <w:r>
        <w:rPr>
          <w:spacing w:val="-12"/>
        </w:rPr>
        <w:t>the</w:t>
      </w:r>
      <w:r>
        <w:t xml:space="preserve"> </w:t>
      </w:r>
      <w:r>
        <w:rPr>
          <w:spacing w:val="-12"/>
        </w:rPr>
        <w:t>most</w:t>
      </w:r>
      <w:r>
        <w:t xml:space="preserve"> </w:t>
      </w:r>
      <w:r>
        <w:rPr>
          <w:spacing w:val="-12"/>
        </w:rPr>
        <w:t xml:space="preserve">recent </w:t>
      </w:r>
      <w:r>
        <w:rPr>
          <w:spacing w:val="-8"/>
        </w:rPr>
        <w:t>complete</w:t>
      </w:r>
      <w:r>
        <w:rPr>
          <w:spacing w:val="-5"/>
        </w:rPr>
        <w:t xml:space="preserve"> </w:t>
      </w:r>
      <w:r>
        <w:rPr>
          <w:spacing w:val="-8"/>
        </w:rPr>
        <w:t>school</w:t>
      </w:r>
      <w:r>
        <w:rPr>
          <w:spacing w:val="-4"/>
        </w:rPr>
        <w:t xml:space="preserve"> </w:t>
      </w:r>
      <w:r>
        <w:rPr>
          <w:spacing w:val="-8"/>
        </w:rPr>
        <w:t>year</w:t>
      </w:r>
      <w:r>
        <w:rPr>
          <w:spacing w:val="-5"/>
        </w:rPr>
        <w:t xml:space="preserve"> </w:t>
      </w:r>
      <w:r>
        <w:rPr>
          <w:spacing w:val="-8"/>
        </w:rPr>
        <w:t>calendar</w:t>
      </w:r>
      <w:r>
        <w:rPr>
          <w:spacing w:val="-1"/>
        </w:rPr>
        <w:t xml:space="preserve"> </w:t>
      </w:r>
      <w:r>
        <w:rPr>
          <w:spacing w:val="-8"/>
        </w:rPr>
        <w:t>quarter</w:t>
      </w:r>
      <w:r>
        <w:rPr>
          <w:spacing w:val="-5"/>
        </w:rPr>
        <w:t xml:space="preserve"> </w:t>
      </w:r>
      <w:r>
        <w:rPr>
          <w:spacing w:val="-8"/>
        </w:rPr>
        <w:t>based</w:t>
      </w:r>
      <w:r>
        <w:rPr>
          <w:spacing w:val="-4"/>
        </w:rPr>
        <w:t xml:space="preserve"> </w:t>
      </w:r>
      <w:r>
        <w:rPr>
          <w:spacing w:val="-8"/>
        </w:rPr>
        <w:t>on</w:t>
      </w:r>
      <w:r>
        <w:rPr>
          <w:spacing w:val="-4"/>
        </w:rPr>
        <w:t xml:space="preserve"> </w:t>
      </w:r>
      <w:r>
        <w:rPr>
          <w:spacing w:val="-8"/>
        </w:rPr>
        <w:t>how</w:t>
      </w:r>
      <w:r>
        <w:rPr>
          <w:spacing w:val="-5"/>
        </w:rPr>
        <w:t xml:space="preserve"> </w:t>
      </w:r>
      <w:r>
        <w:rPr>
          <w:spacing w:val="-8"/>
        </w:rPr>
        <w:t>the</w:t>
      </w:r>
      <w:r>
        <w:rPr>
          <w:spacing w:val="-3"/>
        </w:rPr>
        <w:t xml:space="preserve"> </w:t>
      </w:r>
      <w:r>
        <w:rPr>
          <w:spacing w:val="-8"/>
        </w:rPr>
        <w:t>local</w:t>
      </w:r>
      <w:r>
        <w:rPr>
          <w:spacing w:val="-4"/>
        </w:rPr>
        <w:t xml:space="preserve"> </w:t>
      </w:r>
      <w:r>
        <w:rPr>
          <w:spacing w:val="-8"/>
        </w:rPr>
        <w:t>school</w:t>
      </w:r>
      <w:r>
        <w:rPr>
          <w:spacing w:val="-4"/>
        </w:rPr>
        <w:t xml:space="preserve"> </w:t>
      </w:r>
      <w:r>
        <w:rPr>
          <w:spacing w:val="-8"/>
        </w:rPr>
        <w:t>district</w:t>
      </w:r>
      <w:r>
        <w:t xml:space="preserve"> </w:t>
      </w:r>
      <w:r>
        <w:rPr>
          <w:spacing w:val="-8"/>
        </w:rPr>
        <w:t>defines</w:t>
      </w:r>
      <w:r>
        <w:rPr>
          <w:spacing w:val="-4"/>
        </w:rPr>
        <w:t xml:space="preserve"> </w:t>
      </w:r>
      <w:r>
        <w:rPr>
          <w:spacing w:val="-8"/>
        </w:rPr>
        <w:t>its</w:t>
      </w:r>
      <w:r>
        <w:rPr>
          <w:spacing w:val="-1"/>
        </w:rPr>
        <w:t xml:space="preserve"> </w:t>
      </w:r>
      <w:r>
        <w:rPr>
          <w:spacing w:val="-8"/>
        </w:rPr>
        <w:t>school</w:t>
      </w:r>
      <w:r>
        <w:rPr>
          <w:spacing w:val="-4"/>
        </w:rPr>
        <w:t xml:space="preserve"> </w:t>
      </w:r>
      <w:r>
        <w:rPr>
          <w:spacing w:val="-8"/>
        </w:rPr>
        <w:t>year</w:t>
      </w:r>
      <w:r>
        <w:rPr>
          <w:spacing w:val="-1"/>
        </w:rPr>
        <w:t xml:space="preserve"> </w:t>
      </w:r>
      <w:r>
        <w:rPr>
          <w:spacing w:val="-8"/>
        </w:rPr>
        <w:t xml:space="preserve">quarters. </w:t>
      </w:r>
      <w:r>
        <w:t xml:space="preserve">Reference </w:t>
      </w:r>
      <w:hyperlink r:id="rId71">
        <w:r>
          <w:rPr>
            <w:color w:val="0000FF"/>
            <w:u w:val="single" w:color="0000FF"/>
          </w:rPr>
          <w:t>20 CFR § 681.210(c)(2)</w:t>
        </w:r>
      </w:hyperlink>
    </w:p>
    <w:p w14:paraId="3BB5A250" w14:textId="77777777" w:rsidR="006E1E2F" w:rsidRDefault="006E1E2F">
      <w:pPr>
        <w:pStyle w:val="BodyText"/>
        <w:ind w:left="0"/>
      </w:pPr>
    </w:p>
    <w:p w14:paraId="3BB5A251" w14:textId="77777777" w:rsidR="006E1E2F" w:rsidRDefault="0008708A">
      <w:pPr>
        <w:pStyle w:val="BodyText"/>
        <w:ind w:right="103"/>
        <w:jc w:val="both"/>
      </w:pPr>
      <w:r>
        <w:rPr>
          <w:spacing w:val="-6"/>
        </w:rPr>
        <w:t>Except</w:t>
      </w:r>
      <w:r>
        <w:rPr>
          <w:spacing w:val="-11"/>
        </w:rPr>
        <w:t xml:space="preserve"> </w:t>
      </w:r>
      <w:r>
        <w:rPr>
          <w:spacing w:val="-6"/>
        </w:rPr>
        <w:t>as</w:t>
      </w:r>
      <w:r>
        <w:rPr>
          <w:spacing w:val="-9"/>
        </w:rPr>
        <w:t xml:space="preserve"> </w:t>
      </w:r>
      <w:r>
        <w:rPr>
          <w:spacing w:val="-6"/>
        </w:rPr>
        <w:t>otherwise</w:t>
      </w:r>
      <w:r>
        <w:rPr>
          <w:spacing w:val="-9"/>
        </w:rPr>
        <w:t xml:space="preserve"> </w:t>
      </w:r>
      <w:r>
        <w:rPr>
          <w:spacing w:val="-6"/>
        </w:rPr>
        <w:t>provided</w:t>
      </w:r>
      <w:r>
        <w:rPr>
          <w:spacing w:val="-9"/>
        </w:rPr>
        <w:t xml:space="preserve"> </w:t>
      </w:r>
      <w:r>
        <w:rPr>
          <w:spacing w:val="-6"/>
        </w:rPr>
        <w:t>by</w:t>
      </w:r>
      <w:r>
        <w:rPr>
          <w:spacing w:val="-9"/>
        </w:rPr>
        <w:t xml:space="preserve"> </w:t>
      </w:r>
      <w:r>
        <w:rPr>
          <w:spacing w:val="-6"/>
        </w:rPr>
        <w:t>law,</w:t>
      </w:r>
      <w:r>
        <w:rPr>
          <w:spacing w:val="-9"/>
        </w:rPr>
        <w:t xml:space="preserve"> </w:t>
      </w:r>
      <w:r>
        <w:rPr>
          <w:spacing w:val="-6"/>
        </w:rPr>
        <w:t>each</w:t>
      </w:r>
      <w:r>
        <w:rPr>
          <w:spacing w:val="-9"/>
        </w:rPr>
        <w:t xml:space="preserve"> </w:t>
      </w:r>
      <w:r>
        <w:rPr>
          <w:spacing w:val="-6"/>
        </w:rPr>
        <w:t>parent,</w:t>
      </w:r>
      <w:r>
        <w:rPr>
          <w:spacing w:val="-9"/>
        </w:rPr>
        <w:t xml:space="preserve"> </w:t>
      </w:r>
      <w:r>
        <w:rPr>
          <w:spacing w:val="-6"/>
        </w:rPr>
        <w:t>custodial</w:t>
      </w:r>
      <w:r>
        <w:rPr>
          <w:spacing w:val="-9"/>
        </w:rPr>
        <w:t xml:space="preserve"> </w:t>
      </w:r>
      <w:r>
        <w:rPr>
          <w:spacing w:val="-6"/>
        </w:rPr>
        <w:t>parent,</w:t>
      </w:r>
      <w:r>
        <w:rPr>
          <w:spacing w:val="-9"/>
        </w:rPr>
        <w:t xml:space="preserve"> </w:t>
      </w:r>
      <w:r>
        <w:rPr>
          <w:spacing w:val="-6"/>
        </w:rPr>
        <w:t>guardian,</w:t>
      </w:r>
      <w:r>
        <w:rPr>
          <w:spacing w:val="-9"/>
        </w:rPr>
        <w:t xml:space="preserve"> </w:t>
      </w:r>
      <w:r>
        <w:rPr>
          <w:spacing w:val="-6"/>
        </w:rPr>
        <w:t>or</w:t>
      </w:r>
      <w:r>
        <w:rPr>
          <w:spacing w:val="-9"/>
        </w:rPr>
        <w:t xml:space="preserve"> </w:t>
      </w:r>
      <w:r>
        <w:rPr>
          <w:spacing w:val="-6"/>
        </w:rPr>
        <w:t>other</w:t>
      </w:r>
      <w:r>
        <w:rPr>
          <w:spacing w:val="-9"/>
        </w:rPr>
        <w:t xml:space="preserve"> </w:t>
      </w:r>
      <w:r>
        <w:rPr>
          <w:spacing w:val="-6"/>
        </w:rPr>
        <w:t>person</w:t>
      </w:r>
      <w:r>
        <w:rPr>
          <w:spacing w:val="-9"/>
        </w:rPr>
        <w:t xml:space="preserve"> </w:t>
      </w:r>
      <w:r>
        <w:rPr>
          <w:spacing w:val="-6"/>
        </w:rPr>
        <w:t>in</w:t>
      </w:r>
      <w:r>
        <w:rPr>
          <w:spacing w:val="-9"/>
        </w:rPr>
        <w:t xml:space="preserve"> </w:t>
      </w:r>
      <w:r>
        <w:rPr>
          <w:spacing w:val="-6"/>
        </w:rPr>
        <w:t>the</w:t>
      </w:r>
      <w:r>
        <w:rPr>
          <w:spacing w:val="-9"/>
        </w:rPr>
        <w:t xml:space="preserve"> </w:t>
      </w:r>
      <w:r>
        <w:rPr>
          <w:spacing w:val="-6"/>
        </w:rPr>
        <w:t>State</w:t>
      </w:r>
      <w:r>
        <w:rPr>
          <w:spacing w:val="-9"/>
        </w:rPr>
        <w:t xml:space="preserve"> </w:t>
      </w:r>
      <w:r>
        <w:rPr>
          <w:spacing w:val="-6"/>
        </w:rPr>
        <w:t xml:space="preserve">of </w:t>
      </w:r>
      <w:r>
        <w:rPr>
          <w:spacing w:val="-12"/>
        </w:rPr>
        <w:t>Nevada</w:t>
      </w:r>
      <w:r>
        <w:rPr>
          <w:spacing w:val="-3"/>
        </w:rPr>
        <w:t xml:space="preserve"> </w:t>
      </w:r>
      <w:r>
        <w:rPr>
          <w:spacing w:val="-12"/>
        </w:rPr>
        <w:t>having</w:t>
      </w:r>
      <w:r>
        <w:rPr>
          <w:spacing w:val="-3"/>
        </w:rPr>
        <w:t xml:space="preserve"> </w:t>
      </w:r>
      <w:r>
        <w:rPr>
          <w:spacing w:val="-12"/>
        </w:rPr>
        <w:t>control</w:t>
      </w:r>
      <w:r>
        <w:rPr>
          <w:spacing w:val="-3"/>
        </w:rPr>
        <w:t xml:space="preserve"> </w:t>
      </w:r>
      <w:r>
        <w:rPr>
          <w:spacing w:val="-12"/>
        </w:rPr>
        <w:t>or</w:t>
      </w:r>
      <w:r>
        <w:rPr>
          <w:spacing w:val="-3"/>
        </w:rPr>
        <w:t xml:space="preserve"> </w:t>
      </w:r>
      <w:r>
        <w:rPr>
          <w:spacing w:val="-12"/>
        </w:rPr>
        <w:t>charge</w:t>
      </w:r>
      <w:r>
        <w:rPr>
          <w:spacing w:val="-3"/>
        </w:rPr>
        <w:t xml:space="preserve"> </w:t>
      </w:r>
      <w:r>
        <w:rPr>
          <w:spacing w:val="-12"/>
        </w:rPr>
        <w:t>of</w:t>
      </w:r>
      <w:r>
        <w:rPr>
          <w:spacing w:val="-3"/>
        </w:rPr>
        <w:t xml:space="preserve"> </w:t>
      </w:r>
      <w:r>
        <w:rPr>
          <w:spacing w:val="-12"/>
        </w:rPr>
        <w:t>any</w:t>
      </w:r>
      <w:r>
        <w:t xml:space="preserve"> </w:t>
      </w:r>
      <w:r>
        <w:rPr>
          <w:spacing w:val="-12"/>
        </w:rPr>
        <w:t>child</w:t>
      </w:r>
      <w:r>
        <w:t xml:space="preserve"> </w:t>
      </w:r>
      <w:r>
        <w:rPr>
          <w:spacing w:val="-12"/>
        </w:rPr>
        <w:t>between</w:t>
      </w:r>
      <w:r>
        <w:rPr>
          <w:spacing w:val="-3"/>
        </w:rPr>
        <w:t xml:space="preserve"> </w:t>
      </w:r>
      <w:r>
        <w:rPr>
          <w:spacing w:val="-12"/>
        </w:rPr>
        <w:t>the</w:t>
      </w:r>
      <w:r>
        <w:rPr>
          <w:spacing w:val="-2"/>
        </w:rPr>
        <w:t xml:space="preserve"> </w:t>
      </w:r>
      <w:r>
        <w:rPr>
          <w:spacing w:val="-12"/>
        </w:rPr>
        <w:t>ages</w:t>
      </w:r>
      <w:r>
        <w:t xml:space="preserve"> </w:t>
      </w:r>
      <w:r>
        <w:rPr>
          <w:spacing w:val="-12"/>
        </w:rPr>
        <w:t>of</w:t>
      </w:r>
      <w:r>
        <w:rPr>
          <w:spacing w:val="-2"/>
        </w:rPr>
        <w:t xml:space="preserve"> </w:t>
      </w:r>
      <w:r>
        <w:rPr>
          <w:spacing w:val="-12"/>
        </w:rPr>
        <w:t>7</w:t>
      </w:r>
      <w:r>
        <w:rPr>
          <w:spacing w:val="-3"/>
        </w:rPr>
        <w:t xml:space="preserve"> </w:t>
      </w:r>
      <w:r>
        <w:rPr>
          <w:spacing w:val="-12"/>
        </w:rPr>
        <w:t>and</w:t>
      </w:r>
      <w:r>
        <w:rPr>
          <w:spacing w:val="-3"/>
        </w:rPr>
        <w:t xml:space="preserve"> </w:t>
      </w:r>
      <w:r>
        <w:rPr>
          <w:spacing w:val="-12"/>
        </w:rPr>
        <w:t>18</w:t>
      </w:r>
      <w:r>
        <w:t xml:space="preserve"> </w:t>
      </w:r>
      <w:r>
        <w:rPr>
          <w:spacing w:val="-12"/>
        </w:rPr>
        <w:t>years</w:t>
      </w:r>
      <w:r>
        <w:t xml:space="preserve"> </w:t>
      </w:r>
      <w:r>
        <w:rPr>
          <w:spacing w:val="-12"/>
        </w:rPr>
        <w:t>shall</w:t>
      </w:r>
      <w:r>
        <w:rPr>
          <w:spacing w:val="-3"/>
        </w:rPr>
        <w:t xml:space="preserve"> </w:t>
      </w:r>
      <w:r>
        <w:rPr>
          <w:spacing w:val="-12"/>
        </w:rPr>
        <w:t>send</w:t>
      </w:r>
      <w:r>
        <w:rPr>
          <w:spacing w:val="-3"/>
        </w:rPr>
        <w:t xml:space="preserve"> </w:t>
      </w:r>
      <w:r>
        <w:rPr>
          <w:spacing w:val="-12"/>
        </w:rPr>
        <w:t>the</w:t>
      </w:r>
      <w:r>
        <w:rPr>
          <w:spacing w:val="-3"/>
        </w:rPr>
        <w:t xml:space="preserve"> </w:t>
      </w:r>
      <w:r>
        <w:rPr>
          <w:spacing w:val="-12"/>
        </w:rPr>
        <w:t>child</w:t>
      </w:r>
      <w:r>
        <w:rPr>
          <w:spacing w:val="-3"/>
        </w:rPr>
        <w:t xml:space="preserve"> </w:t>
      </w:r>
      <w:r>
        <w:rPr>
          <w:spacing w:val="-12"/>
        </w:rPr>
        <w:t>to</w:t>
      </w:r>
      <w:r>
        <w:t xml:space="preserve"> </w:t>
      </w:r>
      <w:r>
        <w:rPr>
          <w:spacing w:val="-12"/>
        </w:rPr>
        <w:t>a</w:t>
      </w:r>
      <w:r>
        <w:rPr>
          <w:spacing w:val="-3"/>
        </w:rPr>
        <w:t xml:space="preserve"> </w:t>
      </w:r>
      <w:r>
        <w:rPr>
          <w:spacing w:val="-12"/>
        </w:rPr>
        <w:t xml:space="preserve">public </w:t>
      </w:r>
      <w:r>
        <w:rPr>
          <w:spacing w:val="-10"/>
        </w:rPr>
        <w:t>school</w:t>
      </w:r>
      <w:r>
        <w:t xml:space="preserve"> </w:t>
      </w:r>
      <w:r>
        <w:rPr>
          <w:spacing w:val="-10"/>
        </w:rPr>
        <w:t>during</w:t>
      </w:r>
      <w:r>
        <w:t xml:space="preserve"> </w:t>
      </w:r>
      <w:r>
        <w:rPr>
          <w:spacing w:val="-10"/>
        </w:rPr>
        <w:t>all</w:t>
      </w:r>
      <w:r>
        <w:rPr>
          <w:spacing w:val="-1"/>
        </w:rPr>
        <w:t xml:space="preserve"> </w:t>
      </w:r>
      <w:r>
        <w:rPr>
          <w:spacing w:val="-10"/>
        </w:rPr>
        <w:t>the</w:t>
      </w:r>
      <w:r>
        <w:rPr>
          <w:spacing w:val="-2"/>
        </w:rPr>
        <w:t xml:space="preserve"> </w:t>
      </w:r>
      <w:r>
        <w:rPr>
          <w:spacing w:val="-10"/>
        </w:rPr>
        <w:t>time</w:t>
      </w:r>
      <w:r>
        <w:t xml:space="preserve"> </w:t>
      </w:r>
      <w:r>
        <w:rPr>
          <w:spacing w:val="-10"/>
        </w:rPr>
        <w:t>the</w:t>
      </w:r>
      <w:r>
        <w:t xml:space="preserve"> </w:t>
      </w:r>
      <w:r>
        <w:rPr>
          <w:spacing w:val="-10"/>
        </w:rPr>
        <w:t>public</w:t>
      </w:r>
      <w:r>
        <w:rPr>
          <w:spacing w:val="-2"/>
        </w:rPr>
        <w:t xml:space="preserve"> </w:t>
      </w:r>
      <w:r>
        <w:rPr>
          <w:spacing w:val="-10"/>
        </w:rPr>
        <w:t>school</w:t>
      </w:r>
      <w:r>
        <w:rPr>
          <w:spacing w:val="-1"/>
        </w:rPr>
        <w:t xml:space="preserve"> </w:t>
      </w:r>
      <w:r>
        <w:rPr>
          <w:spacing w:val="-10"/>
        </w:rPr>
        <w:t>is</w:t>
      </w:r>
      <w:r>
        <w:t xml:space="preserve"> </w:t>
      </w:r>
      <w:r>
        <w:rPr>
          <w:spacing w:val="-10"/>
        </w:rPr>
        <w:t>in</w:t>
      </w:r>
      <w:r>
        <w:t xml:space="preserve"> </w:t>
      </w:r>
      <w:r>
        <w:rPr>
          <w:spacing w:val="-10"/>
        </w:rPr>
        <w:t>session</w:t>
      </w:r>
      <w:r>
        <w:t xml:space="preserve"> </w:t>
      </w:r>
      <w:r>
        <w:rPr>
          <w:spacing w:val="-10"/>
        </w:rPr>
        <w:t>in</w:t>
      </w:r>
      <w:r>
        <w:rPr>
          <w:spacing w:val="-1"/>
        </w:rPr>
        <w:t xml:space="preserve"> </w:t>
      </w:r>
      <w:r>
        <w:rPr>
          <w:spacing w:val="-10"/>
        </w:rPr>
        <w:t>the</w:t>
      </w:r>
      <w:r>
        <w:rPr>
          <w:spacing w:val="-2"/>
        </w:rPr>
        <w:t xml:space="preserve"> </w:t>
      </w:r>
      <w:r>
        <w:rPr>
          <w:spacing w:val="-10"/>
        </w:rPr>
        <w:t>school</w:t>
      </w:r>
      <w:r>
        <w:rPr>
          <w:spacing w:val="-1"/>
        </w:rPr>
        <w:t xml:space="preserve"> </w:t>
      </w:r>
      <w:r>
        <w:rPr>
          <w:spacing w:val="-10"/>
        </w:rPr>
        <w:t>district</w:t>
      </w:r>
      <w:r>
        <w:rPr>
          <w:spacing w:val="-1"/>
        </w:rPr>
        <w:t xml:space="preserve"> </w:t>
      </w:r>
      <w:r>
        <w:rPr>
          <w:spacing w:val="-10"/>
        </w:rPr>
        <w:t>in</w:t>
      </w:r>
      <w:r>
        <w:rPr>
          <w:spacing w:val="-1"/>
        </w:rPr>
        <w:t xml:space="preserve"> </w:t>
      </w:r>
      <w:r>
        <w:rPr>
          <w:spacing w:val="-10"/>
        </w:rPr>
        <w:t>which</w:t>
      </w:r>
      <w:r>
        <w:rPr>
          <w:spacing w:val="-1"/>
        </w:rPr>
        <w:t xml:space="preserve"> </w:t>
      </w:r>
      <w:r>
        <w:rPr>
          <w:spacing w:val="-10"/>
        </w:rPr>
        <w:t>the</w:t>
      </w:r>
      <w:r>
        <w:t xml:space="preserve"> </w:t>
      </w:r>
      <w:r>
        <w:rPr>
          <w:spacing w:val="-10"/>
        </w:rPr>
        <w:t>child</w:t>
      </w:r>
      <w:r>
        <w:t xml:space="preserve"> </w:t>
      </w:r>
      <w:r>
        <w:rPr>
          <w:spacing w:val="-10"/>
        </w:rPr>
        <w:t>resides</w:t>
      </w:r>
      <w:r>
        <w:t xml:space="preserve"> </w:t>
      </w:r>
      <w:r>
        <w:rPr>
          <w:spacing w:val="-10"/>
        </w:rPr>
        <w:t xml:space="preserve">unless </w:t>
      </w:r>
      <w:r>
        <w:rPr>
          <w:spacing w:val="-4"/>
        </w:rPr>
        <w:t>the</w:t>
      </w:r>
      <w:r>
        <w:rPr>
          <w:spacing w:val="-16"/>
        </w:rPr>
        <w:t xml:space="preserve"> </w:t>
      </w:r>
      <w:r>
        <w:rPr>
          <w:spacing w:val="-4"/>
        </w:rPr>
        <w:t>child</w:t>
      </w:r>
      <w:r>
        <w:rPr>
          <w:spacing w:val="-17"/>
        </w:rPr>
        <w:t xml:space="preserve"> </w:t>
      </w:r>
      <w:r>
        <w:rPr>
          <w:spacing w:val="-4"/>
        </w:rPr>
        <w:t>has</w:t>
      </w:r>
      <w:r>
        <w:rPr>
          <w:spacing w:val="-17"/>
        </w:rPr>
        <w:t xml:space="preserve"> </w:t>
      </w:r>
      <w:r>
        <w:rPr>
          <w:spacing w:val="-4"/>
        </w:rPr>
        <w:t>graduated</w:t>
      </w:r>
      <w:r>
        <w:rPr>
          <w:spacing w:val="-15"/>
        </w:rPr>
        <w:t xml:space="preserve"> </w:t>
      </w:r>
      <w:r>
        <w:rPr>
          <w:spacing w:val="-4"/>
        </w:rPr>
        <w:t>from</w:t>
      </w:r>
      <w:r>
        <w:rPr>
          <w:spacing w:val="-14"/>
        </w:rPr>
        <w:t xml:space="preserve"> </w:t>
      </w:r>
      <w:r>
        <w:rPr>
          <w:spacing w:val="-4"/>
        </w:rPr>
        <w:t>high</w:t>
      </w:r>
      <w:r>
        <w:rPr>
          <w:spacing w:val="-17"/>
        </w:rPr>
        <w:t xml:space="preserve"> </w:t>
      </w:r>
      <w:r>
        <w:rPr>
          <w:spacing w:val="-4"/>
        </w:rPr>
        <w:t>school.</w:t>
      </w:r>
      <w:r>
        <w:rPr>
          <w:spacing w:val="-17"/>
        </w:rPr>
        <w:t xml:space="preserve"> </w:t>
      </w:r>
      <w:r>
        <w:rPr>
          <w:spacing w:val="-4"/>
        </w:rPr>
        <w:t>Reference</w:t>
      </w:r>
      <w:r>
        <w:rPr>
          <w:spacing w:val="-18"/>
        </w:rPr>
        <w:t xml:space="preserve"> </w:t>
      </w:r>
      <w:hyperlink r:id="rId72">
        <w:r>
          <w:rPr>
            <w:color w:val="0000FF"/>
            <w:spacing w:val="-4"/>
            <w:u w:val="single" w:color="0000FF"/>
          </w:rPr>
          <w:t>NRS</w:t>
        </w:r>
        <w:r>
          <w:rPr>
            <w:color w:val="0000FF"/>
            <w:spacing w:val="-16"/>
            <w:u w:val="single" w:color="0000FF"/>
          </w:rPr>
          <w:t xml:space="preserve"> </w:t>
        </w:r>
        <w:r>
          <w:rPr>
            <w:color w:val="0000FF"/>
            <w:spacing w:val="-4"/>
            <w:u w:val="single" w:color="0000FF"/>
          </w:rPr>
          <w:t>392.040</w:t>
        </w:r>
      </w:hyperlink>
    </w:p>
    <w:p w14:paraId="3BB5A252" w14:textId="77777777" w:rsidR="006E1E2F" w:rsidRDefault="006E1E2F">
      <w:pPr>
        <w:pStyle w:val="BodyText"/>
        <w:spacing w:before="7"/>
        <w:ind w:left="0"/>
      </w:pPr>
    </w:p>
    <w:p w14:paraId="3BB5A253" w14:textId="77777777" w:rsidR="006E1E2F" w:rsidRDefault="0008708A">
      <w:pPr>
        <w:pStyle w:val="BodyText"/>
        <w:spacing w:before="1"/>
        <w:jc w:val="both"/>
      </w:pPr>
      <w:r>
        <w:rPr>
          <w:u w:val="single"/>
        </w:rPr>
        <w:t>Concurrent</w:t>
      </w:r>
      <w:r>
        <w:rPr>
          <w:spacing w:val="-4"/>
          <w:u w:val="single"/>
        </w:rPr>
        <w:t xml:space="preserve"> </w:t>
      </w:r>
      <w:r>
        <w:rPr>
          <w:spacing w:val="-2"/>
          <w:u w:val="single"/>
        </w:rPr>
        <w:t>Enrollment</w:t>
      </w:r>
      <w:r>
        <w:rPr>
          <w:spacing w:val="-2"/>
        </w:rPr>
        <w:t>:</w:t>
      </w:r>
    </w:p>
    <w:p w14:paraId="3BB5A254" w14:textId="77777777" w:rsidR="006E1E2F" w:rsidRDefault="0008708A">
      <w:pPr>
        <w:pStyle w:val="ListParagraph"/>
        <w:numPr>
          <w:ilvl w:val="0"/>
          <w:numId w:val="9"/>
        </w:numPr>
        <w:tabs>
          <w:tab w:val="left" w:pos="433"/>
        </w:tabs>
        <w:ind w:left="115" w:right="110" w:firstLine="0"/>
        <w:jc w:val="both"/>
        <w:rPr>
          <w:sz w:val="24"/>
        </w:rPr>
      </w:pPr>
      <w:r>
        <w:rPr>
          <w:sz w:val="24"/>
        </w:rPr>
        <w:t>individuals</w:t>
      </w:r>
      <w:r>
        <w:rPr>
          <w:spacing w:val="-6"/>
          <w:sz w:val="24"/>
        </w:rPr>
        <w:t xml:space="preserve"> </w:t>
      </w:r>
      <w:r>
        <w:rPr>
          <w:sz w:val="24"/>
        </w:rPr>
        <w:t>who</w:t>
      </w:r>
      <w:r>
        <w:rPr>
          <w:spacing w:val="-7"/>
          <w:sz w:val="24"/>
        </w:rPr>
        <w:t xml:space="preserve"> </w:t>
      </w:r>
      <w:r>
        <w:rPr>
          <w:sz w:val="24"/>
        </w:rPr>
        <w:t>meet</w:t>
      </w:r>
      <w:r>
        <w:rPr>
          <w:spacing w:val="-5"/>
          <w:sz w:val="24"/>
        </w:rPr>
        <w:t xml:space="preserve"> </w:t>
      </w:r>
      <w:r>
        <w:rPr>
          <w:sz w:val="24"/>
        </w:rPr>
        <w:t>the</w:t>
      </w:r>
      <w:r>
        <w:rPr>
          <w:spacing w:val="-8"/>
          <w:sz w:val="24"/>
        </w:rPr>
        <w:t xml:space="preserve"> </w:t>
      </w:r>
      <w:r>
        <w:rPr>
          <w:sz w:val="24"/>
        </w:rPr>
        <w:t>respective</w:t>
      </w:r>
      <w:r>
        <w:rPr>
          <w:spacing w:val="-8"/>
          <w:sz w:val="24"/>
        </w:rPr>
        <w:t xml:space="preserve"> </w:t>
      </w:r>
      <w:r>
        <w:rPr>
          <w:sz w:val="24"/>
        </w:rPr>
        <w:t>program</w:t>
      </w:r>
      <w:r>
        <w:rPr>
          <w:spacing w:val="-5"/>
          <w:sz w:val="24"/>
        </w:rPr>
        <w:t xml:space="preserve"> </w:t>
      </w:r>
      <w:r>
        <w:rPr>
          <w:sz w:val="24"/>
        </w:rPr>
        <w:t>eligibility</w:t>
      </w:r>
      <w:r>
        <w:rPr>
          <w:spacing w:val="-7"/>
          <w:sz w:val="24"/>
        </w:rPr>
        <w:t xml:space="preserve"> </w:t>
      </w:r>
      <w:r>
        <w:rPr>
          <w:sz w:val="24"/>
        </w:rPr>
        <w:t>requirements</w:t>
      </w:r>
      <w:r>
        <w:rPr>
          <w:spacing w:val="-7"/>
          <w:sz w:val="24"/>
        </w:rPr>
        <w:t xml:space="preserve"> </w:t>
      </w:r>
      <w:r>
        <w:rPr>
          <w:sz w:val="24"/>
        </w:rPr>
        <w:t>may</w:t>
      </w:r>
      <w:r>
        <w:rPr>
          <w:spacing w:val="-7"/>
          <w:sz w:val="24"/>
        </w:rPr>
        <w:t xml:space="preserve"> </w:t>
      </w:r>
      <w:r>
        <w:rPr>
          <w:sz w:val="24"/>
        </w:rPr>
        <w:t>participate</w:t>
      </w:r>
      <w:r>
        <w:rPr>
          <w:spacing w:val="-6"/>
          <w:sz w:val="24"/>
        </w:rPr>
        <w:t xml:space="preserve"> </w:t>
      </w:r>
      <w:r>
        <w:rPr>
          <w:sz w:val="24"/>
        </w:rPr>
        <w:t>in</w:t>
      </w:r>
      <w:r>
        <w:rPr>
          <w:spacing w:val="-7"/>
          <w:sz w:val="24"/>
        </w:rPr>
        <w:t xml:space="preserve"> </w:t>
      </w:r>
      <w:r>
        <w:rPr>
          <w:sz w:val="24"/>
        </w:rPr>
        <w:t>adult</w:t>
      </w:r>
      <w:r>
        <w:rPr>
          <w:spacing w:val="-5"/>
          <w:sz w:val="24"/>
        </w:rPr>
        <w:t xml:space="preserve"> </w:t>
      </w:r>
      <w:r>
        <w:rPr>
          <w:sz w:val="24"/>
        </w:rPr>
        <w:t>and youth programs concurrently. Such individuals must be eligible under the youth or adult eligibility criteria applicable to the services received.</w:t>
      </w:r>
      <w:r>
        <w:rPr>
          <w:spacing w:val="40"/>
          <w:sz w:val="24"/>
        </w:rPr>
        <w:t xml:space="preserve"> </w:t>
      </w:r>
      <w:r>
        <w:rPr>
          <w:sz w:val="24"/>
        </w:rPr>
        <w:t>Local program operators may determine, for these individuals, the appropriate level and balance of services under the youth and adult programs.</w:t>
      </w:r>
    </w:p>
    <w:p w14:paraId="3BB5A255" w14:textId="77777777" w:rsidR="006E1E2F" w:rsidRDefault="0008708A">
      <w:pPr>
        <w:pStyle w:val="ListParagraph"/>
        <w:numPr>
          <w:ilvl w:val="0"/>
          <w:numId w:val="9"/>
        </w:numPr>
        <w:tabs>
          <w:tab w:val="left" w:pos="486"/>
        </w:tabs>
        <w:ind w:right="112" w:firstLine="0"/>
        <w:rPr>
          <w:sz w:val="24"/>
        </w:rPr>
      </w:pPr>
      <w:r>
        <w:rPr>
          <w:sz w:val="24"/>
        </w:rPr>
        <w:t>Local</w:t>
      </w:r>
      <w:r>
        <w:rPr>
          <w:spacing w:val="31"/>
          <w:sz w:val="24"/>
        </w:rPr>
        <w:t xml:space="preserve"> </w:t>
      </w:r>
      <w:r>
        <w:rPr>
          <w:sz w:val="24"/>
        </w:rPr>
        <w:t>program</w:t>
      </w:r>
      <w:r>
        <w:rPr>
          <w:spacing w:val="31"/>
          <w:sz w:val="24"/>
        </w:rPr>
        <w:t xml:space="preserve"> </w:t>
      </w:r>
      <w:r>
        <w:rPr>
          <w:sz w:val="24"/>
        </w:rPr>
        <w:t>operators</w:t>
      </w:r>
      <w:r>
        <w:rPr>
          <w:spacing w:val="30"/>
          <w:sz w:val="24"/>
        </w:rPr>
        <w:t xml:space="preserve"> </w:t>
      </w:r>
      <w:r>
        <w:rPr>
          <w:sz w:val="24"/>
        </w:rPr>
        <w:t>must</w:t>
      </w:r>
      <w:r>
        <w:rPr>
          <w:spacing w:val="31"/>
          <w:sz w:val="24"/>
        </w:rPr>
        <w:t xml:space="preserve"> </w:t>
      </w:r>
      <w:r>
        <w:rPr>
          <w:sz w:val="24"/>
        </w:rPr>
        <w:t>identify</w:t>
      </w:r>
      <w:r>
        <w:rPr>
          <w:spacing w:val="30"/>
          <w:sz w:val="24"/>
        </w:rPr>
        <w:t xml:space="preserve"> </w:t>
      </w:r>
      <w:r>
        <w:rPr>
          <w:sz w:val="24"/>
        </w:rPr>
        <w:t>and</w:t>
      </w:r>
      <w:r>
        <w:rPr>
          <w:spacing w:val="30"/>
          <w:sz w:val="24"/>
        </w:rPr>
        <w:t xml:space="preserve"> </w:t>
      </w:r>
      <w:r>
        <w:rPr>
          <w:sz w:val="24"/>
        </w:rPr>
        <w:t>track</w:t>
      </w:r>
      <w:r>
        <w:rPr>
          <w:spacing w:val="30"/>
          <w:sz w:val="24"/>
        </w:rPr>
        <w:t xml:space="preserve"> </w:t>
      </w:r>
      <w:r>
        <w:rPr>
          <w:sz w:val="24"/>
        </w:rPr>
        <w:t>the</w:t>
      </w:r>
      <w:r>
        <w:rPr>
          <w:spacing w:val="29"/>
          <w:sz w:val="24"/>
        </w:rPr>
        <w:t xml:space="preserve"> </w:t>
      </w:r>
      <w:r>
        <w:rPr>
          <w:sz w:val="24"/>
        </w:rPr>
        <w:t>funding</w:t>
      </w:r>
      <w:r>
        <w:rPr>
          <w:spacing w:val="30"/>
          <w:sz w:val="24"/>
        </w:rPr>
        <w:t xml:space="preserve"> </w:t>
      </w:r>
      <w:r>
        <w:rPr>
          <w:sz w:val="24"/>
        </w:rPr>
        <w:t>streams</w:t>
      </w:r>
      <w:r>
        <w:rPr>
          <w:spacing w:val="33"/>
          <w:sz w:val="24"/>
        </w:rPr>
        <w:t xml:space="preserve"> </w:t>
      </w:r>
      <w:r>
        <w:rPr>
          <w:sz w:val="24"/>
        </w:rPr>
        <w:t>which</w:t>
      </w:r>
      <w:r>
        <w:rPr>
          <w:spacing w:val="30"/>
          <w:sz w:val="24"/>
        </w:rPr>
        <w:t xml:space="preserve"> </w:t>
      </w:r>
      <w:r>
        <w:rPr>
          <w:sz w:val="24"/>
        </w:rPr>
        <w:t>pay</w:t>
      </w:r>
      <w:r>
        <w:rPr>
          <w:spacing w:val="30"/>
          <w:sz w:val="24"/>
        </w:rPr>
        <w:t xml:space="preserve"> </w:t>
      </w:r>
      <w:r>
        <w:rPr>
          <w:sz w:val="24"/>
        </w:rPr>
        <w:t>the</w:t>
      </w:r>
      <w:r>
        <w:rPr>
          <w:spacing w:val="29"/>
          <w:sz w:val="24"/>
        </w:rPr>
        <w:t xml:space="preserve"> </w:t>
      </w:r>
      <w:r>
        <w:rPr>
          <w:sz w:val="24"/>
        </w:rPr>
        <w:t>costs</w:t>
      </w:r>
      <w:r>
        <w:rPr>
          <w:spacing w:val="30"/>
          <w:sz w:val="24"/>
        </w:rPr>
        <w:t xml:space="preserve"> </w:t>
      </w:r>
      <w:r>
        <w:rPr>
          <w:sz w:val="24"/>
        </w:rPr>
        <w:t xml:space="preserve">of services provided to individuals who are participating in youth and adult programs </w:t>
      </w:r>
      <w:proofErr w:type="gramStart"/>
      <w:r>
        <w:rPr>
          <w:sz w:val="24"/>
        </w:rPr>
        <w:t>concurrently,</w:t>
      </w:r>
      <w:r>
        <w:rPr>
          <w:spacing w:val="40"/>
          <w:sz w:val="24"/>
        </w:rPr>
        <w:t xml:space="preserve"> </w:t>
      </w:r>
      <w:r>
        <w:rPr>
          <w:sz w:val="24"/>
        </w:rPr>
        <w:t>and</w:t>
      </w:r>
      <w:proofErr w:type="gramEnd"/>
      <w:r>
        <w:rPr>
          <w:sz w:val="24"/>
        </w:rPr>
        <w:t xml:space="preserve"> ensure no duplication of services.</w:t>
      </w:r>
    </w:p>
    <w:p w14:paraId="3BB5A256" w14:textId="77777777" w:rsidR="006E1E2F" w:rsidRDefault="0008708A">
      <w:pPr>
        <w:pStyle w:val="ListParagraph"/>
        <w:numPr>
          <w:ilvl w:val="0"/>
          <w:numId w:val="9"/>
        </w:numPr>
        <w:tabs>
          <w:tab w:val="left" w:pos="438"/>
        </w:tabs>
        <w:ind w:left="115" w:right="112" w:firstLine="0"/>
        <w:jc w:val="both"/>
        <w:rPr>
          <w:sz w:val="24"/>
        </w:rPr>
      </w:pPr>
      <w:r>
        <w:rPr>
          <w:sz w:val="24"/>
        </w:rPr>
        <w:t>Individuals</w:t>
      </w:r>
      <w:r>
        <w:rPr>
          <w:spacing w:val="-6"/>
          <w:sz w:val="24"/>
        </w:rPr>
        <w:t xml:space="preserve"> </w:t>
      </w:r>
      <w:r>
        <w:rPr>
          <w:sz w:val="24"/>
        </w:rPr>
        <w:t>who</w:t>
      </w:r>
      <w:r>
        <w:rPr>
          <w:spacing w:val="-6"/>
          <w:sz w:val="24"/>
        </w:rPr>
        <w:t xml:space="preserve"> </w:t>
      </w:r>
      <w:r>
        <w:rPr>
          <w:sz w:val="24"/>
        </w:rPr>
        <w:t>meet</w:t>
      </w:r>
      <w:r>
        <w:rPr>
          <w:spacing w:val="-3"/>
          <w:sz w:val="24"/>
        </w:rPr>
        <w:t xml:space="preserve"> </w:t>
      </w:r>
      <w:r>
        <w:rPr>
          <w:sz w:val="24"/>
        </w:rPr>
        <w:t>the</w:t>
      </w:r>
      <w:r>
        <w:rPr>
          <w:spacing w:val="-7"/>
          <w:sz w:val="24"/>
        </w:rPr>
        <w:t xml:space="preserve"> </w:t>
      </w:r>
      <w:r>
        <w:rPr>
          <w:sz w:val="24"/>
        </w:rPr>
        <w:t>respective</w:t>
      </w:r>
      <w:r>
        <w:rPr>
          <w:spacing w:val="-7"/>
          <w:sz w:val="24"/>
        </w:rPr>
        <w:t xml:space="preserve"> </w:t>
      </w:r>
      <w:r>
        <w:rPr>
          <w:sz w:val="24"/>
        </w:rPr>
        <w:t>program</w:t>
      </w:r>
      <w:r>
        <w:rPr>
          <w:spacing w:val="-5"/>
          <w:sz w:val="24"/>
        </w:rPr>
        <w:t xml:space="preserve"> </w:t>
      </w:r>
      <w:r>
        <w:rPr>
          <w:sz w:val="24"/>
        </w:rPr>
        <w:t>eligibility</w:t>
      </w:r>
      <w:r>
        <w:rPr>
          <w:spacing w:val="-8"/>
          <w:sz w:val="24"/>
        </w:rPr>
        <w:t xml:space="preserve"> </w:t>
      </w:r>
      <w:r>
        <w:rPr>
          <w:sz w:val="24"/>
        </w:rPr>
        <w:t>requirements</w:t>
      </w:r>
      <w:r>
        <w:rPr>
          <w:spacing w:val="-6"/>
          <w:sz w:val="24"/>
        </w:rPr>
        <w:t xml:space="preserve"> </w:t>
      </w:r>
      <w:r>
        <w:rPr>
          <w:sz w:val="24"/>
        </w:rPr>
        <w:t>for</w:t>
      </w:r>
      <w:r>
        <w:rPr>
          <w:spacing w:val="-4"/>
          <w:sz w:val="24"/>
        </w:rPr>
        <w:t xml:space="preserve"> </w:t>
      </w:r>
      <w:r>
        <w:rPr>
          <w:sz w:val="24"/>
        </w:rPr>
        <w:t>WIOA</w:t>
      </w:r>
      <w:r>
        <w:rPr>
          <w:spacing w:val="-6"/>
          <w:sz w:val="24"/>
        </w:rPr>
        <w:t xml:space="preserve"> </w:t>
      </w:r>
      <w:r>
        <w:rPr>
          <w:sz w:val="24"/>
        </w:rPr>
        <w:t>youth</w:t>
      </w:r>
      <w:r>
        <w:rPr>
          <w:spacing w:val="-6"/>
          <w:sz w:val="24"/>
        </w:rPr>
        <w:t xml:space="preserve"> </w:t>
      </w:r>
      <w:r>
        <w:rPr>
          <w:sz w:val="24"/>
        </w:rPr>
        <w:t>Title</w:t>
      </w:r>
      <w:r>
        <w:rPr>
          <w:spacing w:val="-7"/>
          <w:sz w:val="24"/>
        </w:rPr>
        <w:t xml:space="preserve"> </w:t>
      </w:r>
      <w:r>
        <w:rPr>
          <w:sz w:val="24"/>
        </w:rPr>
        <w:t>I</w:t>
      </w:r>
      <w:r>
        <w:rPr>
          <w:spacing w:val="-9"/>
          <w:sz w:val="24"/>
        </w:rPr>
        <w:t xml:space="preserve"> </w:t>
      </w:r>
      <w:r>
        <w:rPr>
          <w:sz w:val="24"/>
        </w:rPr>
        <w:t>and Title II may participate in Title I youth and Title</w:t>
      </w:r>
      <w:r>
        <w:rPr>
          <w:spacing w:val="-1"/>
          <w:sz w:val="24"/>
        </w:rPr>
        <w:t xml:space="preserve"> </w:t>
      </w:r>
      <w:r>
        <w:rPr>
          <w:sz w:val="24"/>
        </w:rPr>
        <w:t>II concurrently. A local program should determine the appropriate program for the participant based on the service needs of the participant and if the participant is career-ready based on an objective assessment of their occupational skills, prior work experience,</w:t>
      </w:r>
      <w:r>
        <w:rPr>
          <w:spacing w:val="-12"/>
          <w:sz w:val="24"/>
        </w:rPr>
        <w:t xml:space="preserve"> </w:t>
      </w:r>
      <w:r>
        <w:rPr>
          <w:sz w:val="24"/>
        </w:rPr>
        <w:t>employability,</w:t>
      </w:r>
      <w:r>
        <w:rPr>
          <w:spacing w:val="-12"/>
          <w:sz w:val="24"/>
        </w:rPr>
        <w:t xml:space="preserve"> </w:t>
      </w:r>
      <w:r>
        <w:rPr>
          <w:sz w:val="24"/>
        </w:rPr>
        <w:t>and</w:t>
      </w:r>
      <w:r>
        <w:rPr>
          <w:spacing w:val="-12"/>
          <w:sz w:val="24"/>
        </w:rPr>
        <w:t xml:space="preserve"> </w:t>
      </w:r>
      <w:r>
        <w:rPr>
          <w:sz w:val="24"/>
        </w:rPr>
        <w:t>participants</w:t>
      </w:r>
      <w:r>
        <w:rPr>
          <w:spacing w:val="-11"/>
          <w:sz w:val="24"/>
        </w:rPr>
        <w:t xml:space="preserve"> </w:t>
      </w:r>
      <w:r>
        <w:rPr>
          <w:sz w:val="24"/>
        </w:rPr>
        <w:t>needs</w:t>
      </w:r>
      <w:r>
        <w:rPr>
          <w:spacing w:val="-9"/>
          <w:sz w:val="24"/>
        </w:rPr>
        <w:t xml:space="preserve"> </w:t>
      </w:r>
      <w:r>
        <w:rPr>
          <w:sz w:val="24"/>
        </w:rPr>
        <w:t>as</w:t>
      </w:r>
      <w:r>
        <w:rPr>
          <w:spacing w:val="-11"/>
          <w:sz w:val="24"/>
        </w:rPr>
        <w:t xml:space="preserve"> </w:t>
      </w:r>
      <w:r>
        <w:rPr>
          <w:sz w:val="24"/>
        </w:rPr>
        <w:t>required</w:t>
      </w:r>
      <w:r>
        <w:rPr>
          <w:spacing w:val="-12"/>
          <w:sz w:val="24"/>
        </w:rPr>
        <w:t xml:space="preserve"> </w:t>
      </w:r>
      <w:r>
        <w:rPr>
          <w:sz w:val="24"/>
        </w:rPr>
        <w:t>in</w:t>
      </w:r>
      <w:r>
        <w:rPr>
          <w:spacing w:val="-12"/>
          <w:sz w:val="24"/>
        </w:rPr>
        <w:t xml:space="preserve"> </w:t>
      </w:r>
      <w:r>
        <w:rPr>
          <w:sz w:val="24"/>
        </w:rPr>
        <w:t>WIOA</w:t>
      </w:r>
      <w:r>
        <w:rPr>
          <w:spacing w:val="-12"/>
          <w:sz w:val="24"/>
        </w:rPr>
        <w:t xml:space="preserve"> </w:t>
      </w:r>
      <w:r>
        <w:rPr>
          <w:sz w:val="24"/>
        </w:rPr>
        <w:t>Sec.</w:t>
      </w:r>
      <w:r>
        <w:rPr>
          <w:spacing w:val="-9"/>
          <w:sz w:val="24"/>
        </w:rPr>
        <w:t xml:space="preserve"> </w:t>
      </w:r>
      <w:r>
        <w:rPr>
          <w:sz w:val="24"/>
        </w:rPr>
        <w:t>129(c)(1)(A).</w:t>
      </w:r>
      <w:r>
        <w:rPr>
          <w:spacing w:val="37"/>
          <w:sz w:val="24"/>
        </w:rPr>
        <w:t xml:space="preserve"> </w:t>
      </w:r>
      <w:r>
        <w:rPr>
          <w:sz w:val="24"/>
        </w:rPr>
        <w:t xml:space="preserve">Reference </w:t>
      </w:r>
      <w:hyperlink r:id="rId73">
        <w:r>
          <w:rPr>
            <w:color w:val="0000FF"/>
            <w:sz w:val="24"/>
            <w:u w:val="single" w:color="0000FF"/>
          </w:rPr>
          <w:t>20 CFR §§ 681.430-440</w:t>
        </w:r>
      </w:hyperlink>
    </w:p>
    <w:p w14:paraId="3BB5A257" w14:textId="77777777" w:rsidR="006E1E2F" w:rsidRDefault="0008708A">
      <w:pPr>
        <w:spacing w:before="274"/>
        <w:ind w:left="115"/>
        <w:rPr>
          <w:b/>
          <w:i/>
          <w:sz w:val="24"/>
        </w:rPr>
      </w:pPr>
      <w:r>
        <w:rPr>
          <w:b/>
          <w:i/>
          <w:sz w:val="24"/>
        </w:rPr>
        <w:t>LWDB</w:t>
      </w:r>
      <w:r>
        <w:rPr>
          <w:b/>
          <w:i/>
          <w:spacing w:val="28"/>
          <w:sz w:val="24"/>
        </w:rPr>
        <w:t xml:space="preserve"> </w:t>
      </w:r>
      <w:r>
        <w:rPr>
          <w:b/>
          <w:i/>
          <w:sz w:val="24"/>
        </w:rPr>
        <w:t>must</w:t>
      </w:r>
      <w:r>
        <w:rPr>
          <w:b/>
          <w:i/>
          <w:spacing w:val="26"/>
          <w:sz w:val="24"/>
        </w:rPr>
        <w:t xml:space="preserve"> </w:t>
      </w:r>
      <w:r>
        <w:rPr>
          <w:b/>
          <w:i/>
          <w:sz w:val="24"/>
        </w:rPr>
        <w:t>have</w:t>
      </w:r>
      <w:r>
        <w:rPr>
          <w:b/>
          <w:i/>
          <w:spacing w:val="27"/>
          <w:sz w:val="24"/>
        </w:rPr>
        <w:t xml:space="preserve"> </w:t>
      </w:r>
      <w:r>
        <w:rPr>
          <w:b/>
          <w:i/>
          <w:sz w:val="24"/>
        </w:rPr>
        <w:t>policy</w:t>
      </w:r>
      <w:r>
        <w:rPr>
          <w:b/>
          <w:i/>
          <w:spacing w:val="27"/>
          <w:sz w:val="24"/>
        </w:rPr>
        <w:t xml:space="preserve"> </w:t>
      </w:r>
      <w:r>
        <w:rPr>
          <w:b/>
          <w:i/>
          <w:sz w:val="24"/>
        </w:rPr>
        <w:t>or</w:t>
      </w:r>
      <w:r>
        <w:rPr>
          <w:b/>
          <w:i/>
          <w:spacing w:val="28"/>
          <w:sz w:val="24"/>
        </w:rPr>
        <w:t xml:space="preserve"> </w:t>
      </w:r>
      <w:r>
        <w:rPr>
          <w:b/>
          <w:i/>
          <w:sz w:val="24"/>
        </w:rPr>
        <w:t>procedure</w:t>
      </w:r>
      <w:r>
        <w:rPr>
          <w:b/>
          <w:i/>
          <w:spacing w:val="27"/>
          <w:sz w:val="24"/>
        </w:rPr>
        <w:t xml:space="preserve"> </w:t>
      </w:r>
      <w:r>
        <w:rPr>
          <w:b/>
          <w:i/>
          <w:sz w:val="24"/>
        </w:rPr>
        <w:t>describing</w:t>
      </w:r>
      <w:r>
        <w:rPr>
          <w:b/>
          <w:i/>
          <w:spacing w:val="28"/>
          <w:sz w:val="24"/>
        </w:rPr>
        <w:t xml:space="preserve"> </w:t>
      </w:r>
      <w:r>
        <w:rPr>
          <w:b/>
          <w:i/>
          <w:sz w:val="24"/>
        </w:rPr>
        <w:t>what</w:t>
      </w:r>
      <w:r>
        <w:rPr>
          <w:b/>
          <w:i/>
          <w:spacing w:val="28"/>
          <w:sz w:val="24"/>
        </w:rPr>
        <w:t xml:space="preserve"> </w:t>
      </w:r>
      <w:r>
        <w:rPr>
          <w:b/>
          <w:i/>
          <w:sz w:val="24"/>
        </w:rPr>
        <w:t>method</w:t>
      </w:r>
      <w:r>
        <w:rPr>
          <w:b/>
          <w:i/>
          <w:spacing w:val="28"/>
          <w:sz w:val="24"/>
        </w:rPr>
        <w:t xml:space="preserve"> </w:t>
      </w:r>
      <w:r>
        <w:rPr>
          <w:b/>
          <w:i/>
          <w:sz w:val="24"/>
        </w:rPr>
        <w:t>will</w:t>
      </w:r>
      <w:r>
        <w:rPr>
          <w:b/>
          <w:i/>
          <w:spacing w:val="28"/>
          <w:sz w:val="24"/>
        </w:rPr>
        <w:t xml:space="preserve"> </w:t>
      </w:r>
      <w:r>
        <w:rPr>
          <w:b/>
          <w:i/>
          <w:sz w:val="24"/>
        </w:rPr>
        <w:t>be</w:t>
      </w:r>
      <w:r>
        <w:rPr>
          <w:b/>
          <w:i/>
          <w:spacing w:val="24"/>
          <w:sz w:val="24"/>
        </w:rPr>
        <w:t xml:space="preserve"> </w:t>
      </w:r>
      <w:r>
        <w:rPr>
          <w:b/>
          <w:i/>
          <w:sz w:val="24"/>
        </w:rPr>
        <w:t>used</w:t>
      </w:r>
      <w:r>
        <w:rPr>
          <w:b/>
          <w:i/>
          <w:spacing w:val="28"/>
          <w:sz w:val="24"/>
        </w:rPr>
        <w:t xml:space="preserve"> </w:t>
      </w:r>
      <w:r>
        <w:rPr>
          <w:b/>
          <w:i/>
          <w:sz w:val="24"/>
        </w:rPr>
        <w:t>and</w:t>
      </w:r>
      <w:r>
        <w:rPr>
          <w:b/>
          <w:i/>
          <w:spacing w:val="25"/>
          <w:sz w:val="24"/>
        </w:rPr>
        <w:t xml:space="preserve"> </w:t>
      </w:r>
      <w:r>
        <w:rPr>
          <w:b/>
          <w:i/>
          <w:sz w:val="24"/>
        </w:rPr>
        <w:t>monitor</w:t>
      </w:r>
      <w:r>
        <w:rPr>
          <w:b/>
          <w:i/>
          <w:spacing w:val="26"/>
          <w:sz w:val="24"/>
        </w:rPr>
        <w:t xml:space="preserve"> </w:t>
      </w:r>
      <w:r>
        <w:rPr>
          <w:b/>
          <w:i/>
          <w:sz w:val="24"/>
        </w:rPr>
        <w:t>these records in the MIS to maintain accurate reporting.</w:t>
      </w:r>
    </w:p>
    <w:p w14:paraId="3BB5A258" w14:textId="77777777" w:rsidR="006E1E2F" w:rsidRDefault="0008708A">
      <w:pPr>
        <w:pStyle w:val="BodyText"/>
        <w:spacing w:before="276"/>
      </w:pPr>
      <w:r>
        <w:rPr>
          <w:u w:val="single"/>
        </w:rPr>
        <w:t>Credential,</w:t>
      </w:r>
      <w:r>
        <w:rPr>
          <w:spacing w:val="-3"/>
          <w:u w:val="single"/>
        </w:rPr>
        <w:t xml:space="preserve"> </w:t>
      </w:r>
      <w:r>
        <w:rPr>
          <w:u w:val="single"/>
        </w:rPr>
        <w:t>Certificate,</w:t>
      </w:r>
      <w:r>
        <w:rPr>
          <w:spacing w:val="-2"/>
          <w:u w:val="single"/>
        </w:rPr>
        <w:t xml:space="preserve"> </w:t>
      </w:r>
      <w:r>
        <w:rPr>
          <w:u w:val="single"/>
        </w:rPr>
        <w:t>Degree</w:t>
      </w:r>
      <w:r>
        <w:rPr>
          <w:spacing w:val="-2"/>
          <w:u w:val="single"/>
        </w:rPr>
        <w:t xml:space="preserve"> </w:t>
      </w:r>
      <w:r>
        <w:rPr>
          <w:u w:val="single"/>
        </w:rPr>
        <w:t>Date</w:t>
      </w:r>
      <w:r>
        <w:rPr>
          <w:spacing w:val="-3"/>
          <w:u w:val="single"/>
        </w:rPr>
        <w:t xml:space="preserve"> </w:t>
      </w:r>
      <w:r>
        <w:rPr>
          <w:spacing w:val="-2"/>
          <w:u w:val="single"/>
        </w:rPr>
        <w:t>Attained:</w:t>
      </w:r>
    </w:p>
    <w:p w14:paraId="3BB5A259" w14:textId="77777777" w:rsidR="006E1E2F" w:rsidRDefault="0008708A">
      <w:pPr>
        <w:pStyle w:val="BodyText"/>
        <w:spacing w:before="7"/>
        <w:ind w:left="116"/>
      </w:pPr>
      <w:r>
        <w:t>Transcript, certificates, diploma, letter, or other documentation from the</w:t>
      </w:r>
      <w:r>
        <w:rPr>
          <w:spacing w:val="-15"/>
        </w:rPr>
        <w:t xml:space="preserve"> </w:t>
      </w:r>
      <w:r>
        <w:t>school system.</w:t>
      </w:r>
      <w:r>
        <w:rPr>
          <w:spacing w:val="40"/>
        </w:rPr>
        <w:t xml:space="preserve"> </w:t>
      </w:r>
      <w:r>
        <w:t>Attainment date (date on form) must match MIS month, day and year.</w:t>
      </w:r>
    </w:p>
    <w:p w14:paraId="3BB5A25A" w14:textId="77777777" w:rsidR="006E1E2F" w:rsidRDefault="006E1E2F">
      <w:pPr>
        <w:pStyle w:val="BodyText"/>
        <w:ind w:left="0"/>
      </w:pPr>
    </w:p>
    <w:p w14:paraId="3BB5A25B" w14:textId="77777777" w:rsidR="006E1E2F" w:rsidRDefault="0008708A">
      <w:pPr>
        <w:pStyle w:val="BodyText"/>
      </w:pPr>
      <w:r>
        <w:rPr>
          <w:u w:val="single"/>
        </w:rPr>
        <w:t>Credential</w:t>
      </w:r>
      <w:r>
        <w:rPr>
          <w:spacing w:val="-9"/>
          <w:u w:val="single"/>
        </w:rPr>
        <w:t xml:space="preserve"> </w:t>
      </w:r>
      <w:r>
        <w:rPr>
          <w:u w:val="single"/>
        </w:rPr>
        <w:t>Type</w:t>
      </w:r>
      <w:r>
        <w:rPr>
          <w:spacing w:val="-8"/>
          <w:u w:val="single"/>
        </w:rPr>
        <w:t xml:space="preserve"> </w:t>
      </w:r>
      <w:r>
        <w:rPr>
          <w:spacing w:val="-2"/>
          <w:u w:val="single"/>
        </w:rPr>
        <w:t>Documentation:</w:t>
      </w:r>
    </w:p>
    <w:p w14:paraId="3BB5A25C" w14:textId="77777777" w:rsidR="006E1E2F" w:rsidRDefault="0008708A">
      <w:pPr>
        <w:pStyle w:val="BodyText"/>
      </w:pPr>
      <w:r>
        <w:t>Transcript,</w:t>
      </w:r>
      <w:r>
        <w:rPr>
          <w:spacing w:val="-10"/>
        </w:rPr>
        <w:t xml:space="preserve"> </w:t>
      </w:r>
      <w:r>
        <w:t>certificates,</w:t>
      </w:r>
      <w:r>
        <w:rPr>
          <w:spacing w:val="-11"/>
        </w:rPr>
        <w:t xml:space="preserve"> </w:t>
      </w:r>
      <w:r>
        <w:t>diploma,</w:t>
      </w:r>
      <w:r>
        <w:rPr>
          <w:spacing w:val="-9"/>
        </w:rPr>
        <w:t xml:space="preserve"> </w:t>
      </w:r>
      <w:r>
        <w:t>surveys,</w:t>
      </w:r>
      <w:r>
        <w:rPr>
          <w:spacing w:val="-10"/>
        </w:rPr>
        <w:t xml:space="preserve"> </w:t>
      </w:r>
      <w:r>
        <w:t>case</w:t>
      </w:r>
      <w:r>
        <w:rPr>
          <w:spacing w:val="-10"/>
        </w:rPr>
        <w:t xml:space="preserve"> </w:t>
      </w:r>
      <w:r>
        <w:rPr>
          <w:spacing w:val="-2"/>
        </w:rPr>
        <w:t>notes.</w:t>
      </w:r>
    </w:p>
    <w:p w14:paraId="3BB5A25D" w14:textId="77777777" w:rsidR="006E1E2F" w:rsidRDefault="006E1E2F">
      <w:pPr>
        <w:sectPr w:rsidR="006E1E2F">
          <w:pgSz w:w="12240" w:h="15840"/>
          <w:pgMar w:top="1220" w:right="1180" w:bottom="2440" w:left="1180" w:header="0" w:footer="2186" w:gutter="0"/>
          <w:cols w:space="720"/>
        </w:sectPr>
      </w:pPr>
    </w:p>
    <w:p w14:paraId="3BB5A25E" w14:textId="77777777" w:rsidR="006E1E2F" w:rsidRDefault="0008708A">
      <w:pPr>
        <w:pStyle w:val="BodyText"/>
        <w:spacing w:before="75"/>
        <w:jc w:val="both"/>
      </w:pPr>
      <w:r>
        <w:rPr>
          <w:u w:val="single"/>
        </w:rPr>
        <w:lastRenderedPageBreak/>
        <w:t>Cultural</w:t>
      </w:r>
      <w:r>
        <w:rPr>
          <w:spacing w:val="-2"/>
          <w:u w:val="single"/>
        </w:rPr>
        <w:t xml:space="preserve"> Barriers</w:t>
      </w:r>
      <w:r>
        <w:rPr>
          <w:spacing w:val="-2"/>
        </w:rPr>
        <w:t>:</w:t>
      </w:r>
    </w:p>
    <w:p w14:paraId="3BB5A25F" w14:textId="77777777" w:rsidR="006E1E2F" w:rsidRDefault="0008708A">
      <w:pPr>
        <w:pStyle w:val="BodyText"/>
        <w:spacing w:before="7"/>
        <w:ind w:right="111"/>
        <w:jc w:val="both"/>
      </w:pPr>
      <w:r>
        <w:t>If</w:t>
      </w:r>
      <w:r>
        <w:rPr>
          <w:spacing w:val="-3"/>
        </w:rPr>
        <w:t xml:space="preserve"> </w:t>
      </w:r>
      <w:r>
        <w:t>the</w:t>
      </w:r>
      <w:r>
        <w:rPr>
          <w:spacing w:val="-3"/>
        </w:rPr>
        <w:t xml:space="preserve"> </w:t>
      </w:r>
      <w:r>
        <w:t>participant,</w:t>
      </w:r>
      <w:r>
        <w:rPr>
          <w:spacing w:val="-1"/>
        </w:rPr>
        <w:t xml:space="preserve"> </w:t>
      </w:r>
      <w:r>
        <w:t>at</w:t>
      </w:r>
      <w:r>
        <w:rPr>
          <w:spacing w:val="-2"/>
        </w:rPr>
        <w:t xml:space="preserve"> </w:t>
      </w:r>
      <w:r>
        <w:t>program</w:t>
      </w:r>
      <w:r>
        <w:rPr>
          <w:spacing w:val="-2"/>
        </w:rPr>
        <w:t xml:space="preserve"> </w:t>
      </w:r>
      <w:r>
        <w:t>entry,</w:t>
      </w:r>
      <w:r>
        <w:rPr>
          <w:spacing w:val="-1"/>
        </w:rPr>
        <w:t xml:space="preserve"> </w:t>
      </w:r>
      <w:r>
        <w:t>perceives</w:t>
      </w:r>
      <w:r>
        <w:rPr>
          <w:spacing w:val="-1"/>
        </w:rPr>
        <w:t xml:space="preserve"> </w:t>
      </w:r>
      <w:r>
        <w:t>him</w:t>
      </w:r>
      <w:r>
        <w:rPr>
          <w:spacing w:val="-2"/>
        </w:rPr>
        <w:t xml:space="preserve"> </w:t>
      </w:r>
      <w:r>
        <w:t>or</w:t>
      </w:r>
      <w:r>
        <w:rPr>
          <w:spacing w:val="-3"/>
        </w:rPr>
        <w:t xml:space="preserve"> </w:t>
      </w:r>
      <w:r>
        <w:t>herself</w:t>
      </w:r>
      <w:r>
        <w:rPr>
          <w:spacing w:val="-3"/>
        </w:rPr>
        <w:t xml:space="preserve"> </w:t>
      </w:r>
      <w:r>
        <w:t>as</w:t>
      </w:r>
      <w:r>
        <w:rPr>
          <w:spacing w:val="-1"/>
        </w:rPr>
        <w:t xml:space="preserve"> </w:t>
      </w:r>
      <w:r>
        <w:t>possessing</w:t>
      </w:r>
      <w:r>
        <w:rPr>
          <w:spacing w:val="-2"/>
        </w:rPr>
        <w:t xml:space="preserve"> </w:t>
      </w:r>
      <w:r>
        <w:t>attitudes,</w:t>
      </w:r>
      <w:r>
        <w:rPr>
          <w:spacing w:val="-2"/>
        </w:rPr>
        <w:t xml:space="preserve"> </w:t>
      </w:r>
      <w:r>
        <w:t>beliefs,</w:t>
      </w:r>
      <w:r>
        <w:rPr>
          <w:spacing w:val="-2"/>
        </w:rPr>
        <w:t xml:space="preserve"> </w:t>
      </w:r>
      <w:r>
        <w:t>customs or practices that influence a way of thinking, acting or working that may serve as a hindrance to employment. (</w:t>
      </w:r>
      <w:hyperlink r:id="rId74">
        <w:r>
          <w:rPr>
            <w:color w:val="0000FF"/>
            <w:u w:val="single" w:color="0000FF"/>
          </w:rPr>
          <w:t>WIOA Participant Individual Record Layout (PIRL)</w:t>
        </w:r>
      </w:hyperlink>
      <w:r>
        <w:t>)</w:t>
      </w:r>
    </w:p>
    <w:p w14:paraId="3BB5A260" w14:textId="77777777" w:rsidR="006E1E2F" w:rsidRDefault="006E1E2F">
      <w:pPr>
        <w:pStyle w:val="BodyText"/>
        <w:spacing w:before="7"/>
        <w:ind w:left="0"/>
      </w:pPr>
    </w:p>
    <w:p w14:paraId="3BB5A261" w14:textId="77777777" w:rsidR="006E1E2F" w:rsidRDefault="0008708A">
      <w:pPr>
        <w:pStyle w:val="BodyText"/>
        <w:jc w:val="both"/>
      </w:pPr>
      <w:r>
        <w:rPr>
          <w:u w:val="single"/>
        </w:rPr>
        <w:t>Date</w:t>
      </w:r>
      <w:r>
        <w:rPr>
          <w:spacing w:val="-2"/>
          <w:u w:val="single"/>
        </w:rPr>
        <w:t xml:space="preserve"> </w:t>
      </w:r>
      <w:r>
        <w:rPr>
          <w:u w:val="single"/>
        </w:rPr>
        <w:t xml:space="preserve">of </w:t>
      </w:r>
      <w:r>
        <w:rPr>
          <w:spacing w:val="-2"/>
          <w:u w:val="single"/>
        </w:rPr>
        <w:t>Birth/Age:</w:t>
      </w:r>
    </w:p>
    <w:p w14:paraId="3BB5A262" w14:textId="77777777" w:rsidR="006E1E2F" w:rsidRDefault="0008708A">
      <w:pPr>
        <w:pStyle w:val="BodyText"/>
        <w:ind w:right="109"/>
        <w:jc w:val="both"/>
      </w:pPr>
      <w:r>
        <w:t>Electronic copy of one of the following that shows proof of date/age on its surface;</w:t>
      </w:r>
      <w:r>
        <w:rPr>
          <w:spacing w:val="40"/>
        </w:rPr>
        <w:t xml:space="preserve"> </w:t>
      </w:r>
      <w:r>
        <w:t>baptismal record, birth certificate, DD-214, report of transfer or discharge paper, Federal/</w:t>
      </w:r>
      <w:r>
        <w:rPr>
          <w:spacing w:val="40"/>
        </w:rPr>
        <w:t xml:space="preserve"> </w:t>
      </w:r>
      <w:r>
        <w:t>State driver’s license</w:t>
      </w:r>
      <w:r>
        <w:rPr>
          <w:spacing w:val="40"/>
        </w:rPr>
        <w:t xml:space="preserve"> </w:t>
      </w:r>
      <w:r>
        <w:t>or</w:t>
      </w:r>
      <w:r>
        <w:rPr>
          <w:spacing w:val="40"/>
        </w:rPr>
        <w:t xml:space="preserve"> </w:t>
      </w:r>
      <w:r>
        <w:t>identification card, passport, hospital record of</w:t>
      </w:r>
      <w:r>
        <w:rPr>
          <w:spacing w:val="40"/>
        </w:rPr>
        <w:t xml:space="preserve"> </w:t>
      </w:r>
      <w:r>
        <w:t>birth, public</w:t>
      </w:r>
      <w:r>
        <w:rPr>
          <w:spacing w:val="40"/>
        </w:rPr>
        <w:t xml:space="preserve"> </w:t>
      </w:r>
      <w:r>
        <w:t xml:space="preserve">assistance/social service records, official school records or ID card, work permit, </w:t>
      </w:r>
      <w:proofErr w:type="spellStart"/>
      <w:r>
        <w:t>crossm</w:t>
      </w:r>
      <w:proofErr w:type="spellEnd"/>
      <w:r>
        <w:rPr>
          <w:spacing w:val="-15"/>
        </w:rPr>
        <w:t xml:space="preserve"> </w:t>
      </w:r>
      <w:r>
        <w:rPr>
          <w:spacing w:val="16"/>
        </w:rPr>
        <w:t>at</w:t>
      </w:r>
      <w:r>
        <w:rPr>
          <w:spacing w:val="-15"/>
        </w:rPr>
        <w:t xml:space="preserve"> </w:t>
      </w:r>
      <w:r>
        <w:rPr>
          <w:spacing w:val="16"/>
        </w:rPr>
        <w:t>ch</w:t>
      </w:r>
      <w:r>
        <w:rPr>
          <w:spacing w:val="40"/>
        </w:rPr>
        <w:t xml:space="preserve"> </w:t>
      </w:r>
      <w:r>
        <w:t>with Department of Vital Statistics or tribal records.</w:t>
      </w:r>
    </w:p>
    <w:p w14:paraId="3BB5A263" w14:textId="77777777" w:rsidR="006E1E2F" w:rsidRDefault="006E1E2F">
      <w:pPr>
        <w:pStyle w:val="BodyText"/>
        <w:spacing w:before="5"/>
        <w:ind w:left="0"/>
      </w:pPr>
    </w:p>
    <w:p w14:paraId="3BB5A264" w14:textId="77777777" w:rsidR="006E1E2F" w:rsidRDefault="0008708A">
      <w:pPr>
        <w:pStyle w:val="BodyText"/>
        <w:jc w:val="both"/>
      </w:pPr>
      <w:r>
        <w:rPr>
          <w:u w:val="single"/>
        </w:rPr>
        <w:t>Data</w:t>
      </w:r>
      <w:r>
        <w:rPr>
          <w:spacing w:val="-10"/>
          <w:u w:val="single"/>
        </w:rPr>
        <w:t xml:space="preserve"> </w:t>
      </w:r>
      <w:r>
        <w:rPr>
          <w:u w:val="single"/>
        </w:rPr>
        <w:t>Collection</w:t>
      </w:r>
      <w:r>
        <w:rPr>
          <w:spacing w:val="-9"/>
          <w:u w:val="single"/>
        </w:rPr>
        <w:t xml:space="preserve"> </w:t>
      </w:r>
      <w:r>
        <w:rPr>
          <w:spacing w:val="-2"/>
          <w:u w:val="single"/>
        </w:rPr>
        <w:t>Requirements/Recordkeeping:</w:t>
      </w:r>
    </w:p>
    <w:p w14:paraId="3BB5A265" w14:textId="77777777" w:rsidR="006E1E2F" w:rsidRDefault="0008708A">
      <w:pPr>
        <w:pStyle w:val="BodyText"/>
        <w:ind w:right="101"/>
        <w:jc w:val="both"/>
      </w:pPr>
      <w:r>
        <w:rPr>
          <w:spacing w:val="-10"/>
        </w:rPr>
        <w:t>Section</w:t>
      </w:r>
      <w:r>
        <w:t xml:space="preserve"> </w:t>
      </w:r>
      <w:r>
        <w:rPr>
          <w:spacing w:val="-10"/>
        </w:rPr>
        <w:t>185</w:t>
      </w:r>
      <w:r>
        <w:t xml:space="preserve"> </w:t>
      </w:r>
      <w:r>
        <w:rPr>
          <w:spacing w:val="-10"/>
        </w:rPr>
        <w:t>of</w:t>
      </w:r>
      <w:r>
        <w:rPr>
          <w:spacing w:val="-2"/>
        </w:rPr>
        <w:t xml:space="preserve"> </w:t>
      </w:r>
      <w:r>
        <w:rPr>
          <w:spacing w:val="-10"/>
        </w:rPr>
        <w:t>WIOA</w:t>
      </w:r>
      <w:r>
        <w:t xml:space="preserve"> </w:t>
      </w:r>
      <w:r>
        <w:rPr>
          <w:spacing w:val="-10"/>
        </w:rPr>
        <w:t>requires</w:t>
      </w:r>
      <w:r>
        <w:t xml:space="preserve"> </w:t>
      </w:r>
      <w:r>
        <w:rPr>
          <w:spacing w:val="-10"/>
        </w:rPr>
        <w:t>recipients</w:t>
      </w:r>
      <w:r>
        <w:t xml:space="preserve"> </w:t>
      </w:r>
      <w:r>
        <w:rPr>
          <w:spacing w:val="-10"/>
        </w:rPr>
        <w:t>of</w:t>
      </w:r>
      <w:r>
        <w:rPr>
          <w:spacing w:val="-2"/>
        </w:rPr>
        <w:t xml:space="preserve"> </w:t>
      </w:r>
      <w:r>
        <w:rPr>
          <w:spacing w:val="-10"/>
        </w:rPr>
        <w:t>Title</w:t>
      </w:r>
      <w:r>
        <w:t xml:space="preserve"> </w:t>
      </w:r>
      <w:r>
        <w:rPr>
          <w:spacing w:val="-10"/>
        </w:rPr>
        <w:t>I</w:t>
      </w:r>
      <w:r>
        <w:rPr>
          <w:spacing w:val="-2"/>
        </w:rPr>
        <w:t xml:space="preserve"> </w:t>
      </w:r>
      <w:r>
        <w:rPr>
          <w:spacing w:val="-10"/>
        </w:rPr>
        <w:t>to</w:t>
      </w:r>
      <w:r>
        <w:t xml:space="preserve"> </w:t>
      </w:r>
      <w:r>
        <w:rPr>
          <w:spacing w:val="-10"/>
        </w:rPr>
        <w:t>keep</w:t>
      </w:r>
      <w:r>
        <w:t xml:space="preserve"> </w:t>
      </w:r>
      <w:r>
        <w:rPr>
          <w:spacing w:val="-10"/>
        </w:rPr>
        <w:t>records</w:t>
      </w:r>
      <w:r>
        <w:t xml:space="preserve"> </w:t>
      </w:r>
      <w:r>
        <w:rPr>
          <w:spacing w:val="-10"/>
        </w:rPr>
        <w:t>that</w:t>
      </w:r>
      <w:r>
        <w:t xml:space="preserve"> </w:t>
      </w:r>
      <w:r>
        <w:rPr>
          <w:spacing w:val="-10"/>
        </w:rPr>
        <w:t>are</w:t>
      </w:r>
      <w:r>
        <w:rPr>
          <w:spacing w:val="-2"/>
        </w:rPr>
        <w:t xml:space="preserve"> </w:t>
      </w:r>
      <w:r>
        <w:rPr>
          <w:spacing w:val="-10"/>
        </w:rPr>
        <w:t>sufficient</w:t>
      </w:r>
      <w:r>
        <w:t xml:space="preserve"> </w:t>
      </w:r>
      <w:r>
        <w:rPr>
          <w:spacing w:val="-10"/>
        </w:rPr>
        <w:t>to</w:t>
      </w:r>
      <w:r>
        <w:t xml:space="preserve"> </w:t>
      </w:r>
      <w:r>
        <w:rPr>
          <w:spacing w:val="-10"/>
        </w:rPr>
        <w:t>permit</w:t>
      </w:r>
      <w:r>
        <w:t xml:space="preserve"> </w:t>
      </w:r>
      <w:r>
        <w:rPr>
          <w:spacing w:val="-10"/>
        </w:rPr>
        <w:t>the</w:t>
      </w:r>
      <w:r>
        <w:rPr>
          <w:spacing w:val="-2"/>
        </w:rPr>
        <w:t xml:space="preserve"> </w:t>
      </w:r>
      <w:r>
        <w:rPr>
          <w:spacing w:val="-10"/>
        </w:rPr>
        <w:t>preparation of</w:t>
      </w:r>
      <w:r>
        <w:rPr>
          <w:spacing w:val="-5"/>
        </w:rPr>
        <w:t xml:space="preserve"> </w:t>
      </w:r>
      <w:r>
        <w:rPr>
          <w:spacing w:val="-10"/>
        </w:rPr>
        <w:t>reports</w:t>
      </w:r>
      <w:r>
        <w:rPr>
          <w:spacing w:val="-5"/>
        </w:rPr>
        <w:t xml:space="preserve"> </w:t>
      </w:r>
      <w:r>
        <w:rPr>
          <w:spacing w:val="-10"/>
        </w:rPr>
        <w:t>required</w:t>
      </w:r>
      <w:r>
        <w:rPr>
          <w:spacing w:val="-5"/>
        </w:rPr>
        <w:t xml:space="preserve"> </w:t>
      </w:r>
      <w:r>
        <w:rPr>
          <w:spacing w:val="-10"/>
        </w:rPr>
        <w:t>by</w:t>
      </w:r>
      <w:r>
        <w:rPr>
          <w:spacing w:val="-5"/>
        </w:rPr>
        <w:t xml:space="preserve"> </w:t>
      </w:r>
      <w:r>
        <w:rPr>
          <w:spacing w:val="-10"/>
        </w:rPr>
        <w:t>Title</w:t>
      </w:r>
      <w:r>
        <w:rPr>
          <w:spacing w:val="-5"/>
        </w:rPr>
        <w:t xml:space="preserve"> </w:t>
      </w:r>
      <w:r>
        <w:rPr>
          <w:spacing w:val="-10"/>
        </w:rPr>
        <w:t>I</w:t>
      </w:r>
      <w:r>
        <w:rPr>
          <w:spacing w:val="-5"/>
        </w:rPr>
        <w:t xml:space="preserve"> </w:t>
      </w:r>
      <w:r>
        <w:rPr>
          <w:spacing w:val="-10"/>
        </w:rPr>
        <w:t>and</w:t>
      </w:r>
      <w:r>
        <w:rPr>
          <w:spacing w:val="-5"/>
        </w:rPr>
        <w:t xml:space="preserve"> </w:t>
      </w:r>
      <w:r>
        <w:rPr>
          <w:spacing w:val="-10"/>
        </w:rPr>
        <w:t>to</w:t>
      </w:r>
      <w:r>
        <w:rPr>
          <w:spacing w:val="-5"/>
        </w:rPr>
        <w:t xml:space="preserve"> </w:t>
      </w:r>
      <w:r>
        <w:rPr>
          <w:spacing w:val="-10"/>
        </w:rPr>
        <w:t>permit</w:t>
      </w:r>
      <w:r>
        <w:rPr>
          <w:spacing w:val="-5"/>
        </w:rPr>
        <w:t xml:space="preserve"> </w:t>
      </w:r>
      <w:r>
        <w:rPr>
          <w:spacing w:val="-10"/>
        </w:rPr>
        <w:t>the</w:t>
      </w:r>
      <w:r>
        <w:rPr>
          <w:spacing w:val="-5"/>
        </w:rPr>
        <w:t xml:space="preserve"> </w:t>
      </w:r>
      <w:r>
        <w:rPr>
          <w:spacing w:val="-10"/>
        </w:rPr>
        <w:t>tracing</w:t>
      </w:r>
      <w:r>
        <w:rPr>
          <w:spacing w:val="-5"/>
        </w:rPr>
        <w:t xml:space="preserve"> </w:t>
      </w:r>
      <w:r>
        <w:rPr>
          <w:spacing w:val="-10"/>
        </w:rPr>
        <w:t>of</w:t>
      </w:r>
      <w:r>
        <w:rPr>
          <w:spacing w:val="-5"/>
        </w:rPr>
        <w:t xml:space="preserve"> </w:t>
      </w:r>
      <w:r>
        <w:rPr>
          <w:spacing w:val="-10"/>
        </w:rPr>
        <w:t>funds</w:t>
      </w:r>
      <w:r>
        <w:rPr>
          <w:spacing w:val="-5"/>
        </w:rPr>
        <w:t xml:space="preserve"> </w:t>
      </w:r>
      <w:r>
        <w:rPr>
          <w:spacing w:val="-10"/>
        </w:rPr>
        <w:t>to</w:t>
      </w:r>
      <w:r>
        <w:rPr>
          <w:spacing w:val="-5"/>
        </w:rPr>
        <w:t xml:space="preserve"> </w:t>
      </w:r>
      <w:r>
        <w:rPr>
          <w:spacing w:val="-10"/>
        </w:rPr>
        <w:t>a</w:t>
      </w:r>
      <w:r>
        <w:rPr>
          <w:spacing w:val="-5"/>
        </w:rPr>
        <w:t xml:space="preserve"> </w:t>
      </w:r>
      <w:r>
        <w:rPr>
          <w:spacing w:val="-10"/>
        </w:rPr>
        <w:t>level</w:t>
      </w:r>
      <w:r>
        <w:rPr>
          <w:spacing w:val="-5"/>
        </w:rPr>
        <w:t xml:space="preserve"> </w:t>
      </w:r>
      <w:r>
        <w:rPr>
          <w:spacing w:val="-10"/>
        </w:rPr>
        <w:t>of</w:t>
      </w:r>
      <w:r>
        <w:rPr>
          <w:spacing w:val="-5"/>
        </w:rPr>
        <w:t xml:space="preserve"> </w:t>
      </w:r>
      <w:r>
        <w:rPr>
          <w:spacing w:val="-10"/>
        </w:rPr>
        <w:t>expenditure</w:t>
      </w:r>
      <w:r>
        <w:rPr>
          <w:spacing w:val="-5"/>
        </w:rPr>
        <w:t xml:space="preserve"> </w:t>
      </w:r>
      <w:r>
        <w:rPr>
          <w:spacing w:val="-10"/>
        </w:rPr>
        <w:t>adequate</w:t>
      </w:r>
      <w:r>
        <w:rPr>
          <w:spacing w:val="-5"/>
        </w:rPr>
        <w:t xml:space="preserve"> </w:t>
      </w:r>
      <w:r>
        <w:rPr>
          <w:spacing w:val="-10"/>
        </w:rPr>
        <w:t>to</w:t>
      </w:r>
      <w:r>
        <w:rPr>
          <w:spacing w:val="-5"/>
        </w:rPr>
        <w:t xml:space="preserve"> </w:t>
      </w:r>
      <w:r>
        <w:rPr>
          <w:spacing w:val="-10"/>
        </w:rPr>
        <w:t>ensure</w:t>
      </w:r>
      <w:r>
        <w:rPr>
          <w:spacing w:val="-5"/>
        </w:rPr>
        <w:t xml:space="preserve"> </w:t>
      </w:r>
      <w:r>
        <w:rPr>
          <w:spacing w:val="-10"/>
        </w:rPr>
        <w:t xml:space="preserve">that </w:t>
      </w:r>
      <w:r>
        <w:rPr>
          <w:spacing w:val="-2"/>
        </w:rPr>
        <w:t>the</w:t>
      </w:r>
      <w:r>
        <w:rPr>
          <w:spacing w:val="-13"/>
        </w:rPr>
        <w:t xml:space="preserve"> </w:t>
      </w:r>
      <w:r>
        <w:rPr>
          <w:spacing w:val="-2"/>
        </w:rPr>
        <w:t>funds</w:t>
      </w:r>
      <w:r>
        <w:rPr>
          <w:spacing w:val="-13"/>
        </w:rPr>
        <w:t xml:space="preserve"> </w:t>
      </w:r>
      <w:r>
        <w:rPr>
          <w:spacing w:val="-2"/>
        </w:rPr>
        <w:t>have</w:t>
      </w:r>
      <w:r>
        <w:rPr>
          <w:spacing w:val="-13"/>
        </w:rPr>
        <w:t xml:space="preserve"> </w:t>
      </w:r>
      <w:r>
        <w:rPr>
          <w:spacing w:val="-2"/>
        </w:rPr>
        <w:t>not</w:t>
      </w:r>
      <w:r>
        <w:rPr>
          <w:spacing w:val="-13"/>
        </w:rPr>
        <w:t xml:space="preserve"> </w:t>
      </w:r>
      <w:r>
        <w:rPr>
          <w:spacing w:val="-2"/>
        </w:rPr>
        <w:t>been</w:t>
      </w:r>
      <w:r>
        <w:rPr>
          <w:spacing w:val="-13"/>
        </w:rPr>
        <w:t xml:space="preserve"> </w:t>
      </w:r>
      <w:r>
        <w:rPr>
          <w:spacing w:val="-2"/>
        </w:rPr>
        <w:t>spent</w:t>
      </w:r>
      <w:r>
        <w:rPr>
          <w:spacing w:val="-13"/>
        </w:rPr>
        <w:t xml:space="preserve"> </w:t>
      </w:r>
      <w:r>
        <w:rPr>
          <w:spacing w:val="-2"/>
        </w:rPr>
        <w:t>unlawfully.</w:t>
      </w:r>
      <w:r>
        <w:rPr>
          <w:spacing w:val="38"/>
        </w:rPr>
        <w:t xml:space="preserve"> </w:t>
      </w:r>
      <w:r>
        <w:rPr>
          <w:spacing w:val="-2"/>
        </w:rPr>
        <w:t>All</w:t>
      </w:r>
      <w:r>
        <w:rPr>
          <w:spacing w:val="-13"/>
        </w:rPr>
        <w:t xml:space="preserve"> </w:t>
      </w:r>
      <w:r>
        <w:rPr>
          <w:spacing w:val="-2"/>
        </w:rPr>
        <w:t>information</w:t>
      </w:r>
      <w:r>
        <w:rPr>
          <w:spacing w:val="-13"/>
        </w:rPr>
        <w:t xml:space="preserve"> </w:t>
      </w:r>
      <w:r>
        <w:rPr>
          <w:spacing w:val="-2"/>
        </w:rPr>
        <w:t>required</w:t>
      </w:r>
      <w:r>
        <w:rPr>
          <w:spacing w:val="-13"/>
        </w:rPr>
        <w:t xml:space="preserve"> </w:t>
      </w:r>
      <w:r>
        <w:rPr>
          <w:spacing w:val="-2"/>
        </w:rPr>
        <w:t>by</w:t>
      </w:r>
      <w:r>
        <w:rPr>
          <w:spacing w:val="-13"/>
        </w:rPr>
        <w:t xml:space="preserve"> </w:t>
      </w:r>
      <w:r>
        <w:rPr>
          <w:spacing w:val="-2"/>
        </w:rPr>
        <w:t>federal,</w:t>
      </w:r>
      <w:r>
        <w:rPr>
          <w:spacing w:val="-13"/>
        </w:rPr>
        <w:t xml:space="preserve"> </w:t>
      </w:r>
      <w:r>
        <w:rPr>
          <w:spacing w:val="-2"/>
        </w:rPr>
        <w:t>state,</w:t>
      </w:r>
      <w:r>
        <w:rPr>
          <w:spacing w:val="-13"/>
        </w:rPr>
        <w:t xml:space="preserve"> </w:t>
      </w:r>
      <w:r>
        <w:rPr>
          <w:spacing w:val="-2"/>
        </w:rPr>
        <w:t>and</w:t>
      </w:r>
      <w:r>
        <w:rPr>
          <w:spacing w:val="-13"/>
        </w:rPr>
        <w:t xml:space="preserve"> </w:t>
      </w:r>
      <w:r>
        <w:rPr>
          <w:spacing w:val="-2"/>
        </w:rPr>
        <w:t>local</w:t>
      </w:r>
      <w:r>
        <w:rPr>
          <w:spacing w:val="-12"/>
        </w:rPr>
        <w:t xml:space="preserve"> </w:t>
      </w:r>
      <w:r>
        <w:rPr>
          <w:spacing w:val="-2"/>
        </w:rPr>
        <w:t xml:space="preserve">reporting </w:t>
      </w:r>
      <w:r>
        <w:rPr>
          <w:spacing w:val="-8"/>
        </w:rPr>
        <w:t>requirements</w:t>
      </w:r>
      <w:r>
        <w:rPr>
          <w:spacing w:val="-1"/>
        </w:rPr>
        <w:t xml:space="preserve"> </w:t>
      </w:r>
      <w:r>
        <w:rPr>
          <w:spacing w:val="-8"/>
        </w:rPr>
        <w:t>must</w:t>
      </w:r>
      <w:r>
        <w:rPr>
          <w:spacing w:val="-1"/>
        </w:rPr>
        <w:t xml:space="preserve"> </w:t>
      </w:r>
      <w:r>
        <w:rPr>
          <w:spacing w:val="-8"/>
        </w:rPr>
        <w:t>be</w:t>
      </w:r>
      <w:r>
        <w:rPr>
          <w:spacing w:val="-3"/>
        </w:rPr>
        <w:t xml:space="preserve"> </w:t>
      </w:r>
      <w:r>
        <w:rPr>
          <w:spacing w:val="-8"/>
        </w:rPr>
        <w:t>collected</w:t>
      </w:r>
      <w:r>
        <w:rPr>
          <w:spacing w:val="-2"/>
        </w:rPr>
        <w:t xml:space="preserve"> </w:t>
      </w:r>
      <w:r>
        <w:rPr>
          <w:spacing w:val="-8"/>
        </w:rPr>
        <w:t>for</w:t>
      </w:r>
      <w:r>
        <w:rPr>
          <w:spacing w:val="-2"/>
        </w:rPr>
        <w:t xml:space="preserve"> </w:t>
      </w:r>
      <w:r>
        <w:rPr>
          <w:spacing w:val="-8"/>
        </w:rPr>
        <w:t>each</w:t>
      </w:r>
      <w:r>
        <w:rPr>
          <w:spacing w:val="-4"/>
        </w:rPr>
        <w:t xml:space="preserve"> </w:t>
      </w:r>
      <w:r>
        <w:rPr>
          <w:spacing w:val="-8"/>
        </w:rPr>
        <w:t>youth</w:t>
      </w:r>
      <w:r>
        <w:rPr>
          <w:spacing w:val="-4"/>
        </w:rPr>
        <w:t xml:space="preserve"> </w:t>
      </w:r>
      <w:r>
        <w:rPr>
          <w:spacing w:val="-8"/>
        </w:rPr>
        <w:t>participant,</w:t>
      </w:r>
      <w:r>
        <w:rPr>
          <w:spacing w:val="-4"/>
        </w:rPr>
        <w:t xml:space="preserve"> </w:t>
      </w:r>
      <w:r>
        <w:rPr>
          <w:spacing w:val="-8"/>
        </w:rPr>
        <w:t>including</w:t>
      </w:r>
      <w:r>
        <w:rPr>
          <w:spacing w:val="-4"/>
        </w:rPr>
        <w:t xml:space="preserve"> </w:t>
      </w:r>
      <w:r>
        <w:rPr>
          <w:spacing w:val="-8"/>
        </w:rPr>
        <w:t>documentation</w:t>
      </w:r>
      <w:r>
        <w:rPr>
          <w:spacing w:val="-2"/>
        </w:rPr>
        <w:t xml:space="preserve"> </w:t>
      </w:r>
      <w:r>
        <w:rPr>
          <w:spacing w:val="-8"/>
        </w:rPr>
        <w:t>of</w:t>
      </w:r>
      <w:r>
        <w:rPr>
          <w:spacing w:val="-2"/>
        </w:rPr>
        <w:t xml:space="preserve"> </w:t>
      </w:r>
      <w:r>
        <w:rPr>
          <w:spacing w:val="-8"/>
        </w:rPr>
        <w:t>each</w:t>
      </w:r>
      <w:r>
        <w:rPr>
          <w:spacing w:val="-2"/>
        </w:rPr>
        <w:t xml:space="preserve"> </w:t>
      </w:r>
      <w:r>
        <w:rPr>
          <w:spacing w:val="-8"/>
        </w:rPr>
        <w:t>eligibility</w:t>
      </w:r>
      <w:r>
        <w:rPr>
          <w:spacing w:val="-2"/>
        </w:rPr>
        <w:t xml:space="preserve"> </w:t>
      </w:r>
      <w:r>
        <w:rPr>
          <w:spacing w:val="-8"/>
        </w:rPr>
        <w:t xml:space="preserve">piece, </w:t>
      </w:r>
      <w:r>
        <w:t xml:space="preserve">employment authorization, those required by DOL’s Data Element Validation, forms identifying </w:t>
      </w:r>
      <w:r>
        <w:rPr>
          <w:spacing w:val="-10"/>
        </w:rPr>
        <w:t>participation/costs</w:t>
      </w:r>
      <w:r>
        <w:t xml:space="preserve"> </w:t>
      </w:r>
      <w:r>
        <w:rPr>
          <w:spacing w:val="-10"/>
        </w:rPr>
        <w:t>toward</w:t>
      </w:r>
      <w:r>
        <w:t xml:space="preserve"> </w:t>
      </w:r>
      <w:r>
        <w:rPr>
          <w:spacing w:val="-10"/>
        </w:rPr>
        <w:t>the</w:t>
      </w:r>
      <w:r>
        <w:t xml:space="preserve"> </w:t>
      </w:r>
      <w:r>
        <w:rPr>
          <w:spacing w:val="-10"/>
        </w:rPr>
        <w:t>individual’s</w:t>
      </w:r>
      <w:r>
        <w:t xml:space="preserve"> </w:t>
      </w:r>
      <w:r>
        <w:rPr>
          <w:spacing w:val="-10"/>
        </w:rPr>
        <w:t>training,</w:t>
      </w:r>
      <w:r>
        <w:t xml:space="preserve"> </w:t>
      </w:r>
      <w:r>
        <w:rPr>
          <w:spacing w:val="-10"/>
        </w:rPr>
        <w:t>support</w:t>
      </w:r>
      <w:r>
        <w:t xml:space="preserve"> </w:t>
      </w:r>
      <w:r>
        <w:rPr>
          <w:spacing w:val="-10"/>
        </w:rPr>
        <w:t>services</w:t>
      </w:r>
      <w:r>
        <w:t xml:space="preserve"> </w:t>
      </w:r>
      <w:r>
        <w:rPr>
          <w:spacing w:val="-10"/>
        </w:rPr>
        <w:t>or</w:t>
      </w:r>
      <w:r>
        <w:t xml:space="preserve"> </w:t>
      </w:r>
      <w:r>
        <w:rPr>
          <w:spacing w:val="-10"/>
        </w:rPr>
        <w:t>incentive</w:t>
      </w:r>
      <w:r>
        <w:rPr>
          <w:spacing w:val="-2"/>
        </w:rPr>
        <w:t xml:space="preserve"> </w:t>
      </w:r>
      <w:r>
        <w:rPr>
          <w:spacing w:val="-10"/>
        </w:rPr>
        <w:t>payments</w:t>
      </w:r>
      <w:r>
        <w:t xml:space="preserve"> </w:t>
      </w:r>
      <w:r>
        <w:rPr>
          <w:spacing w:val="-10"/>
        </w:rPr>
        <w:t>and</w:t>
      </w:r>
      <w:r>
        <w:t xml:space="preserve"> </w:t>
      </w:r>
      <w:r>
        <w:rPr>
          <w:spacing w:val="-10"/>
        </w:rPr>
        <w:t>as</w:t>
      </w:r>
      <w:r>
        <w:t xml:space="preserve"> </w:t>
      </w:r>
      <w:r>
        <w:rPr>
          <w:spacing w:val="-10"/>
        </w:rPr>
        <w:t>required</w:t>
      </w:r>
      <w:r>
        <w:t xml:space="preserve"> </w:t>
      </w:r>
      <w:r>
        <w:rPr>
          <w:spacing w:val="-10"/>
        </w:rPr>
        <w:t>for the</w:t>
      </w:r>
      <w:r>
        <w:rPr>
          <w:spacing w:val="-5"/>
        </w:rPr>
        <w:t xml:space="preserve"> </w:t>
      </w:r>
      <w:r>
        <w:rPr>
          <w:spacing w:val="-10"/>
        </w:rPr>
        <w:t>types</w:t>
      </w:r>
      <w:r>
        <w:rPr>
          <w:spacing w:val="-5"/>
        </w:rPr>
        <w:t xml:space="preserve"> </w:t>
      </w:r>
      <w:r>
        <w:rPr>
          <w:spacing w:val="-10"/>
        </w:rPr>
        <w:t>of</w:t>
      </w:r>
      <w:r>
        <w:rPr>
          <w:spacing w:val="-5"/>
        </w:rPr>
        <w:t xml:space="preserve"> </w:t>
      </w:r>
      <w:r>
        <w:rPr>
          <w:spacing w:val="-10"/>
        </w:rPr>
        <w:t>service</w:t>
      </w:r>
      <w:r>
        <w:rPr>
          <w:spacing w:val="-5"/>
        </w:rPr>
        <w:t xml:space="preserve"> </w:t>
      </w:r>
      <w:r>
        <w:rPr>
          <w:spacing w:val="-10"/>
        </w:rPr>
        <w:t>the</w:t>
      </w:r>
      <w:r>
        <w:rPr>
          <w:spacing w:val="-5"/>
        </w:rPr>
        <w:t xml:space="preserve"> </w:t>
      </w:r>
      <w:r>
        <w:rPr>
          <w:spacing w:val="-10"/>
        </w:rPr>
        <w:t>individual</w:t>
      </w:r>
      <w:r>
        <w:rPr>
          <w:spacing w:val="-5"/>
        </w:rPr>
        <w:t xml:space="preserve"> </w:t>
      </w:r>
      <w:r>
        <w:rPr>
          <w:spacing w:val="-10"/>
        </w:rPr>
        <w:t>has</w:t>
      </w:r>
      <w:r>
        <w:rPr>
          <w:spacing w:val="-5"/>
        </w:rPr>
        <w:t xml:space="preserve"> </w:t>
      </w:r>
      <w:r>
        <w:rPr>
          <w:spacing w:val="-10"/>
        </w:rPr>
        <w:t>received.</w:t>
      </w:r>
      <w:r>
        <w:rPr>
          <w:spacing w:val="-5"/>
        </w:rPr>
        <w:t xml:space="preserve"> </w:t>
      </w:r>
      <w:r>
        <w:rPr>
          <w:spacing w:val="-10"/>
        </w:rPr>
        <w:t>Each</w:t>
      </w:r>
      <w:r>
        <w:rPr>
          <w:spacing w:val="-5"/>
        </w:rPr>
        <w:t xml:space="preserve"> </w:t>
      </w:r>
      <w:r>
        <w:rPr>
          <w:spacing w:val="-10"/>
        </w:rPr>
        <w:t>item</w:t>
      </w:r>
      <w:r>
        <w:rPr>
          <w:spacing w:val="-5"/>
        </w:rPr>
        <w:t xml:space="preserve"> </w:t>
      </w:r>
      <w:r>
        <w:rPr>
          <w:spacing w:val="-10"/>
        </w:rPr>
        <w:t>data</w:t>
      </w:r>
      <w:r>
        <w:rPr>
          <w:spacing w:val="-5"/>
        </w:rPr>
        <w:t xml:space="preserve"> </w:t>
      </w:r>
      <w:r>
        <w:rPr>
          <w:spacing w:val="-10"/>
        </w:rPr>
        <w:t>point</w:t>
      </w:r>
      <w:r>
        <w:rPr>
          <w:spacing w:val="-5"/>
        </w:rPr>
        <w:t xml:space="preserve"> </w:t>
      </w:r>
      <w:r>
        <w:rPr>
          <w:spacing w:val="-10"/>
        </w:rPr>
        <w:t>must</w:t>
      </w:r>
      <w:r>
        <w:rPr>
          <w:spacing w:val="-5"/>
        </w:rPr>
        <w:t xml:space="preserve"> </w:t>
      </w:r>
      <w:r>
        <w:rPr>
          <w:spacing w:val="-10"/>
        </w:rPr>
        <w:t>be</w:t>
      </w:r>
      <w:r>
        <w:rPr>
          <w:spacing w:val="-5"/>
        </w:rPr>
        <w:t xml:space="preserve"> </w:t>
      </w:r>
      <w:r>
        <w:rPr>
          <w:spacing w:val="-10"/>
        </w:rPr>
        <w:t>clearly</w:t>
      </w:r>
      <w:r>
        <w:rPr>
          <w:spacing w:val="-5"/>
        </w:rPr>
        <w:t xml:space="preserve"> </w:t>
      </w:r>
      <w:r>
        <w:rPr>
          <w:spacing w:val="-10"/>
        </w:rPr>
        <w:t>defined</w:t>
      </w:r>
      <w:r>
        <w:rPr>
          <w:spacing w:val="-5"/>
        </w:rPr>
        <w:t xml:space="preserve"> </w:t>
      </w:r>
      <w:r>
        <w:rPr>
          <w:spacing w:val="-10"/>
        </w:rPr>
        <w:t>in</w:t>
      </w:r>
      <w:r>
        <w:rPr>
          <w:spacing w:val="-5"/>
        </w:rPr>
        <w:t xml:space="preserve"> </w:t>
      </w:r>
      <w:r>
        <w:rPr>
          <w:spacing w:val="-10"/>
        </w:rPr>
        <w:t>case</w:t>
      </w:r>
      <w:r>
        <w:rPr>
          <w:spacing w:val="-5"/>
        </w:rPr>
        <w:t xml:space="preserve"> </w:t>
      </w:r>
      <w:r>
        <w:rPr>
          <w:spacing w:val="-10"/>
        </w:rPr>
        <w:t>notes.</w:t>
      </w:r>
      <w:r>
        <w:rPr>
          <w:spacing w:val="-5"/>
        </w:rPr>
        <w:t xml:space="preserve"> </w:t>
      </w:r>
      <w:r>
        <w:rPr>
          <w:spacing w:val="-10"/>
        </w:rPr>
        <w:t xml:space="preserve">The </w:t>
      </w:r>
      <w:r>
        <w:rPr>
          <w:spacing w:val="-6"/>
        </w:rPr>
        <w:t>MIS</w:t>
      </w:r>
      <w:r>
        <w:rPr>
          <w:spacing w:val="-11"/>
        </w:rPr>
        <w:t xml:space="preserve"> </w:t>
      </w:r>
      <w:r>
        <w:rPr>
          <w:spacing w:val="-6"/>
        </w:rPr>
        <w:t>contains</w:t>
      </w:r>
      <w:r>
        <w:rPr>
          <w:spacing w:val="-9"/>
        </w:rPr>
        <w:t xml:space="preserve"> </w:t>
      </w:r>
      <w:r>
        <w:rPr>
          <w:spacing w:val="-6"/>
        </w:rPr>
        <w:t>upload/link/scan</w:t>
      </w:r>
      <w:r>
        <w:rPr>
          <w:spacing w:val="-9"/>
        </w:rPr>
        <w:t xml:space="preserve"> </w:t>
      </w:r>
      <w:r>
        <w:rPr>
          <w:spacing w:val="-6"/>
        </w:rPr>
        <w:t>documentation</w:t>
      </w:r>
      <w:r>
        <w:rPr>
          <w:spacing w:val="-9"/>
        </w:rPr>
        <w:t xml:space="preserve"> </w:t>
      </w:r>
      <w:r>
        <w:rPr>
          <w:spacing w:val="-6"/>
        </w:rPr>
        <w:t>capabilities.</w:t>
      </w:r>
      <w:r>
        <w:rPr>
          <w:spacing w:val="-9"/>
        </w:rPr>
        <w:t xml:space="preserve"> </w:t>
      </w:r>
      <w:r>
        <w:rPr>
          <w:spacing w:val="-6"/>
        </w:rPr>
        <w:t>Verify</w:t>
      </w:r>
      <w:r>
        <w:rPr>
          <w:spacing w:val="-9"/>
        </w:rPr>
        <w:t xml:space="preserve"> </w:t>
      </w:r>
      <w:r>
        <w:rPr>
          <w:spacing w:val="-6"/>
        </w:rPr>
        <w:t>buttons</w:t>
      </w:r>
      <w:r>
        <w:rPr>
          <w:spacing w:val="-9"/>
        </w:rPr>
        <w:t xml:space="preserve"> </w:t>
      </w:r>
      <w:r>
        <w:rPr>
          <w:spacing w:val="-6"/>
        </w:rPr>
        <w:t>which</w:t>
      </w:r>
      <w:r>
        <w:rPr>
          <w:spacing w:val="-9"/>
        </w:rPr>
        <w:t xml:space="preserve"> </w:t>
      </w:r>
      <w:r>
        <w:rPr>
          <w:spacing w:val="-6"/>
        </w:rPr>
        <w:t>result</w:t>
      </w:r>
      <w:r>
        <w:rPr>
          <w:spacing w:val="-9"/>
        </w:rPr>
        <w:t xml:space="preserve"> </w:t>
      </w:r>
      <w:r>
        <w:rPr>
          <w:spacing w:val="-6"/>
        </w:rPr>
        <w:t>in</w:t>
      </w:r>
      <w:r>
        <w:rPr>
          <w:spacing w:val="-9"/>
        </w:rPr>
        <w:t xml:space="preserve"> </w:t>
      </w:r>
      <w:r>
        <w:rPr>
          <w:spacing w:val="-6"/>
        </w:rPr>
        <w:t>a</w:t>
      </w:r>
      <w:r>
        <w:rPr>
          <w:spacing w:val="-9"/>
        </w:rPr>
        <w:t xml:space="preserve"> </w:t>
      </w:r>
      <w:r>
        <w:rPr>
          <w:spacing w:val="-6"/>
        </w:rPr>
        <w:t>dropdown</w:t>
      </w:r>
      <w:r>
        <w:rPr>
          <w:spacing w:val="-9"/>
        </w:rPr>
        <w:t xml:space="preserve"> </w:t>
      </w:r>
      <w:r>
        <w:rPr>
          <w:spacing w:val="-6"/>
        </w:rPr>
        <w:t xml:space="preserve">table </w:t>
      </w:r>
      <w:r>
        <w:rPr>
          <w:spacing w:val="-12"/>
        </w:rPr>
        <w:t>are</w:t>
      </w:r>
      <w:r>
        <w:t xml:space="preserve"> </w:t>
      </w:r>
      <w:r>
        <w:rPr>
          <w:spacing w:val="-12"/>
        </w:rPr>
        <w:t>strategically</w:t>
      </w:r>
      <w:r>
        <w:t xml:space="preserve"> </w:t>
      </w:r>
      <w:r>
        <w:rPr>
          <w:spacing w:val="-12"/>
        </w:rPr>
        <w:t>placed</w:t>
      </w:r>
      <w:r>
        <w:t xml:space="preserve"> </w:t>
      </w:r>
      <w:r>
        <w:rPr>
          <w:spacing w:val="-12"/>
        </w:rPr>
        <w:t>within</w:t>
      </w:r>
      <w:r>
        <w:t xml:space="preserve"> </w:t>
      </w:r>
      <w:r>
        <w:rPr>
          <w:spacing w:val="-12"/>
        </w:rPr>
        <w:t>the</w:t>
      </w:r>
      <w:r>
        <w:t xml:space="preserve"> </w:t>
      </w:r>
      <w:r>
        <w:rPr>
          <w:spacing w:val="-12"/>
        </w:rPr>
        <w:t>system.</w:t>
      </w:r>
      <w:r>
        <w:t xml:space="preserve"> </w:t>
      </w:r>
      <w:r>
        <w:rPr>
          <w:spacing w:val="-12"/>
        </w:rPr>
        <w:t>The</w:t>
      </w:r>
      <w:r>
        <w:rPr>
          <w:spacing w:val="-1"/>
        </w:rPr>
        <w:t xml:space="preserve"> </w:t>
      </w:r>
      <w:r>
        <w:rPr>
          <w:spacing w:val="-12"/>
        </w:rPr>
        <w:t>upload</w:t>
      </w:r>
      <w:r>
        <w:t xml:space="preserve"> </w:t>
      </w:r>
      <w:r>
        <w:rPr>
          <w:spacing w:val="-12"/>
        </w:rPr>
        <w:t>associated</w:t>
      </w:r>
      <w:r>
        <w:t xml:space="preserve"> </w:t>
      </w:r>
      <w:r>
        <w:rPr>
          <w:spacing w:val="-12"/>
        </w:rPr>
        <w:t>with</w:t>
      </w:r>
      <w:r>
        <w:t xml:space="preserve"> </w:t>
      </w:r>
      <w:r>
        <w:rPr>
          <w:spacing w:val="-12"/>
        </w:rPr>
        <w:t>the</w:t>
      </w:r>
      <w:r>
        <w:t xml:space="preserve"> </w:t>
      </w:r>
      <w:r>
        <w:rPr>
          <w:spacing w:val="-12"/>
        </w:rPr>
        <w:t>MIS</w:t>
      </w:r>
      <w:r>
        <w:rPr>
          <w:spacing w:val="7"/>
        </w:rPr>
        <w:t xml:space="preserve"> </w:t>
      </w:r>
      <w:r>
        <w:rPr>
          <w:spacing w:val="-12"/>
        </w:rPr>
        <w:t>file</w:t>
      </w:r>
      <w:r>
        <w:t xml:space="preserve"> </w:t>
      </w:r>
      <w:r>
        <w:rPr>
          <w:spacing w:val="-12"/>
        </w:rPr>
        <w:t>document(s)</w:t>
      </w:r>
      <w:r>
        <w:rPr>
          <w:spacing w:val="-1"/>
        </w:rPr>
        <w:t xml:space="preserve"> </w:t>
      </w:r>
      <w:r>
        <w:rPr>
          <w:spacing w:val="-12"/>
        </w:rPr>
        <w:t>must</w:t>
      </w:r>
      <w:r>
        <w:rPr>
          <w:spacing w:val="7"/>
        </w:rPr>
        <w:t xml:space="preserve"> </w:t>
      </w:r>
      <w:r>
        <w:rPr>
          <w:spacing w:val="-12"/>
        </w:rPr>
        <w:t>be</w:t>
      </w:r>
      <w:r>
        <w:rPr>
          <w:spacing w:val="-1"/>
        </w:rPr>
        <w:t xml:space="preserve"> </w:t>
      </w:r>
      <w:r>
        <w:rPr>
          <w:spacing w:val="-12"/>
        </w:rPr>
        <w:t xml:space="preserve">legible </w:t>
      </w:r>
      <w:r>
        <w:rPr>
          <w:spacing w:val="-4"/>
        </w:rPr>
        <w:t>and</w:t>
      </w:r>
      <w:r>
        <w:rPr>
          <w:spacing w:val="-9"/>
        </w:rPr>
        <w:t xml:space="preserve"> </w:t>
      </w:r>
      <w:r>
        <w:rPr>
          <w:spacing w:val="-4"/>
        </w:rPr>
        <w:t>match</w:t>
      </w:r>
      <w:r>
        <w:rPr>
          <w:spacing w:val="-9"/>
        </w:rPr>
        <w:t xml:space="preserve"> </w:t>
      </w:r>
      <w:r>
        <w:rPr>
          <w:spacing w:val="-4"/>
        </w:rPr>
        <w:t>SCP</w:t>
      </w:r>
      <w:r>
        <w:rPr>
          <w:spacing w:val="-8"/>
        </w:rPr>
        <w:t xml:space="preserve"> </w:t>
      </w:r>
      <w:r>
        <w:rPr>
          <w:spacing w:val="-4"/>
        </w:rPr>
        <w:t>requirements</w:t>
      </w:r>
      <w:r>
        <w:rPr>
          <w:spacing w:val="-9"/>
        </w:rPr>
        <w:t xml:space="preserve"> </w:t>
      </w:r>
      <w:r>
        <w:rPr>
          <w:spacing w:val="-4"/>
        </w:rPr>
        <w:t>and</w:t>
      </w:r>
      <w:r>
        <w:rPr>
          <w:spacing w:val="-7"/>
        </w:rPr>
        <w:t xml:space="preserve"> </w:t>
      </w:r>
      <w:r>
        <w:rPr>
          <w:spacing w:val="-4"/>
        </w:rPr>
        <w:t>verify</w:t>
      </w:r>
      <w:r>
        <w:rPr>
          <w:spacing w:val="-11"/>
        </w:rPr>
        <w:t xml:space="preserve"> </w:t>
      </w:r>
      <w:r>
        <w:rPr>
          <w:spacing w:val="-4"/>
        </w:rPr>
        <w:t>table</w:t>
      </w:r>
      <w:r>
        <w:rPr>
          <w:spacing w:val="-10"/>
        </w:rPr>
        <w:t xml:space="preserve"> </w:t>
      </w:r>
      <w:r>
        <w:rPr>
          <w:spacing w:val="-4"/>
        </w:rPr>
        <w:t>selection.</w:t>
      </w:r>
      <w:r>
        <w:rPr>
          <w:spacing w:val="-7"/>
        </w:rPr>
        <w:t xml:space="preserve"> </w:t>
      </w:r>
      <w:r>
        <w:rPr>
          <w:b/>
          <w:i/>
          <w:spacing w:val="-4"/>
        </w:rPr>
        <w:t>Legible</w:t>
      </w:r>
      <w:r>
        <w:rPr>
          <w:b/>
          <w:i/>
        </w:rPr>
        <w:t xml:space="preserve"> </w:t>
      </w:r>
      <w:r>
        <w:rPr>
          <w:b/>
          <w:i/>
          <w:spacing w:val="-4"/>
        </w:rPr>
        <w:t>back</w:t>
      </w:r>
      <w:r>
        <w:rPr>
          <w:b/>
          <w:i/>
        </w:rPr>
        <w:t xml:space="preserve"> </w:t>
      </w:r>
      <w:r>
        <w:rPr>
          <w:b/>
          <w:i/>
          <w:spacing w:val="-4"/>
        </w:rPr>
        <w:t>up</w:t>
      </w:r>
      <w:r>
        <w:rPr>
          <w:b/>
          <w:i/>
        </w:rPr>
        <w:t xml:space="preserve"> </w:t>
      </w:r>
      <w:r>
        <w:rPr>
          <w:b/>
          <w:i/>
          <w:spacing w:val="-4"/>
        </w:rPr>
        <w:t>documentation</w:t>
      </w:r>
      <w:r>
        <w:rPr>
          <w:b/>
          <w:i/>
        </w:rPr>
        <w:t xml:space="preserve"> </w:t>
      </w:r>
      <w:r>
        <w:rPr>
          <w:b/>
          <w:i/>
          <w:spacing w:val="-4"/>
        </w:rPr>
        <w:t>to</w:t>
      </w:r>
      <w:r>
        <w:rPr>
          <w:b/>
          <w:i/>
        </w:rPr>
        <w:t xml:space="preserve"> </w:t>
      </w:r>
      <w:r>
        <w:rPr>
          <w:b/>
          <w:i/>
          <w:spacing w:val="-4"/>
        </w:rPr>
        <w:t xml:space="preserve">substantiate </w:t>
      </w:r>
      <w:r>
        <w:rPr>
          <w:b/>
          <w:i/>
        </w:rPr>
        <w:t xml:space="preserve">eligibility must be kept in MIS file and available upon request and/or during monitoring. </w:t>
      </w:r>
      <w:r>
        <w:t xml:space="preserve">(WIOA Sec. 185; </w:t>
      </w:r>
      <w:hyperlink r:id="rId75">
        <w:r>
          <w:rPr>
            <w:color w:val="0000FF"/>
            <w:u w:val="single" w:color="0000FF"/>
          </w:rPr>
          <w:t>20 CFR § 683.220</w:t>
        </w:r>
      </w:hyperlink>
      <w:r>
        <w:t xml:space="preserve">; Reference </w:t>
      </w:r>
      <w:hyperlink r:id="rId76">
        <w:r>
          <w:rPr>
            <w:color w:val="0000FF"/>
            <w:u w:val="single" w:color="0000FF"/>
          </w:rPr>
          <w:t>SCP 5.4</w:t>
        </w:r>
      </w:hyperlink>
      <w:r>
        <w:t>)</w:t>
      </w:r>
    </w:p>
    <w:p w14:paraId="3BB5A266" w14:textId="77777777" w:rsidR="006E1E2F" w:rsidRDefault="006E1E2F">
      <w:pPr>
        <w:pStyle w:val="BodyText"/>
        <w:ind w:left="0"/>
      </w:pPr>
    </w:p>
    <w:p w14:paraId="3BB5A267" w14:textId="77777777" w:rsidR="006E1E2F" w:rsidRDefault="0008708A">
      <w:pPr>
        <w:spacing w:before="1"/>
        <w:ind w:left="115" w:right="110"/>
        <w:jc w:val="both"/>
        <w:rPr>
          <w:sz w:val="24"/>
        </w:rPr>
      </w:pPr>
      <w:r>
        <w:rPr>
          <w:b/>
          <w:i/>
          <w:sz w:val="24"/>
        </w:rPr>
        <w:t>The</w:t>
      </w:r>
      <w:r>
        <w:rPr>
          <w:b/>
          <w:i/>
          <w:spacing w:val="-9"/>
          <w:sz w:val="24"/>
        </w:rPr>
        <w:t xml:space="preserve"> </w:t>
      </w:r>
      <w:r>
        <w:rPr>
          <w:b/>
          <w:i/>
          <w:sz w:val="24"/>
        </w:rPr>
        <w:t>local</w:t>
      </w:r>
      <w:r>
        <w:rPr>
          <w:b/>
          <w:i/>
          <w:spacing w:val="-8"/>
          <w:sz w:val="24"/>
        </w:rPr>
        <w:t xml:space="preserve"> </w:t>
      </w:r>
      <w:r>
        <w:rPr>
          <w:b/>
          <w:i/>
          <w:sz w:val="24"/>
        </w:rPr>
        <w:t>boards</w:t>
      </w:r>
      <w:r>
        <w:rPr>
          <w:b/>
          <w:i/>
          <w:spacing w:val="-8"/>
          <w:sz w:val="24"/>
        </w:rPr>
        <w:t xml:space="preserve"> </w:t>
      </w:r>
      <w:r>
        <w:rPr>
          <w:b/>
          <w:i/>
          <w:sz w:val="24"/>
        </w:rPr>
        <w:t>are</w:t>
      </w:r>
      <w:r>
        <w:rPr>
          <w:b/>
          <w:i/>
          <w:spacing w:val="-9"/>
          <w:sz w:val="24"/>
        </w:rPr>
        <w:t xml:space="preserve"> </w:t>
      </w:r>
      <w:r>
        <w:rPr>
          <w:b/>
          <w:i/>
          <w:sz w:val="24"/>
        </w:rPr>
        <w:t>required</w:t>
      </w:r>
      <w:r>
        <w:rPr>
          <w:b/>
          <w:i/>
          <w:spacing w:val="-8"/>
          <w:sz w:val="24"/>
        </w:rPr>
        <w:t xml:space="preserve"> </w:t>
      </w:r>
      <w:r>
        <w:rPr>
          <w:b/>
          <w:i/>
          <w:sz w:val="24"/>
        </w:rPr>
        <w:t>to</w:t>
      </w:r>
      <w:r>
        <w:rPr>
          <w:b/>
          <w:i/>
          <w:spacing w:val="-8"/>
          <w:sz w:val="24"/>
        </w:rPr>
        <w:t xml:space="preserve"> </w:t>
      </w:r>
      <w:r>
        <w:rPr>
          <w:b/>
          <w:i/>
          <w:sz w:val="24"/>
        </w:rPr>
        <w:t>establish</w:t>
      </w:r>
      <w:r>
        <w:rPr>
          <w:b/>
          <w:i/>
          <w:spacing w:val="-7"/>
          <w:sz w:val="24"/>
        </w:rPr>
        <w:t xml:space="preserve"> </w:t>
      </w:r>
      <w:r>
        <w:rPr>
          <w:b/>
          <w:i/>
          <w:sz w:val="24"/>
        </w:rPr>
        <w:t>written</w:t>
      </w:r>
      <w:r>
        <w:rPr>
          <w:b/>
          <w:i/>
          <w:spacing w:val="-10"/>
          <w:sz w:val="24"/>
        </w:rPr>
        <w:t xml:space="preserve"> </w:t>
      </w:r>
      <w:r>
        <w:rPr>
          <w:b/>
          <w:i/>
          <w:sz w:val="24"/>
        </w:rPr>
        <w:t>policy</w:t>
      </w:r>
      <w:r>
        <w:rPr>
          <w:b/>
          <w:i/>
          <w:spacing w:val="-9"/>
          <w:sz w:val="24"/>
        </w:rPr>
        <w:t xml:space="preserve"> </w:t>
      </w:r>
      <w:r>
        <w:rPr>
          <w:b/>
          <w:i/>
          <w:sz w:val="24"/>
        </w:rPr>
        <w:t>for</w:t>
      </w:r>
      <w:r>
        <w:rPr>
          <w:b/>
          <w:i/>
          <w:spacing w:val="-8"/>
          <w:sz w:val="24"/>
        </w:rPr>
        <w:t xml:space="preserve"> </w:t>
      </w:r>
      <w:r>
        <w:rPr>
          <w:b/>
          <w:i/>
          <w:sz w:val="24"/>
        </w:rPr>
        <w:t>data</w:t>
      </w:r>
      <w:r>
        <w:rPr>
          <w:b/>
          <w:i/>
          <w:spacing w:val="-8"/>
          <w:sz w:val="24"/>
        </w:rPr>
        <w:t xml:space="preserve"> </w:t>
      </w:r>
      <w:r>
        <w:rPr>
          <w:b/>
          <w:i/>
          <w:sz w:val="24"/>
        </w:rPr>
        <w:t>collection</w:t>
      </w:r>
      <w:r>
        <w:rPr>
          <w:b/>
          <w:i/>
          <w:spacing w:val="-7"/>
          <w:sz w:val="24"/>
        </w:rPr>
        <w:t xml:space="preserve"> </w:t>
      </w:r>
      <w:r>
        <w:rPr>
          <w:b/>
          <w:i/>
          <w:sz w:val="24"/>
        </w:rPr>
        <w:t>and</w:t>
      </w:r>
      <w:r>
        <w:rPr>
          <w:b/>
          <w:i/>
          <w:spacing w:val="-10"/>
          <w:sz w:val="24"/>
        </w:rPr>
        <w:t xml:space="preserve"> </w:t>
      </w:r>
      <w:r>
        <w:rPr>
          <w:b/>
          <w:i/>
          <w:sz w:val="24"/>
        </w:rPr>
        <w:t>handling</w:t>
      </w:r>
      <w:r>
        <w:rPr>
          <w:b/>
          <w:i/>
          <w:spacing w:val="-8"/>
          <w:sz w:val="24"/>
        </w:rPr>
        <w:t xml:space="preserve"> </w:t>
      </w:r>
      <w:r>
        <w:rPr>
          <w:b/>
          <w:i/>
          <w:sz w:val="24"/>
        </w:rPr>
        <w:t>to</w:t>
      </w:r>
      <w:r>
        <w:rPr>
          <w:b/>
          <w:i/>
          <w:spacing w:val="-8"/>
          <w:sz w:val="24"/>
        </w:rPr>
        <w:t xml:space="preserve"> </w:t>
      </w:r>
      <w:r>
        <w:rPr>
          <w:b/>
          <w:i/>
          <w:sz w:val="24"/>
        </w:rPr>
        <w:t>ensure</w:t>
      </w:r>
      <w:r>
        <w:rPr>
          <w:b/>
          <w:i/>
          <w:sz w:val="24"/>
        </w:rPr>
        <w:t xml:space="preserve"> the quality and integrity of data over time. This includes standards for data verification, data validation</w:t>
      </w:r>
      <w:r>
        <w:rPr>
          <w:b/>
          <w:i/>
          <w:spacing w:val="-7"/>
          <w:sz w:val="24"/>
        </w:rPr>
        <w:t xml:space="preserve"> </w:t>
      </w:r>
      <w:r>
        <w:rPr>
          <w:b/>
          <w:i/>
          <w:sz w:val="24"/>
        </w:rPr>
        <w:t>and</w:t>
      </w:r>
      <w:r>
        <w:rPr>
          <w:b/>
          <w:i/>
          <w:spacing w:val="-8"/>
          <w:sz w:val="24"/>
        </w:rPr>
        <w:t xml:space="preserve"> </w:t>
      </w:r>
      <w:r>
        <w:rPr>
          <w:b/>
          <w:i/>
          <w:sz w:val="24"/>
        </w:rPr>
        <w:t>data</w:t>
      </w:r>
      <w:r>
        <w:rPr>
          <w:b/>
          <w:i/>
          <w:spacing w:val="-10"/>
          <w:sz w:val="24"/>
        </w:rPr>
        <w:t xml:space="preserve"> </w:t>
      </w:r>
      <w:r>
        <w:rPr>
          <w:b/>
          <w:i/>
          <w:sz w:val="24"/>
        </w:rPr>
        <w:t>security.</w:t>
      </w:r>
      <w:r>
        <w:rPr>
          <w:b/>
          <w:i/>
          <w:spacing w:val="-8"/>
          <w:sz w:val="24"/>
        </w:rPr>
        <w:t xml:space="preserve"> </w:t>
      </w:r>
      <w:r>
        <w:rPr>
          <w:sz w:val="24"/>
        </w:rPr>
        <w:t>The</w:t>
      </w:r>
      <w:r>
        <w:rPr>
          <w:spacing w:val="-9"/>
          <w:sz w:val="24"/>
        </w:rPr>
        <w:t xml:space="preserve"> </w:t>
      </w:r>
      <w:r>
        <w:rPr>
          <w:sz w:val="24"/>
        </w:rPr>
        <w:t>purpose</w:t>
      </w:r>
      <w:r>
        <w:rPr>
          <w:spacing w:val="-9"/>
          <w:sz w:val="24"/>
        </w:rPr>
        <w:t xml:space="preserve"> </w:t>
      </w:r>
      <w:r>
        <w:rPr>
          <w:sz w:val="24"/>
        </w:rPr>
        <w:t>is</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resulting</w:t>
      </w:r>
      <w:r>
        <w:rPr>
          <w:spacing w:val="-8"/>
          <w:sz w:val="24"/>
        </w:rPr>
        <w:t xml:space="preserve"> </w:t>
      </w:r>
      <w:r>
        <w:rPr>
          <w:sz w:val="24"/>
        </w:rPr>
        <w:t>electronic</w:t>
      </w:r>
      <w:r>
        <w:rPr>
          <w:spacing w:val="-7"/>
          <w:sz w:val="24"/>
        </w:rPr>
        <w:t xml:space="preserve"> </w:t>
      </w:r>
      <w:r>
        <w:rPr>
          <w:sz w:val="24"/>
        </w:rPr>
        <w:t>databases,</w:t>
      </w:r>
      <w:r>
        <w:rPr>
          <w:spacing w:val="-8"/>
          <w:sz w:val="24"/>
        </w:rPr>
        <w:t xml:space="preserve"> </w:t>
      </w:r>
      <w:r>
        <w:rPr>
          <w:sz w:val="24"/>
        </w:rPr>
        <w:t>participant</w:t>
      </w:r>
      <w:r>
        <w:rPr>
          <w:spacing w:val="-8"/>
          <w:sz w:val="24"/>
        </w:rPr>
        <w:t xml:space="preserve"> </w:t>
      </w:r>
      <w:r>
        <w:rPr>
          <w:sz w:val="24"/>
        </w:rPr>
        <w:t xml:space="preserve">files and reports are certifiably accurate up to and including participant exit and through all storage </w:t>
      </w:r>
      <w:r>
        <w:rPr>
          <w:spacing w:val="-2"/>
          <w:sz w:val="24"/>
        </w:rPr>
        <w:t>requirements.</w:t>
      </w:r>
    </w:p>
    <w:p w14:paraId="3BB5A268" w14:textId="77777777" w:rsidR="006E1E2F" w:rsidRDefault="006E1E2F">
      <w:pPr>
        <w:pStyle w:val="BodyText"/>
        <w:ind w:left="0"/>
      </w:pPr>
    </w:p>
    <w:p w14:paraId="3BB5A269" w14:textId="77777777" w:rsidR="006E1E2F" w:rsidRDefault="0008708A">
      <w:pPr>
        <w:pStyle w:val="BodyText"/>
        <w:jc w:val="both"/>
      </w:pPr>
      <w:r>
        <w:rPr>
          <w:u w:val="single"/>
        </w:rPr>
        <w:t>Determination</w:t>
      </w:r>
      <w:r>
        <w:rPr>
          <w:spacing w:val="-2"/>
          <w:u w:val="single"/>
        </w:rPr>
        <w:t xml:space="preserve"> </w:t>
      </w:r>
      <w:r>
        <w:rPr>
          <w:u w:val="single"/>
        </w:rPr>
        <w:t>of</w:t>
      </w:r>
      <w:r>
        <w:rPr>
          <w:spacing w:val="-3"/>
          <w:u w:val="single"/>
        </w:rPr>
        <w:t xml:space="preserve"> </w:t>
      </w:r>
      <w:r>
        <w:rPr>
          <w:u w:val="single"/>
        </w:rPr>
        <w:t xml:space="preserve">School </w:t>
      </w:r>
      <w:r>
        <w:rPr>
          <w:spacing w:val="-2"/>
          <w:u w:val="single"/>
        </w:rPr>
        <w:t>Status</w:t>
      </w:r>
      <w:r>
        <w:rPr>
          <w:spacing w:val="-2"/>
        </w:rPr>
        <w:t>:</w:t>
      </w:r>
    </w:p>
    <w:p w14:paraId="3BB5A26A" w14:textId="77777777" w:rsidR="006E1E2F" w:rsidRDefault="0008708A">
      <w:pPr>
        <w:pStyle w:val="BodyText"/>
        <w:ind w:right="112"/>
        <w:jc w:val="both"/>
      </w:pPr>
      <w:r>
        <w:t>Determination of whether a youth participant is an OSY or ISY is made at the time of program enrollment. Once the school status of a youth is determined, the school status remains the same throughout the youth’s participation in the WIOA Title I program.</w:t>
      </w:r>
    </w:p>
    <w:p w14:paraId="3BB5A26B" w14:textId="77777777" w:rsidR="006E1E2F" w:rsidRDefault="006E1E2F">
      <w:pPr>
        <w:pStyle w:val="BodyText"/>
        <w:ind w:left="0"/>
      </w:pPr>
    </w:p>
    <w:p w14:paraId="3BB5A26C" w14:textId="77777777" w:rsidR="006E1E2F" w:rsidRDefault="0008708A">
      <w:pPr>
        <w:pStyle w:val="BodyText"/>
      </w:pPr>
      <w:r>
        <w:rPr>
          <w:spacing w:val="-2"/>
          <w:u w:val="single"/>
        </w:rPr>
        <w:t>Disability:</w:t>
      </w:r>
    </w:p>
    <w:p w14:paraId="3BB5A26D" w14:textId="77777777" w:rsidR="006E1E2F" w:rsidRDefault="0008708A">
      <w:pPr>
        <w:pStyle w:val="BodyText"/>
        <w:ind w:right="111"/>
        <w:jc w:val="both"/>
      </w:pPr>
      <w:r>
        <w:t>For this policy and with respect to an individual, the individual has a physical (motion, vision, hearing)</w:t>
      </w:r>
      <w:r>
        <w:rPr>
          <w:spacing w:val="-6"/>
        </w:rPr>
        <w:t xml:space="preserve"> </w:t>
      </w:r>
      <w:r>
        <w:t>or</w:t>
      </w:r>
      <w:r>
        <w:rPr>
          <w:spacing w:val="-6"/>
        </w:rPr>
        <w:t xml:space="preserve"> </w:t>
      </w:r>
      <w:r>
        <w:t>mental</w:t>
      </w:r>
      <w:r>
        <w:rPr>
          <w:spacing w:val="-5"/>
        </w:rPr>
        <w:t xml:space="preserve"> </w:t>
      </w:r>
      <w:r>
        <w:t>(learning</w:t>
      </w:r>
      <w:r>
        <w:rPr>
          <w:spacing w:val="-6"/>
        </w:rPr>
        <w:t xml:space="preserve"> </w:t>
      </w:r>
      <w:r>
        <w:t>or</w:t>
      </w:r>
      <w:r>
        <w:rPr>
          <w:spacing w:val="-6"/>
        </w:rPr>
        <w:t xml:space="preserve"> </w:t>
      </w:r>
      <w:r>
        <w:t>developmental)</w:t>
      </w:r>
      <w:r>
        <w:rPr>
          <w:spacing w:val="-6"/>
        </w:rPr>
        <w:t xml:space="preserve"> </w:t>
      </w:r>
      <w:r>
        <w:t>impairment</w:t>
      </w:r>
      <w:r>
        <w:rPr>
          <w:spacing w:val="-5"/>
        </w:rPr>
        <w:t xml:space="preserve"> </w:t>
      </w:r>
      <w:r>
        <w:t>which</w:t>
      </w:r>
      <w:r>
        <w:rPr>
          <w:spacing w:val="-6"/>
        </w:rPr>
        <w:t xml:space="preserve"> </w:t>
      </w:r>
      <w:r>
        <w:t>substantially</w:t>
      </w:r>
      <w:r>
        <w:rPr>
          <w:spacing w:val="-6"/>
        </w:rPr>
        <w:t xml:space="preserve"> </w:t>
      </w:r>
      <w:r>
        <w:t>limits</w:t>
      </w:r>
      <w:r>
        <w:rPr>
          <w:spacing w:val="-6"/>
        </w:rPr>
        <w:t xml:space="preserve"> </w:t>
      </w:r>
      <w:r>
        <w:t>one</w:t>
      </w:r>
      <w:r>
        <w:rPr>
          <w:spacing w:val="-6"/>
        </w:rPr>
        <w:t xml:space="preserve"> </w:t>
      </w:r>
      <w:r>
        <w:t>or</w:t>
      </w:r>
      <w:r>
        <w:rPr>
          <w:spacing w:val="-6"/>
        </w:rPr>
        <w:t xml:space="preserve"> </w:t>
      </w:r>
      <w:r>
        <w:t>more</w:t>
      </w:r>
      <w:r>
        <w:rPr>
          <w:spacing w:val="-6"/>
        </w:rPr>
        <w:t xml:space="preserve"> </w:t>
      </w:r>
      <w:r>
        <w:t>of such</w:t>
      </w:r>
      <w:r>
        <w:rPr>
          <w:spacing w:val="-2"/>
        </w:rPr>
        <w:t xml:space="preserve"> </w:t>
      </w:r>
      <w:r>
        <w:t>person’s</w:t>
      </w:r>
      <w:r>
        <w:rPr>
          <w:spacing w:val="-2"/>
        </w:rPr>
        <w:t xml:space="preserve"> </w:t>
      </w:r>
      <w:r>
        <w:t>major</w:t>
      </w:r>
      <w:r>
        <w:rPr>
          <w:spacing w:val="-3"/>
        </w:rPr>
        <w:t xml:space="preserve"> </w:t>
      </w:r>
      <w:r>
        <w:t>life</w:t>
      </w:r>
      <w:r>
        <w:rPr>
          <w:spacing w:val="-1"/>
        </w:rPr>
        <w:t xml:space="preserve"> </w:t>
      </w:r>
      <w:r>
        <w:t>activities</w:t>
      </w:r>
      <w:r>
        <w:rPr>
          <w:spacing w:val="-2"/>
        </w:rPr>
        <w:t xml:space="preserve"> </w:t>
      </w:r>
      <w:r>
        <w:t>and</w:t>
      </w:r>
      <w:r>
        <w:rPr>
          <w:spacing w:val="-2"/>
        </w:rPr>
        <w:t xml:space="preserve"> </w:t>
      </w:r>
      <w:r>
        <w:t>has</w:t>
      </w:r>
      <w:r>
        <w:rPr>
          <w:spacing w:val="-2"/>
        </w:rPr>
        <w:t xml:space="preserve"> </w:t>
      </w:r>
      <w:r>
        <w:t>a</w:t>
      </w:r>
      <w:r>
        <w:rPr>
          <w:spacing w:val="-1"/>
        </w:rPr>
        <w:t xml:space="preserve"> </w:t>
      </w:r>
      <w:r>
        <w:t>record</w:t>
      </w:r>
      <w:r>
        <w:rPr>
          <w:spacing w:val="-2"/>
        </w:rPr>
        <w:t xml:space="preserve"> </w:t>
      </w:r>
      <w:r>
        <w:t>of</w:t>
      </w:r>
      <w:r>
        <w:rPr>
          <w:spacing w:val="-3"/>
        </w:rPr>
        <w:t xml:space="preserve"> </w:t>
      </w:r>
      <w:r>
        <w:t>such</w:t>
      </w:r>
      <w:r>
        <w:rPr>
          <w:spacing w:val="-2"/>
        </w:rPr>
        <w:t xml:space="preserve"> </w:t>
      </w:r>
      <w:r>
        <w:t>impairment</w:t>
      </w:r>
      <w:r>
        <w:rPr>
          <w:spacing w:val="-2"/>
        </w:rPr>
        <w:t xml:space="preserve"> </w:t>
      </w:r>
      <w:r>
        <w:t>or</w:t>
      </w:r>
      <w:r>
        <w:rPr>
          <w:spacing w:val="-1"/>
        </w:rPr>
        <w:t xml:space="preserve"> </w:t>
      </w:r>
      <w:r>
        <w:t>is</w:t>
      </w:r>
      <w:r>
        <w:rPr>
          <w:spacing w:val="-2"/>
        </w:rPr>
        <w:t xml:space="preserve"> </w:t>
      </w:r>
      <w:r>
        <w:t>regarded</w:t>
      </w:r>
      <w:r>
        <w:rPr>
          <w:spacing w:val="-2"/>
        </w:rPr>
        <w:t xml:space="preserve"> </w:t>
      </w:r>
      <w:r>
        <w:t>as</w:t>
      </w:r>
      <w:r>
        <w:rPr>
          <w:spacing w:val="-2"/>
        </w:rPr>
        <w:t xml:space="preserve"> </w:t>
      </w:r>
      <w:r>
        <w:t>having</w:t>
      </w:r>
      <w:r>
        <w:rPr>
          <w:spacing w:val="-2"/>
        </w:rPr>
        <w:t xml:space="preserve"> </w:t>
      </w:r>
      <w:r>
        <w:t>such impairment.</w:t>
      </w:r>
      <w:r>
        <w:rPr>
          <w:spacing w:val="-14"/>
        </w:rPr>
        <w:t xml:space="preserve"> </w:t>
      </w:r>
      <w:r>
        <w:t>Major</w:t>
      </w:r>
      <w:r>
        <w:rPr>
          <w:spacing w:val="-15"/>
        </w:rPr>
        <w:t xml:space="preserve"> </w:t>
      </w:r>
      <w:r>
        <w:t>life</w:t>
      </w:r>
      <w:r>
        <w:rPr>
          <w:spacing w:val="-13"/>
        </w:rPr>
        <w:t xml:space="preserve"> </w:t>
      </w:r>
      <w:r>
        <w:t>activities</w:t>
      </w:r>
      <w:r>
        <w:rPr>
          <w:spacing w:val="-14"/>
        </w:rPr>
        <w:t xml:space="preserve"> </w:t>
      </w:r>
      <w:r>
        <w:t>include,</w:t>
      </w:r>
      <w:r>
        <w:rPr>
          <w:spacing w:val="-14"/>
        </w:rPr>
        <w:t xml:space="preserve"> </w:t>
      </w:r>
      <w:r>
        <w:t>but</w:t>
      </w:r>
      <w:r>
        <w:rPr>
          <w:spacing w:val="-14"/>
        </w:rPr>
        <w:t xml:space="preserve"> </w:t>
      </w:r>
      <w:r>
        <w:t>are</w:t>
      </w:r>
      <w:r>
        <w:rPr>
          <w:spacing w:val="-15"/>
        </w:rPr>
        <w:t xml:space="preserve"> </w:t>
      </w:r>
      <w:r>
        <w:t>not</w:t>
      </w:r>
      <w:r>
        <w:rPr>
          <w:spacing w:val="-14"/>
        </w:rPr>
        <w:t xml:space="preserve"> </w:t>
      </w:r>
      <w:r>
        <w:t>limited</w:t>
      </w:r>
      <w:r>
        <w:rPr>
          <w:spacing w:val="-14"/>
        </w:rPr>
        <w:t xml:space="preserve"> </w:t>
      </w:r>
      <w:proofErr w:type="gramStart"/>
      <w:r>
        <w:t>to:</w:t>
      </w:r>
      <w:proofErr w:type="gramEnd"/>
      <w:r>
        <w:rPr>
          <w:spacing w:val="-14"/>
        </w:rPr>
        <w:t xml:space="preserve"> </w:t>
      </w:r>
      <w:r>
        <w:t>caring</w:t>
      </w:r>
      <w:r>
        <w:rPr>
          <w:spacing w:val="-14"/>
        </w:rPr>
        <w:t xml:space="preserve"> </w:t>
      </w:r>
      <w:r>
        <w:t>for</w:t>
      </w:r>
      <w:r>
        <w:rPr>
          <w:spacing w:val="-15"/>
        </w:rPr>
        <w:t xml:space="preserve"> </w:t>
      </w:r>
      <w:r>
        <w:t>oneself,</w:t>
      </w:r>
      <w:r>
        <w:rPr>
          <w:spacing w:val="-14"/>
        </w:rPr>
        <w:t xml:space="preserve"> </w:t>
      </w:r>
      <w:r>
        <w:t>performing</w:t>
      </w:r>
      <w:r>
        <w:rPr>
          <w:spacing w:val="-14"/>
        </w:rPr>
        <w:t xml:space="preserve"> </w:t>
      </w:r>
      <w:r>
        <w:t>manual tasks, communicating, learning, mobility, self-direction, concentrating, and working.</w:t>
      </w:r>
    </w:p>
    <w:p w14:paraId="3BB5A26E" w14:textId="77777777" w:rsidR="006E1E2F" w:rsidRDefault="006E1E2F">
      <w:pPr>
        <w:jc w:val="both"/>
        <w:sectPr w:rsidR="006E1E2F">
          <w:pgSz w:w="12240" w:h="15840"/>
          <w:pgMar w:top="1220" w:right="1180" w:bottom="2440" w:left="1180" w:header="0" w:footer="2186" w:gutter="0"/>
          <w:cols w:space="720"/>
        </w:sectPr>
      </w:pPr>
    </w:p>
    <w:p w14:paraId="3BB5A26F" w14:textId="77777777" w:rsidR="006E1E2F" w:rsidRDefault="0008708A">
      <w:pPr>
        <w:pStyle w:val="BodyText"/>
        <w:spacing w:before="75"/>
        <w:jc w:val="both"/>
      </w:pPr>
      <w:r>
        <w:rPr>
          <w:u w:val="single"/>
        </w:rPr>
        <w:lastRenderedPageBreak/>
        <w:t>Disabled</w:t>
      </w:r>
      <w:r>
        <w:rPr>
          <w:spacing w:val="-3"/>
          <w:u w:val="single"/>
        </w:rPr>
        <w:t xml:space="preserve"> </w:t>
      </w:r>
      <w:r>
        <w:rPr>
          <w:spacing w:val="-2"/>
          <w:u w:val="single"/>
        </w:rPr>
        <w:t>Youth</w:t>
      </w:r>
      <w:r>
        <w:rPr>
          <w:spacing w:val="-2"/>
        </w:rPr>
        <w:t>:</w:t>
      </w:r>
    </w:p>
    <w:p w14:paraId="3BB5A270" w14:textId="77777777" w:rsidR="006E1E2F" w:rsidRDefault="0008708A">
      <w:pPr>
        <w:pStyle w:val="BodyText"/>
        <w:ind w:right="109"/>
        <w:jc w:val="both"/>
      </w:pPr>
      <w:r>
        <w:t>For an individual with a disability, income level for eligibility</w:t>
      </w:r>
      <w:r>
        <w:rPr>
          <w:spacing w:val="-2"/>
        </w:rPr>
        <w:t xml:space="preserve"> </w:t>
      </w:r>
      <w:r>
        <w:t>purposes is based on the</w:t>
      </w:r>
      <w:r>
        <w:rPr>
          <w:spacing w:val="28"/>
        </w:rPr>
        <w:t xml:space="preserve"> </w:t>
      </w:r>
      <w:r>
        <w:t>individual’s own</w:t>
      </w:r>
      <w:r>
        <w:rPr>
          <w:spacing w:val="-8"/>
        </w:rPr>
        <w:t xml:space="preserve"> </w:t>
      </w:r>
      <w:r>
        <w:t>income</w:t>
      </w:r>
      <w:r>
        <w:rPr>
          <w:spacing w:val="-8"/>
        </w:rPr>
        <w:t xml:space="preserve"> </w:t>
      </w:r>
      <w:r>
        <w:t>rather</w:t>
      </w:r>
      <w:r>
        <w:rPr>
          <w:spacing w:val="-10"/>
        </w:rPr>
        <w:t xml:space="preserve"> </w:t>
      </w:r>
      <w:r>
        <w:t>than</w:t>
      </w:r>
      <w:r>
        <w:rPr>
          <w:spacing w:val="-4"/>
        </w:rPr>
        <w:t xml:space="preserve"> </w:t>
      </w:r>
      <w:r>
        <w:t>his</w:t>
      </w:r>
      <w:r>
        <w:rPr>
          <w:spacing w:val="-4"/>
        </w:rPr>
        <w:t xml:space="preserve"> </w:t>
      </w:r>
      <w:r>
        <w:t>or</w:t>
      </w:r>
      <w:r>
        <w:rPr>
          <w:spacing w:val="-8"/>
        </w:rPr>
        <w:t xml:space="preserve"> </w:t>
      </w:r>
      <w:r>
        <w:t>her</w:t>
      </w:r>
      <w:r>
        <w:rPr>
          <w:spacing w:val="-8"/>
        </w:rPr>
        <w:t xml:space="preserve"> </w:t>
      </w:r>
      <w:r>
        <w:t>family</w:t>
      </w:r>
      <w:r>
        <w:rPr>
          <w:spacing w:val="-12"/>
        </w:rPr>
        <w:t xml:space="preserve"> </w:t>
      </w:r>
      <w:r>
        <w:t>income. WIOA</w:t>
      </w:r>
      <w:r>
        <w:rPr>
          <w:spacing w:val="-7"/>
        </w:rPr>
        <w:t xml:space="preserve"> </w:t>
      </w:r>
      <w:r>
        <w:t>Sec.</w:t>
      </w:r>
      <w:r>
        <w:rPr>
          <w:spacing w:val="-4"/>
        </w:rPr>
        <w:t xml:space="preserve"> </w:t>
      </w:r>
      <w:r>
        <w:t>3(36)</w:t>
      </w:r>
      <w:r>
        <w:rPr>
          <w:spacing w:val="-15"/>
        </w:rPr>
        <w:t xml:space="preserve"> </w:t>
      </w:r>
      <w:r>
        <w:t>(A)(vi)</w:t>
      </w:r>
      <w:r>
        <w:rPr>
          <w:spacing w:val="37"/>
        </w:rPr>
        <w:t xml:space="preserve"> </w:t>
      </w:r>
      <w:r>
        <w:t>states</w:t>
      </w:r>
      <w:r>
        <w:rPr>
          <w:spacing w:val="23"/>
        </w:rPr>
        <w:t xml:space="preserve"> </w:t>
      </w:r>
      <w:r>
        <w:t>that</w:t>
      </w:r>
      <w:r>
        <w:rPr>
          <w:spacing w:val="25"/>
        </w:rPr>
        <w:t xml:space="preserve"> </w:t>
      </w:r>
      <w:r>
        <w:t>an</w:t>
      </w:r>
      <w:r>
        <w:rPr>
          <w:spacing w:val="25"/>
        </w:rPr>
        <w:t xml:space="preserve"> </w:t>
      </w:r>
      <w:r>
        <w:t>individual with</w:t>
      </w:r>
      <w:r>
        <w:rPr>
          <w:spacing w:val="40"/>
        </w:rPr>
        <w:t xml:space="preserve"> </w:t>
      </w:r>
      <w:r>
        <w:t>a</w:t>
      </w:r>
      <w:r>
        <w:rPr>
          <w:spacing w:val="40"/>
        </w:rPr>
        <w:t xml:space="preserve"> </w:t>
      </w:r>
      <w:r>
        <w:t>disability</w:t>
      </w:r>
      <w:r>
        <w:rPr>
          <w:spacing w:val="40"/>
        </w:rPr>
        <w:t xml:space="preserve"> </w:t>
      </w:r>
      <w:r>
        <w:t>whose</w:t>
      </w:r>
      <w:r>
        <w:rPr>
          <w:spacing w:val="40"/>
        </w:rPr>
        <w:t xml:space="preserve"> </w:t>
      </w:r>
      <w:r>
        <w:t>own</w:t>
      </w:r>
      <w:r>
        <w:rPr>
          <w:spacing w:val="40"/>
        </w:rPr>
        <w:t xml:space="preserve"> </w:t>
      </w:r>
      <w:r>
        <w:t>income</w:t>
      </w:r>
      <w:r>
        <w:rPr>
          <w:spacing w:val="40"/>
        </w:rPr>
        <w:t xml:space="preserve"> </w:t>
      </w:r>
      <w:r>
        <w:t>meets</w:t>
      </w:r>
      <w:r>
        <w:rPr>
          <w:spacing w:val="40"/>
        </w:rPr>
        <w:t xml:space="preserve"> </w:t>
      </w:r>
      <w:r>
        <w:t>the</w:t>
      </w:r>
      <w:r>
        <w:rPr>
          <w:spacing w:val="40"/>
        </w:rPr>
        <w:t xml:space="preserve"> </w:t>
      </w:r>
      <w:r>
        <w:t>low-income</w:t>
      </w:r>
      <w:r>
        <w:rPr>
          <w:spacing w:val="40"/>
        </w:rPr>
        <w:t xml:space="preserve"> </w:t>
      </w:r>
      <w:r>
        <w:t>definition in clause</w:t>
      </w:r>
      <w:r>
        <w:rPr>
          <w:spacing w:val="-3"/>
        </w:rPr>
        <w:t xml:space="preserve"> </w:t>
      </w:r>
      <w:r>
        <w:t>(ii) (income</w:t>
      </w:r>
      <w:r>
        <w:rPr>
          <w:spacing w:val="-3"/>
        </w:rPr>
        <w:t xml:space="preserve"> </w:t>
      </w:r>
      <w:r>
        <w:t>that does not exceed the poverty line or 70 percent of the</w:t>
      </w:r>
      <w:r>
        <w:rPr>
          <w:spacing w:val="40"/>
        </w:rPr>
        <w:t xml:space="preserve"> </w:t>
      </w:r>
      <w:r>
        <w:t>lower living standard income level) but is a member of a family whose income exceeds</w:t>
      </w:r>
      <w:r>
        <w:rPr>
          <w:spacing w:val="40"/>
        </w:rPr>
        <w:t xml:space="preserve"> </w:t>
      </w:r>
      <w:r>
        <w:t xml:space="preserve">this income requirement is eligible for youth services. Reference </w:t>
      </w:r>
      <w:hyperlink r:id="rId77">
        <w:r>
          <w:rPr>
            <w:color w:val="0000FF"/>
            <w:u w:val="single" w:color="0000FF"/>
          </w:rPr>
          <w:t>20 CFR § 681.280</w:t>
        </w:r>
      </w:hyperlink>
      <w:r>
        <w:t xml:space="preserve">; </w:t>
      </w:r>
      <w:hyperlink r:id="rId78">
        <w:r>
          <w:rPr>
            <w:color w:val="0000FF"/>
            <w:u w:val="single" w:color="0000FF"/>
          </w:rPr>
          <w:t>TEGL 21-16</w:t>
        </w:r>
      </w:hyperlink>
    </w:p>
    <w:p w14:paraId="3BB5A271" w14:textId="77777777" w:rsidR="006E1E2F" w:rsidRDefault="006E1E2F">
      <w:pPr>
        <w:pStyle w:val="BodyText"/>
        <w:spacing w:before="9"/>
        <w:ind w:left="0"/>
      </w:pPr>
    </w:p>
    <w:p w14:paraId="3BB5A272" w14:textId="77777777" w:rsidR="006E1E2F" w:rsidRDefault="0008708A">
      <w:pPr>
        <w:pStyle w:val="BodyText"/>
        <w:spacing w:before="1"/>
      </w:pPr>
      <w:r>
        <w:rPr>
          <w:u w:val="single"/>
        </w:rPr>
        <w:t>Displaced</w:t>
      </w:r>
      <w:r>
        <w:rPr>
          <w:spacing w:val="-4"/>
          <w:u w:val="single"/>
        </w:rPr>
        <w:t xml:space="preserve"> </w:t>
      </w:r>
      <w:r>
        <w:rPr>
          <w:u w:val="single"/>
        </w:rPr>
        <w:t>Homemaker</w:t>
      </w:r>
      <w:r>
        <w:rPr>
          <w:spacing w:val="-3"/>
          <w:u w:val="single"/>
        </w:rPr>
        <w:t xml:space="preserve"> </w:t>
      </w:r>
      <w:r>
        <w:rPr>
          <w:spacing w:val="-2"/>
          <w:u w:val="single"/>
        </w:rPr>
        <w:t>Documentation</w:t>
      </w:r>
      <w:r>
        <w:rPr>
          <w:spacing w:val="-2"/>
        </w:rPr>
        <w:t>:</w:t>
      </w:r>
    </w:p>
    <w:p w14:paraId="3BB5A273" w14:textId="77777777" w:rsidR="006E1E2F" w:rsidRDefault="0008708A">
      <w:pPr>
        <w:pStyle w:val="BodyText"/>
        <w:spacing w:before="4"/>
      </w:pPr>
      <w:r>
        <w:t>Divorce</w:t>
      </w:r>
      <w:r>
        <w:rPr>
          <w:spacing w:val="34"/>
        </w:rPr>
        <w:t xml:space="preserve"> </w:t>
      </w:r>
      <w:r>
        <w:t>decree,</w:t>
      </w:r>
      <w:r>
        <w:rPr>
          <w:spacing w:val="35"/>
        </w:rPr>
        <w:t xml:space="preserve"> </w:t>
      </w:r>
      <w:r>
        <w:t>death</w:t>
      </w:r>
      <w:r>
        <w:rPr>
          <w:spacing w:val="35"/>
        </w:rPr>
        <w:t xml:space="preserve"> </w:t>
      </w:r>
      <w:r>
        <w:t>certificate,</w:t>
      </w:r>
      <w:r>
        <w:rPr>
          <w:spacing w:val="35"/>
        </w:rPr>
        <w:t xml:space="preserve"> </w:t>
      </w:r>
      <w:r>
        <w:t>layoff</w:t>
      </w:r>
      <w:r>
        <w:rPr>
          <w:spacing w:val="34"/>
        </w:rPr>
        <w:t xml:space="preserve"> </w:t>
      </w:r>
      <w:r>
        <w:t>notice,</w:t>
      </w:r>
      <w:r>
        <w:rPr>
          <w:spacing w:val="37"/>
        </w:rPr>
        <w:t xml:space="preserve"> </w:t>
      </w:r>
      <w:r>
        <w:t>UI</w:t>
      </w:r>
      <w:r>
        <w:rPr>
          <w:spacing w:val="32"/>
        </w:rPr>
        <w:t xml:space="preserve"> </w:t>
      </w:r>
      <w:r>
        <w:t>records,</w:t>
      </w:r>
      <w:r>
        <w:rPr>
          <w:spacing w:val="35"/>
        </w:rPr>
        <w:t xml:space="preserve"> </w:t>
      </w:r>
      <w:r>
        <w:t>letter</w:t>
      </w:r>
      <w:r>
        <w:rPr>
          <w:spacing w:val="34"/>
        </w:rPr>
        <w:t xml:space="preserve"> </w:t>
      </w:r>
      <w:r>
        <w:t>from</w:t>
      </w:r>
      <w:r>
        <w:rPr>
          <w:spacing w:val="35"/>
        </w:rPr>
        <w:t xml:space="preserve"> </w:t>
      </w:r>
      <w:r>
        <w:t>social</w:t>
      </w:r>
      <w:r>
        <w:rPr>
          <w:spacing w:val="35"/>
        </w:rPr>
        <w:t xml:space="preserve"> </w:t>
      </w:r>
      <w:r>
        <w:t>services,</w:t>
      </w:r>
      <w:r>
        <w:rPr>
          <w:spacing w:val="37"/>
        </w:rPr>
        <w:t xml:space="preserve"> </w:t>
      </w:r>
      <w:r>
        <w:t>applicant statements, bank statements, or other applicable documentation.</w:t>
      </w:r>
    </w:p>
    <w:p w14:paraId="3BB5A274" w14:textId="77777777" w:rsidR="006E1E2F" w:rsidRDefault="006E1E2F">
      <w:pPr>
        <w:pStyle w:val="BodyText"/>
        <w:ind w:left="0"/>
      </w:pPr>
    </w:p>
    <w:p w14:paraId="3BB5A275" w14:textId="77777777" w:rsidR="006E1E2F" w:rsidRDefault="0008708A">
      <w:pPr>
        <w:pStyle w:val="BodyText"/>
        <w:spacing w:before="1"/>
      </w:pPr>
      <w:r>
        <w:rPr>
          <w:spacing w:val="-2"/>
          <w:u w:val="single"/>
        </w:rPr>
        <w:t>Documentation:</w:t>
      </w:r>
    </w:p>
    <w:p w14:paraId="3BB5A276" w14:textId="77777777" w:rsidR="006E1E2F" w:rsidRDefault="0008708A">
      <w:pPr>
        <w:pStyle w:val="BodyText"/>
        <w:ind w:left="116" w:right="110"/>
        <w:jc w:val="both"/>
      </w:pPr>
      <w:r>
        <w:rPr>
          <w:spacing w:val="-4"/>
        </w:rPr>
        <w:t>Physical evidence, such as records, certificate</w:t>
      </w:r>
      <w:r>
        <w:rPr>
          <w:spacing w:val="-5"/>
        </w:rPr>
        <w:t xml:space="preserve"> </w:t>
      </w:r>
      <w:r>
        <w:rPr>
          <w:spacing w:val="-4"/>
        </w:rPr>
        <w:t>and</w:t>
      </w:r>
      <w:r>
        <w:rPr>
          <w:spacing w:val="-7"/>
        </w:rPr>
        <w:t xml:space="preserve"> </w:t>
      </w:r>
      <w:r>
        <w:rPr>
          <w:spacing w:val="-4"/>
        </w:rPr>
        <w:t>identification cards which can be</w:t>
      </w:r>
      <w:r>
        <w:rPr>
          <w:spacing w:val="-5"/>
        </w:rPr>
        <w:t xml:space="preserve"> </w:t>
      </w:r>
      <w:r>
        <w:rPr>
          <w:spacing w:val="-4"/>
        </w:rPr>
        <w:t>photocopied and are obtained</w:t>
      </w:r>
      <w:r>
        <w:rPr>
          <w:spacing w:val="-11"/>
        </w:rPr>
        <w:t xml:space="preserve"> </w:t>
      </w:r>
      <w:r>
        <w:rPr>
          <w:spacing w:val="-4"/>
        </w:rPr>
        <w:t>during</w:t>
      </w:r>
      <w:r>
        <w:rPr>
          <w:spacing w:val="-11"/>
        </w:rPr>
        <w:t xml:space="preserve"> </w:t>
      </w:r>
      <w:r>
        <w:rPr>
          <w:spacing w:val="-4"/>
        </w:rPr>
        <w:t>the</w:t>
      </w:r>
      <w:r>
        <w:rPr>
          <w:spacing w:val="-11"/>
        </w:rPr>
        <w:t xml:space="preserve"> </w:t>
      </w:r>
      <w:r>
        <w:rPr>
          <w:spacing w:val="-4"/>
        </w:rPr>
        <w:t>verification</w:t>
      </w:r>
      <w:r>
        <w:rPr>
          <w:spacing w:val="-11"/>
        </w:rPr>
        <w:t xml:space="preserve"> </w:t>
      </w:r>
      <w:r>
        <w:rPr>
          <w:spacing w:val="-4"/>
        </w:rPr>
        <w:t>process</w:t>
      </w:r>
      <w:r>
        <w:rPr>
          <w:spacing w:val="-11"/>
        </w:rPr>
        <w:t xml:space="preserve"> </w:t>
      </w:r>
      <w:r>
        <w:rPr>
          <w:spacing w:val="-4"/>
        </w:rPr>
        <w:t>or</w:t>
      </w:r>
      <w:r>
        <w:rPr>
          <w:spacing w:val="-11"/>
        </w:rPr>
        <w:t xml:space="preserve"> </w:t>
      </w:r>
      <w:r>
        <w:rPr>
          <w:spacing w:val="-4"/>
        </w:rPr>
        <w:t>during</w:t>
      </w:r>
      <w:r>
        <w:rPr>
          <w:spacing w:val="-11"/>
        </w:rPr>
        <w:t xml:space="preserve"> </w:t>
      </w:r>
      <w:r>
        <w:rPr>
          <w:spacing w:val="-4"/>
        </w:rPr>
        <w:t>participation</w:t>
      </w:r>
      <w:r>
        <w:rPr>
          <w:spacing w:val="-11"/>
        </w:rPr>
        <w:t xml:space="preserve"> </w:t>
      </w:r>
      <w:r>
        <w:rPr>
          <w:spacing w:val="-4"/>
        </w:rPr>
        <w:t>and</w:t>
      </w:r>
      <w:r>
        <w:rPr>
          <w:spacing w:val="-11"/>
        </w:rPr>
        <w:t xml:space="preserve"> </w:t>
      </w:r>
      <w:r>
        <w:rPr>
          <w:spacing w:val="-4"/>
        </w:rPr>
        <w:t>is</w:t>
      </w:r>
      <w:r>
        <w:rPr>
          <w:spacing w:val="-11"/>
        </w:rPr>
        <w:t xml:space="preserve"> </w:t>
      </w:r>
      <w:r>
        <w:rPr>
          <w:spacing w:val="-4"/>
        </w:rPr>
        <w:t>maintained</w:t>
      </w:r>
      <w:r>
        <w:rPr>
          <w:spacing w:val="-11"/>
        </w:rPr>
        <w:t xml:space="preserve"> </w:t>
      </w:r>
      <w:r>
        <w:rPr>
          <w:spacing w:val="-4"/>
        </w:rPr>
        <w:t>in</w:t>
      </w:r>
      <w:r>
        <w:rPr>
          <w:spacing w:val="-11"/>
        </w:rPr>
        <w:t xml:space="preserve"> </w:t>
      </w:r>
      <w:r>
        <w:rPr>
          <w:spacing w:val="-4"/>
        </w:rPr>
        <w:t>participant</w:t>
      </w:r>
      <w:r>
        <w:rPr>
          <w:spacing w:val="-11"/>
        </w:rPr>
        <w:t xml:space="preserve"> </w:t>
      </w:r>
      <w:r>
        <w:rPr>
          <w:spacing w:val="-4"/>
        </w:rPr>
        <w:t xml:space="preserve">files/MIS. </w:t>
      </w:r>
      <w:r>
        <w:rPr>
          <w:spacing w:val="-2"/>
        </w:rPr>
        <w:t>Such</w:t>
      </w:r>
      <w:r>
        <w:rPr>
          <w:spacing w:val="-11"/>
        </w:rPr>
        <w:t xml:space="preserve"> </w:t>
      </w:r>
      <w:r>
        <w:rPr>
          <w:spacing w:val="-2"/>
        </w:rPr>
        <w:t>evidence</w:t>
      </w:r>
      <w:r>
        <w:rPr>
          <w:spacing w:val="-12"/>
        </w:rPr>
        <w:t xml:space="preserve"> </w:t>
      </w:r>
      <w:r>
        <w:rPr>
          <w:spacing w:val="-2"/>
        </w:rPr>
        <w:t>would</w:t>
      </w:r>
      <w:r>
        <w:rPr>
          <w:spacing w:val="-11"/>
        </w:rPr>
        <w:t xml:space="preserve"> </w:t>
      </w:r>
      <w:r>
        <w:rPr>
          <w:spacing w:val="-2"/>
        </w:rPr>
        <w:t>be</w:t>
      </w:r>
      <w:r>
        <w:rPr>
          <w:spacing w:val="-12"/>
        </w:rPr>
        <w:t xml:space="preserve"> </w:t>
      </w:r>
      <w:r>
        <w:rPr>
          <w:spacing w:val="-2"/>
        </w:rPr>
        <w:t>copies</w:t>
      </w:r>
      <w:r>
        <w:rPr>
          <w:spacing w:val="-12"/>
        </w:rPr>
        <w:t xml:space="preserve"> </w:t>
      </w:r>
      <w:r>
        <w:rPr>
          <w:spacing w:val="-2"/>
        </w:rPr>
        <w:t>of</w:t>
      </w:r>
      <w:r>
        <w:rPr>
          <w:spacing w:val="-13"/>
        </w:rPr>
        <w:t xml:space="preserve"> </w:t>
      </w:r>
      <w:r>
        <w:rPr>
          <w:spacing w:val="-2"/>
        </w:rPr>
        <w:t>documents,</w:t>
      </w:r>
      <w:r>
        <w:rPr>
          <w:spacing w:val="-12"/>
        </w:rPr>
        <w:t xml:space="preserve"> </w:t>
      </w:r>
      <w:r>
        <w:rPr>
          <w:spacing w:val="-2"/>
        </w:rPr>
        <w:t>completed</w:t>
      </w:r>
      <w:r>
        <w:rPr>
          <w:spacing w:val="-11"/>
        </w:rPr>
        <w:t xml:space="preserve"> </w:t>
      </w:r>
      <w:r>
        <w:rPr>
          <w:spacing w:val="-2"/>
        </w:rPr>
        <w:t>telephone/document</w:t>
      </w:r>
      <w:r>
        <w:rPr>
          <w:spacing w:val="-12"/>
        </w:rPr>
        <w:t xml:space="preserve"> </w:t>
      </w:r>
      <w:r>
        <w:rPr>
          <w:spacing w:val="-2"/>
        </w:rPr>
        <w:t>inspection</w:t>
      </w:r>
      <w:r>
        <w:rPr>
          <w:spacing w:val="-12"/>
        </w:rPr>
        <w:t xml:space="preserve"> </w:t>
      </w:r>
      <w:r>
        <w:rPr>
          <w:spacing w:val="-2"/>
        </w:rPr>
        <w:t>forms,</w:t>
      </w:r>
      <w:r>
        <w:rPr>
          <w:spacing w:val="-12"/>
        </w:rPr>
        <w:t xml:space="preserve"> </w:t>
      </w:r>
      <w:r>
        <w:rPr>
          <w:spacing w:val="-2"/>
        </w:rPr>
        <w:t>signed self-certification, applicant</w:t>
      </w:r>
      <w:r>
        <w:rPr>
          <w:spacing w:val="-4"/>
        </w:rPr>
        <w:t xml:space="preserve"> </w:t>
      </w:r>
      <w:r>
        <w:rPr>
          <w:spacing w:val="-2"/>
        </w:rPr>
        <w:t>statement</w:t>
      </w:r>
      <w:r>
        <w:rPr>
          <w:spacing w:val="-4"/>
        </w:rPr>
        <w:t xml:space="preserve"> </w:t>
      </w:r>
      <w:r>
        <w:rPr>
          <w:spacing w:val="-2"/>
        </w:rPr>
        <w:t>or case</w:t>
      </w:r>
      <w:r>
        <w:rPr>
          <w:spacing w:val="-5"/>
        </w:rPr>
        <w:t xml:space="preserve"> </w:t>
      </w:r>
      <w:r>
        <w:rPr>
          <w:spacing w:val="-2"/>
        </w:rPr>
        <w:t>notes as</w:t>
      </w:r>
      <w:r>
        <w:rPr>
          <w:spacing w:val="-4"/>
        </w:rPr>
        <w:t xml:space="preserve"> </w:t>
      </w:r>
      <w:r>
        <w:rPr>
          <w:spacing w:val="-2"/>
        </w:rPr>
        <w:t>appropriate.</w:t>
      </w:r>
    </w:p>
    <w:p w14:paraId="3BB5A277" w14:textId="77777777" w:rsidR="006E1E2F" w:rsidRDefault="0008708A">
      <w:pPr>
        <w:pStyle w:val="BodyText"/>
        <w:spacing w:before="276"/>
        <w:jc w:val="both"/>
      </w:pPr>
      <w:r>
        <w:rPr>
          <w:u w:val="single"/>
        </w:rPr>
        <w:t>Documents</w:t>
      </w:r>
      <w:r>
        <w:rPr>
          <w:spacing w:val="-4"/>
          <w:u w:val="single"/>
        </w:rPr>
        <w:t xml:space="preserve"> </w:t>
      </w:r>
      <w:r>
        <w:rPr>
          <w:u w:val="single"/>
        </w:rPr>
        <w:t>that</w:t>
      </w:r>
      <w:r>
        <w:rPr>
          <w:spacing w:val="-2"/>
          <w:u w:val="single"/>
        </w:rPr>
        <w:t xml:space="preserve"> </w:t>
      </w:r>
      <w:r>
        <w:rPr>
          <w:u w:val="single"/>
        </w:rPr>
        <w:t>establish</w:t>
      </w:r>
      <w:r>
        <w:rPr>
          <w:spacing w:val="-2"/>
          <w:u w:val="single"/>
        </w:rPr>
        <w:t xml:space="preserve"> </w:t>
      </w:r>
      <w:r>
        <w:rPr>
          <w:i/>
          <w:u w:val="single"/>
        </w:rPr>
        <w:t>both</w:t>
      </w:r>
      <w:r>
        <w:rPr>
          <w:i/>
          <w:spacing w:val="-1"/>
          <w:u w:val="single"/>
        </w:rPr>
        <w:t xml:space="preserve"> </w:t>
      </w:r>
      <w:r>
        <w:rPr>
          <w:u w:val="single"/>
        </w:rPr>
        <w:t>Identity</w:t>
      </w:r>
      <w:r>
        <w:rPr>
          <w:spacing w:val="-2"/>
          <w:u w:val="single"/>
        </w:rPr>
        <w:t xml:space="preserve"> </w:t>
      </w:r>
      <w:r>
        <w:rPr>
          <w:u w:val="single"/>
        </w:rPr>
        <w:t>and</w:t>
      </w:r>
      <w:r>
        <w:rPr>
          <w:spacing w:val="-2"/>
          <w:u w:val="single"/>
        </w:rPr>
        <w:t xml:space="preserve"> </w:t>
      </w:r>
      <w:r>
        <w:rPr>
          <w:u w:val="single"/>
        </w:rPr>
        <w:t>Employment</w:t>
      </w:r>
      <w:r>
        <w:rPr>
          <w:spacing w:val="-3"/>
          <w:u w:val="single"/>
        </w:rPr>
        <w:t xml:space="preserve"> </w:t>
      </w:r>
      <w:r>
        <w:rPr>
          <w:spacing w:val="-2"/>
          <w:u w:val="single"/>
        </w:rPr>
        <w:t>Authorization:</w:t>
      </w:r>
    </w:p>
    <w:p w14:paraId="3BB5A278" w14:textId="77777777" w:rsidR="006E1E2F" w:rsidRDefault="0008708A">
      <w:pPr>
        <w:pStyle w:val="BodyText"/>
        <w:ind w:left="116" w:right="113"/>
        <w:jc w:val="both"/>
      </w:pPr>
      <w:r>
        <w:t xml:space="preserve">Reference Department of Homeland Security U.S. Citizenship and Immigration Services List of Acceptable Documents LIST A at </w:t>
      </w:r>
      <w:hyperlink r:id="rId79">
        <w:r>
          <w:rPr>
            <w:color w:val="0000FF"/>
            <w:u w:val="single" w:color="0000FF"/>
          </w:rPr>
          <w:t>http://www.uscis.gov/sites/default/files/files/form/i-9.pdf</w:t>
        </w:r>
      </w:hyperlink>
    </w:p>
    <w:p w14:paraId="3BB5A279" w14:textId="77777777" w:rsidR="006E1E2F" w:rsidRDefault="006E1E2F">
      <w:pPr>
        <w:pStyle w:val="BodyText"/>
        <w:ind w:left="0"/>
      </w:pPr>
    </w:p>
    <w:p w14:paraId="3BB5A27A" w14:textId="77777777" w:rsidR="006E1E2F" w:rsidRDefault="0008708A">
      <w:pPr>
        <w:pStyle w:val="BodyText"/>
      </w:pPr>
      <w:r>
        <w:rPr>
          <w:u w:val="single"/>
        </w:rPr>
        <w:t>Documents</w:t>
      </w:r>
      <w:r>
        <w:rPr>
          <w:spacing w:val="-2"/>
          <w:u w:val="single"/>
        </w:rPr>
        <w:t xml:space="preserve"> </w:t>
      </w:r>
      <w:r>
        <w:rPr>
          <w:u w:val="single"/>
        </w:rPr>
        <w:t>that</w:t>
      </w:r>
      <w:r>
        <w:rPr>
          <w:spacing w:val="-2"/>
          <w:u w:val="single"/>
        </w:rPr>
        <w:t xml:space="preserve"> </w:t>
      </w:r>
      <w:r>
        <w:rPr>
          <w:u w:val="single"/>
        </w:rPr>
        <w:t>establish</w:t>
      </w:r>
      <w:r>
        <w:rPr>
          <w:spacing w:val="-2"/>
          <w:u w:val="single"/>
        </w:rPr>
        <w:t xml:space="preserve"> </w:t>
      </w:r>
      <w:r>
        <w:rPr>
          <w:u w:val="single"/>
        </w:rPr>
        <w:t>Employment</w:t>
      </w:r>
      <w:r>
        <w:rPr>
          <w:spacing w:val="-2"/>
          <w:u w:val="single"/>
        </w:rPr>
        <w:t xml:space="preserve"> Authorization:</w:t>
      </w:r>
    </w:p>
    <w:p w14:paraId="3BB5A27B" w14:textId="77777777" w:rsidR="006E1E2F" w:rsidRDefault="0008708A">
      <w:pPr>
        <w:pStyle w:val="BodyText"/>
        <w:ind w:left="116"/>
      </w:pPr>
      <w:r>
        <w:t>Reference</w:t>
      </w:r>
      <w:r>
        <w:rPr>
          <w:spacing w:val="34"/>
        </w:rPr>
        <w:t xml:space="preserve"> </w:t>
      </w:r>
      <w:r>
        <w:t>Department</w:t>
      </w:r>
      <w:r>
        <w:rPr>
          <w:spacing w:val="35"/>
        </w:rPr>
        <w:t xml:space="preserve"> </w:t>
      </w:r>
      <w:r>
        <w:t>of</w:t>
      </w:r>
      <w:r>
        <w:rPr>
          <w:spacing w:val="34"/>
        </w:rPr>
        <w:t xml:space="preserve"> </w:t>
      </w:r>
      <w:r>
        <w:t>Homeland</w:t>
      </w:r>
      <w:r>
        <w:rPr>
          <w:spacing w:val="35"/>
        </w:rPr>
        <w:t xml:space="preserve"> </w:t>
      </w:r>
      <w:r>
        <w:t>Security</w:t>
      </w:r>
      <w:r>
        <w:rPr>
          <w:spacing w:val="29"/>
        </w:rPr>
        <w:t xml:space="preserve"> </w:t>
      </w:r>
      <w:r>
        <w:t>U.S.</w:t>
      </w:r>
      <w:r>
        <w:rPr>
          <w:spacing w:val="37"/>
        </w:rPr>
        <w:t xml:space="preserve"> </w:t>
      </w:r>
      <w:r>
        <w:t>Citizenship</w:t>
      </w:r>
      <w:r>
        <w:rPr>
          <w:spacing w:val="35"/>
        </w:rPr>
        <w:t xml:space="preserve"> </w:t>
      </w:r>
      <w:r>
        <w:t>and</w:t>
      </w:r>
      <w:r>
        <w:rPr>
          <w:spacing w:val="37"/>
        </w:rPr>
        <w:t xml:space="preserve"> </w:t>
      </w:r>
      <w:r>
        <w:t>Immigration</w:t>
      </w:r>
      <w:r>
        <w:rPr>
          <w:spacing w:val="32"/>
        </w:rPr>
        <w:t xml:space="preserve"> </w:t>
      </w:r>
      <w:r>
        <w:t>Services</w:t>
      </w:r>
      <w:r>
        <w:rPr>
          <w:spacing w:val="40"/>
        </w:rPr>
        <w:t xml:space="preserve"> </w:t>
      </w:r>
      <w:r>
        <w:t>List</w:t>
      </w:r>
      <w:r>
        <w:rPr>
          <w:spacing w:val="38"/>
        </w:rPr>
        <w:t xml:space="preserve"> </w:t>
      </w:r>
      <w:r>
        <w:t xml:space="preserve">of Acceptable Documents LIST C at </w:t>
      </w:r>
      <w:hyperlink r:id="rId80">
        <w:r>
          <w:rPr>
            <w:color w:val="0000FF"/>
            <w:u w:val="single" w:color="0000FF"/>
          </w:rPr>
          <w:t>http://www.uscis.gov/sites/default/files/files/form/i-9.pdf</w:t>
        </w:r>
      </w:hyperlink>
    </w:p>
    <w:p w14:paraId="3BB5A27C" w14:textId="77777777" w:rsidR="006E1E2F" w:rsidRDefault="006E1E2F">
      <w:pPr>
        <w:pStyle w:val="BodyText"/>
        <w:ind w:left="0"/>
      </w:pPr>
    </w:p>
    <w:p w14:paraId="3BB5A27D" w14:textId="77777777" w:rsidR="006E1E2F" w:rsidRDefault="0008708A">
      <w:pPr>
        <w:pStyle w:val="BodyText"/>
      </w:pPr>
      <w:r>
        <w:rPr>
          <w:u w:val="single"/>
        </w:rPr>
        <w:t>Documents</w:t>
      </w:r>
      <w:r>
        <w:rPr>
          <w:spacing w:val="-2"/>
          <w:u w:val="single"/>
        </w:rPr>
        <w:t xml:space="preserve"> </w:t>
      </w:r>
      <w:r>
        <w:rPr>
          <w:u w:val="single"/>
        </w:rPr>
        <w:t>that</w:t>
      </w:r>
      <w:r>
        <w:rPr>
          <w:spacing w:val="-2"/>
          <w:u w:val="single"/>
        </w:rPr>
        <w:t xml:space="preserve"> </w:t>
      </w:r>
      <w:r>
        <w:rPr>
          <w:u w:val="single"/>
        </w:rPr>
        <w:t>establish</w:t>
      </w:r>
      <w:r>
        <w:rPr>
          <w:spacing w:val="-2"/>
          <w:u w:val="single"/>
        </w:rPr>
        <w:t xml:space="preserve"> Identity:</w:t>
      </w:r>
    </w:p>
    <w:p w14:paraId="3BB5A27E" w14:textId="77777777" w:rsidR="006E1E2F" w:rsidRDefault="0008708A">
      <w:pPr>
        <w:pStyle w:val="BodyText"/>
        <w:ind w:left="116"/>
      </w:pPr>
      <w:r>
        <w:t>Reference</w:t>
      </w:r>
      <w:r>
        <w:rPr>
          <w:spacing w:val="34"/>
        </w:rPr>
        <w:t xml:space="preserve"> </w:t>
      </w:r>
      <w:r>
        <w:t>Department</w:t>
      </w:r>
      <w:r>
        <w:rPr>
          <w:spacing w:val="35"/>
        </w:rPr>
        <w:t xml:space="preserve"> </w:t>
      </w:r>
      <w:r>
        <w:t>of</w:t>
      </w:r>
      <w:r>
        <w:rPr>
          <w:spacing w:val="34"/>
        </w:rPr>
        <w:t xml:space="preserve"> </w:t>
      </w:r>
      <w:r>
        <w:t>Homeland</w:t>
      </w:r>
      <w:r>
        <w:rPr>
          <w:spacing w:val="35"/>
        </w:rPr>
        <w:t xml:space="preserve"> </w:t>
      </w:r>
      <w:r>
        <w:t>Security</w:t>
      </w:r>
      <w:r>
        <w:rPr>
          <w:spacing w:val="29"/>
        </w:rPr>
        <w:t xml:space="preserve"> </w:t>
      </w:r>
      <w:r>
        <w:t>U.S.</w:t>
      </w:r>
      <w:r>
        <w:rPr>
          <w:spacing w:val="37"/>
        </w:rPr>
        <w:t xml:space="preserve"> </w:t>
      </w:r>
      <w:r>
        <w:t>Citizenship</w:t>
      </w:r>
      <w:r>
        <w:rPr>
          <w:spacing w:val="35"/>
        </w:rPr>
        <w:t xml:space="preserve"> </w:t>
      </w:r>
      <w:r>
        <w:t>and</w:t>
      </w:r>
      <w:r>
        <w:rPr>
          <w:spacing w:val="37"/>
        </w:rPr>
        <w:t xml:space="preserve"> </w:t>
      </w:r>
      <w:r>
        <w:t>Immigration</w:t>
      </w:r>
      <w:r>
        <w:rPr>
          <w:spacing w:val="32"/>
        </w:rPr>
        <w:t xml:space="preserve"> </w:t>
      </w:r>
      <w:r>
        <w:t>Services</w:t>
      </w:r>
      <w:r>
        <w:rPr>
          <w:spacing w:val="40"/>
        </w:rPr>
        <w:t xml:space="preserve"> </w:t>
      </w:r>
      <w:r>
        <w:t>List</w:t>
      </w:r>
      <w:r>
        <w:rPr>
          <w:spacing w:val="38"/>
        </w:rPr>
        <w:t xml:space="preserve"> </w:t>
      </w:r>
      <w:r>
        <w:t>of Acceptable Documents LIST B at</w:t>
      </w:r>
    </w:p>
    <w:p w14:paraId="3BB5A27F" w14:textId="77777777" w:rsidR="006E1E2F" w:rsidRDefault="0008708A">
      <w:pPr>
        <w:pStyle w:val="BodyText"/>
      </w:pPr>
      <w:hyperlink r:id="rId81">
        <w:r>
          <w:rPr>
            <w:color w:val="0000FF"/>
            <w:spacing w:val="-2"/>
            <w:u w:val="single" w:color="0000FF"/>
          </w:rPr>
          <w:t>http://www.uscis.gov/sites/default/files/files/form/i-9.pdf</w:t>
        </w:r>
      </w:hyperlink>
    </w:p>
    <w:p w14:paraId="3BB5A280" w14:textId="77777777" w:rsidR="006E1E2F" w:rsidRDefault="006E1E2F">
      <w:pPr>
        <w:pStyle w:val="BodyText"/>
        <w:ind w:left="0"/>
      </w:pPr>
    </w:p>
    <w:p w14:paraId="3BB5A281" w14:textId="77777777" w:rsidR="006E1E2F" w:rsidRDefault="0008708A">
      <w:pPr>
        <w:pStyle w:val="BodyText"/>
        <w:jc w:val="both"/>
      </w:pPr>
      <w:r>
        <w:rPr>
          <w:u w:val="single"/>
        </w:rPr>
        <w:t>Dropout</w:t>
      </w:r>
      <w:r>
        <w:rPr>
          <w:spacing w:val="-7"/>
          <w:u w:val="single"/>
        </w:rPr>
        <w:t xml:space="preserve"> </w:t>
      </w:r>
      <w:r>
        <w:rPr>
          <w:spacing w:val="-2"/>
          <w:u w:val="single"/>
        </w:rPr>
        <w:t>Status</w:t>
      </w:r>
      <w:r>
        <w:rPr>
          <w:spacing w:val="-2"/>
        </w:rPr>
        <w:t>:</w:t>
      </w:r>
    </w:p>
    <w:p w14:paraId="3BB5A282" w14:textId="77777777" w:rsidR="006E1E2F" w:rsidRDefault="0008708A">
      <w:pPr>
        <w:pStyle w:val="BodyText"/>
        <w:ind w:right="110"/>
        <w:jc w:val="both"/>
      </w:pPr>
      <w:r>
        <w:t>The</w:t>
      </w:r>
      <w:r>
        <w:rPr>
          <w:spacing w:val="-12"/>
        </w:rPr>
        <w:t xml:space="preserve"> </w:t>
      </w:r>
      <w:r>
        <w:t>term</w:t>
      </w:r>
      <w:r>
        <w:rPr>
          <w:spacing w:val="-11"/>
        </w:rPr>
        <w:t xml:space="preserve"> </w:t>
      </w:r>
      <w:r>
        <w:t>School</w:t>
      </w:r>
      <w:r>
        <w:rPr>
          <w:spacing w:val="-11"/>
        </w:rPr>
        <w:t xml:space="preserve"> </w:t>
      </w:r>
      <w:r>
        <w:t>Dropout</w:t>
      </w:r>
      <w:r>
        <w:rPr>
          <w:spacing w:val="-11"/>
        </w:rPr>
        <w:t xml:space="preserve"> </w:t>
      </w:r>
      <w:r>
        <w:t>means</w:t>
      </w:r>
      <w:r>
        <w:rPr>
          <w:spacing w:val="-11"/>
        </w:rPr>
        <w:t xml:space="preserve"> </w:t>
      </w:r>
      <w:r>
        <w:t>an</w:t>
      </w:r>
      <w:r>
        <w:rPr>
          <w:spacing w:val="-11"/>
        </w:rPr>
        <w:t xml:space="preserve"> </w:t>
      </w:r>
      <w:r>
        <w:t>individual</w:t>
      </w:r>
      <w:r>
        <w:rPr>
          <w:spacing w:val="-11"/>
        </w:rPr>
        <w:t xml:space="preserve"> </w:t>
      </w:r>
      <w:r>
        <w:t>who</w:t>
      </w:r>
      <w:r>
        <w:rPr>
          <w:spacing w:val="-11"/>
        </w:rPr>
        <w:t xml:space="preserve"> </w:t>
      </w:r>
      <w:r>
        <w:t>is</w:t>
      </w:r>
      <w:r>
        <w:rPr>
          <w:spacing w:val="-11"/>
        </w:rPr>
        <w:t xml:space="preserve"> </w:t>
      </w:r>
      <w:r>
        <w:t>no</w:t>
      </w:r>
      <w:r>
        <w:rPr>
          <w:spacing w:val="-11"/>
        </w:rPr>
        <w:t xml:space="preserve"> </w:t>
      </w:r>
      <w:r>
        <w:t>longer</w:t>
      </w:r>
      <w:r>
        <w:rPr>
          <w:spacing w:val="-10"/>
        </w:rPr>
        <w:t xml:space="preserve"> </w:t>
      </w:r>
      <w:r>
        <w:t>attending</w:t>
      </w:r>
      <w:r>
        <w:rPr>
          <w:spacing w:val="-9"/>
        </w:rPr>
        <w:t xml:space="preserve"> </w:t>
      </w:r>
      <w:r>
        <w:t>any</w:t>
      </w:r>
      <w:r>
        <w:rPr>
          <w:spacing w:val="-9"/>
        </w:rPr>
        <w:t xml:space="preserve"> </w:t>
      </w:r>
      <w:r>
        <w:t>school</w:t>
      </w:r>
      <w:r>
        <w:rPr>
          <w:spacing w:val="-11"/>
        </w:rPr>
        <w:t xml:space="preserve"> </w:t>
      </w:r>
      <w:r>
        <w:t>and</w:t>
      </w:r>
      <w:r>
        <w:rPr>
          <w:spacing w:val="-11"/>
        </w:rPr>
        <w:t xml:space="preserve"> </w:t>
      </w:r>
      <w:r>
        <w:t>who</w:t>
      </w:r>
      <w:r>
        <w:rPr>
          <w:spacing w:val="-11"/>
        </w:rPr>
        <w:t xml:space="preserve"> </w:t>
      </w:r>
      <w:r>
        <w:t>has</w:t>
      </w:r>
      <w:r>
        <w:rPr>
          <w:spacing w:val="-11"/>
        </w:rPr>
        <w:t xml:space="preserve"> </w:t>
      </w:r>
      <w:r>
        <w:t>not received</w:t>
      </w:r>
      <w:r>
        <w:rPr>
          <w:spacing w:val="-15"/>
        </w:rPr>
        <w:t xml:space="preserve"> </w:t>
      </w:r>
      <w:r>
        <w:t>a</w:t>
      </w:r>
      <w:r>
        <w:rPr>
          <w:spacing w:val="-15"/>
        </w:rPr>
        <w:t xml:space="preserve"> </w:t>
      </w:r>
      <w:r>
        <w:t>secondary</w:t>
      </w:r>
      <w:r>
        <w:rPr>
          <w:spacing w:val="-15"/>
        </w:rPr>
        <w:t xml:space="preserve"> </w:t>
      </w:r>
      <w:r>
        <w:t>school</w:t>
      </w:r>
      <w:r>
        <w:rPr>
          <w:spacing w:val="-15"/>
        </w:rPr>
        <w:t xml:space="preserve"> </w:t>
      </w:r>
      <w:r>
        <w:t>diploma</w:t>
      </w:r>
      <w:r>
        <w:rPr>
          <w:spacing w:val="-15"/>
        </w:rPr>
        <w:t xml:space="preserve"> </w:t>
      </w:r>
      <w:r>
        <w:t>or</w:t>
      </w:r>
      <w:r>
        <w:rPr>
          <w:spacing w:val="-15"/>
        </w:rPr>
        <w:t xml:space="preserve"> </w:t>
      </w:r>
      <w:r>
        <w:t>its</w:t>
      </w:r>
      <w:r>
        <w:rPr>
          <w:spacing w:val="-15"/>
        </w:rPr>
        <w:t xml:space="preserve"> </w:t>
      </w:r>
      <w:r>
        <w:t>recognized</w:t>
      </w:r>
      <w:r>
        <w:rPr>
          <w:spacing w:val="-15"/>
        </w:rPr>
        <w:t xml:space="preserve"> </w:t>
      </w:r>
      <w:r>
        <w:t>equivalent.</w:t>
      </w:r>
      <w:r>
        <w:rPr>
          <w:spacing w:val="-15"/>
        </w:rPr>
        <w:t xml:space="preserve"> </w:t>
      </w:r>
      <w:r>
        <w:t>Local</w:t>
      </w:r>
      <w:r>
        <w:rPr>
          <w:spacing w:val="-8"/>
        </w:rPr>
        <w:t xml:space="preserve"> </w:t>
      </w:r>
      <w:r>
        <w:t>WIOA</w:t>
      </w:r>
      <w:r>
        <w:rPr>
          <w:spacing w:val="6"/>
        </w:rPr>
        <w:t xml:space="preserve"> </w:t>
      </w:r>
      <w:r>
        <w:t>youth programs must verify a youth’s dropout status at the time of WIOA youth</w:t>
      </w:r>
      <w:r>
        <w:rPr>
          <w:spacing w:val="40"/>
        </w:rPr>
        <w:t xml:space="preserve"> </w:t>
      </w:r>
      <w:r>
        <w:t>program enrollment. A youth attending an alternative school at the time of enrollment is not a</w:t>
      </w:r>
      <w:r>
        <w:rPr>
          <w:spacing w:val="40"/>
        </w:rPr>
        <w:t xml:space="preserve"> </w:t>
      </w:r>
      <w:r>
        <w:t>dropout. States must define ‘‘alternative school’’ in their State Plan. The definition should be</w:t>
      </w:r>
      <w:r>
        <w:rPr>
          <w:spacing w:val="40"/>
        </w:rPr>
        <w:t xml:space="preserve"> </w:t>
      </w:r>
      <w:r>
        <w:t>consistent with their State</w:t>
      </w:r>
      <w:r>
        <w:rPr>
          <w:spacing w:val="-1"/>
        </w:rPr>
        <w:t xml:space="preserve"> </w:t>
      </w:r>
      <w:r>
        <w:t>Education Agency definition, if available. An individual, who is out-</w:t>
      </w:r>
      <w:r>
        <w:rPr>
          <w:spacing w:val="40"/>
        </w:rPr>
        <w:t xml:space="preserve"> </w:t>
      </w:r>
      <w:r>
        <w:t>of-school at the time of enrollment and subsequently placed in an alternative school or any</w:t>
      </w:r>
      <w:r>
        <w:rPr>
          <w:spacing w:val="40"/>
        </w:rPr>
        <w:t xml:space="preserve"> </w:t>
      </w:r>
      <w:r>
        <w:t>school, is an out-of-school youth for the purposes</w:t>
      </w:r>
      <w:r>
        <w:rPr>
          <w:spacing w:val="8"/>
        </w:rPr>
        <w:t xml:space="preserve"> </w:t>
      </w:r>
      <w:r>
        <w:t>of</w:t>
      </w:r>
      <w:r>
        <w:rPr>
          <w:spacing w:val="3"/>
        </w:rPr>
        <w:t xml:space="preserve"> </w:t>
      </w:r>
      <w:r>
        <w:t>the</w:t>
      </w:r>
      <w:r>
        <w:rPr>
          <w:spacing w:val="4"/>
        </w:rPr>
        <w:t xml:space="preserve"> </w:t>
      </w:r>
      <w:r>
        <w:t>75</w:t>
      </w:r>
      <w:r>
        <w:rPr>
          <w:spacing w:val="7"/>
        </w:rPr>
        <w:t xml:space="preserve"> </w:t>
      </w:r>
      <w:r>
        <w:t>percent</w:t>
      </w:r>
      <w:r>
        <w:rPr>
          <w:spacing w:val="7"/>
        </w:rPr>
        <w:t xml:space="preserve"> </w:t>
      </w:r>
      <w:r>
        <w:t>expenditure</w:t>
      </w:r>
      <w:r>
        <w:rPr>
          <w:spacing w:val="5"/>
        </w:rPr>
        <w:t xml:space="preserve"> </w:t>
      </w:r>
      <w:r>
        <w:t>requirement</w:t>
      </w:r>
      <w:r>
        <w:rPr>
          <w:spacing w:val="5"/>
        </w:rPr>
        <w:t xml:space="preserve"> </w:t>
      </w:r>
      <w:r>
        <w:t>for</w:t>
      </w:r>
      <w:r>
        <w:rPr>
          <w:spacing w:val="74"/>
        </w:rPr>
        <w:t xml:space="preserve"> </w:t>
      </w:r>
      <w:r>
        <w:t>OSY.</w:t>
      </w:r>
      <w:r>
        <w:rPr>
          <w:spacing w:val="-8"/>
        </w:rPr>
        <w:t xml:space="preserve"> </w:t>
      </w:r>
      <w:r>
        <w:t>Reference</w:t>
      </w:r>
      <w:r>
        <w:rPr>
          <w:spacing w:val="-8"/>
        </w:rPr>
        <w:t xml:space="preserve"> </w:t>
      </w:r>
      <w:r>
        <w:t>WIOA</w:t>
      </w:r>
      <w:r>
        <w:rPr>
          <w:spacing w:val="-6"/>
        </w:rPr>
        <w:t xml:space="preserve"> </w:t>
      </w:r>
      <w:r>
        <w:t>Sec.</w:t>
      </w:r>
      <w:r>
        <w:rPr>
          <w:spacing w:val="-7"/>
        </w:rPr>
        <w:t xml:space="preserve"> </w:t>
      </w:r>
      <w:r>
        <w:t>3(54);</w:t>
      </w:r>
      <w:r>
        <w:rPr>
          <w:spacing w:val="-8"/>
        </w:rPr>
        <w:t xml:space="preserve"> </w:t>
      </w:r>
      <w:hyperlink r:id="rId82">
        <w:r>
          <w:rPr>
            <w:color w:val="0000FF"/>
            <w:u w:val="single" w:color="0000FF"/>
          </w:rPr>
          <w:t>20</w:t>
        </w:r>
        <w:r>
          <w:rPr>
            <w:color w:val="0000FF"/>
            <w:spacing w:val="-7"/>
            <w:u w:val="single" w:color="0000FF"/>
          </w:rPr>
          <w:t xml:space="preserve"> </w:t>
        </w:r>
        <w:r>
          <w:rPr>
            <w:color w:val="0000FF"/>
            <w:spacing w:val="-5"/>
            <w:u w:val="single" w:color="0000FF"/>
          </w:rPr>
          <w:t>CFR</w:t>
        </w:r>
      </w:hyperlink>
    </w:p>
    <w:p w14:paraId="3BB5A283" w14:textId="77777777" w:rsidR="006E1E2F" w:rsidRDefault="0008708A">
      <w:pPr>
        <w:pStyle w:val="BodyText"/>
        <w:jc w:val="both"/>
      </w:pPr>
      <w:hyperlink r:id="rId83">
        <w:r>
          <w:rPr>
            <w:color w:val="0000FF"/>
            <w:u w:val="single" w:color="0000FF"/>
          </w:rPr>
          <w:t>§</w:t>
        </w:r>
        <w:r>
          <w:rPr>
            <w:color w:val="0000FF"/>
            <w:spacing w:val="-6"/>
            <w:u w:val="single" w:color="0000FF"/>
          </w:rPr>
          <w:t xml:space="preserve"> </w:t>
        </w:r>
        <w:r>
          <w:rPr>
            <w:color w:val="0000FF"/>
            <w:u w:val="single" w:color="0000FF"/>
          </w:rPr>
          <w:t>681.240</w:t>
        </w:r>
      </w:hyperlink>
      <w:r>
        <w:rPr>
          <w:color w:val="0000FF"/>
          <w:spacing w:val="-1"/>
        </w:rPr>
        <w:t xml:space="preserve"> </w:t>
      </w:r>
      <w:r>
        <w:t>and</w:t>
      </w:r>
      <w:r>
        <w:rPr>
          <w:spacing w:val="-1"/>
        </w:rPr>
        <w:t xml:space="preserve"> </w:t>
      </w:r>
      <w:hyperlink r:id="rId84">
        <w:r>
          <w:rPr>
            <w:color w:val="0000FF"/>
            <w:u w:val="single" w:color="0000FF"/>
          </w:rPr>
          <w:t>TEGL</w:t>
        </w:r>
        <w:r>
          <w:rPr>
            <w:color w:val="0000FF"/>
            <w:spacing w:val="-1"/>
            <w:u w:val="single" w:color="0000FF"/>
          </w:rPr>
          <w:t xml:space="preserve"> </w:t>
        </w:r>
        <w:r>
          <w:rPr>
            <w:color w:val="0000FF"/>
            <w:u w:val="single" w:color="0000FF"/>
          </w:rPr>
          <w:t>8-</w:t>
        </w:r>
        <w:r>
          <w:rPr>
            <w:color w:val="0000FF"/>
            <w:spacing w:val="-5"/>
            <w:u w:val="single" w:color="0000FF"/>
          </w:rPr>
          <w:t>15</w:t>
        </w:r>
      </w:hyperlink>
    </w:p>
    <w:p w14:paraId="3BB5A284" w14:textId="77777777" w:rsidR="006E1E2F" w:rsidRDefault="006E1E2F">
      <w:pPr>
        <w:pStyle w:val="BodyText"/>
        <w:ind w:left="0"/>
      </w:pPr>
    </w:p>
    <w:p w14:paraId="3BB5A285" w14:textId="77777777" w:rsidR="006E1E2F" w:rsidRDefault="0008708A">
      <w:pPr>
        <w:ind w:left="115"/>
        <w:rPr>
          <w:b/>
          <w:i/>
          <w:sz w:val="24"/>
        </w:rPr>
      </w:pPr>
      <w:r>
        <w:rPr>
          <w:b/>
          <w:i/>
          <w:sz w:val="24"/>
        </w:rPr>
        <w:t>The</w:t>
      </w:r>
      <w:r>
        <w:rPr>
          <w:b/>
          <w:i/>
          <w:spacing w:val="-11"/>
          <w:sz w:val="24"/>
        </w:rPr>
        <w:t xml:space="preserve"> </w:t>
      </w:r>
      <w:r>
        <w:rPr>
          <w:b/>
          <w:i/>
          <w:sz w:val="24"/>
        </w:rPr>
        <w:t>State</w:t>
      </w:r>
      <w:r>
        <w:rPr>
          <w:b/>
          <w:i/>
          <w:spacing w:val="-10"/>
          <w:sz w:val="24"/>
        </w:rPr>
        <w:t xml:space="preserve"> </w:t>
      </w:r>
      <w:r>
        <w:rPr>
          <w:b/>
          <w:i/>
          <w:sz w:val="24"/>
        </w:rPr>
        <w:t>defines</w:t>
      </w:r>
      <w:r>
        <w:rPr>
          <w:b/>
          <w:i/>
          <w:spacing w:val="-6"/>
          <w:sz w:val="24"/>
        </w:rPr>
        <w:t xml:space="preserve"> </w:t>
      </w:r>
      <w:r>
        <w:rPr>
          <w:b/>
          <w:i/>
          <w:sz w:val="24"/>
        </w:rPr>
        <w:t>alternative</w:t>
      </w:r>
      <w:r>
        <w:rPr>
          <w:b/>
          <w:i/>
          <w:spacing w:val="-10"/>
          <w:sz w:val="24"/>
        </w:rPr>
        <w:t xml:space="preserve"> </w:t>
      </w:r>
      <w:r>
        <w:rPr>
          <w:b/>
          <w:i/>
          <w:sz w:val="24"/>
        </w:rPr>
        <w:t>school</w:t>
      </w:r>
      <w:r>
        <w:rPr>
          <w:b/>
          <w:i/>
          <w:spacing w:val="-7"/>
          <w:sz w:val="24"/>
        </w:rPr>
        <w:t xml:space="preserve"> </w:t>
      </w:r>
      <w:r>
        <w:rPr>
          <w:b/>
          <w:i/>
          <w:sz w:val="24"/>
        </w:rPr>
        <w:t>as</w:t>
      </w:r>
      <w:r>
        <w:rPr>
          <w:b/>
          <w:i/>
          <w:spacing w:val="-9"/>
          <w:sz w:val="24"/>
        </w:rPr>
        <w:t xml:space="preserve"> </w:t>
      </w:r>
      <w:r>
        <w:rPr>
          <w:b/>
          <w:i/>
          <w:sz w:val="24"/>
        </w:rPr>
        <w:t>outlined</w:t>
      </w:r>
      <w:r>
        <w:rPr>
          <w:b/>
          <w:i/>
          <w:spacing w:val="-7"/>
          <w:sz w:val="24"/>
        </w:rPr>
        <w:t xml:space="preserve"> </w:t>
      </w:r>
      <w:r>
        <w:rPr>
          <w:b/>
          <w:i/>
          <w:sz w:val="24"/>
        </w:rPr>
        <w:t>in</w:t>
      </w:r>
      <w:r>
        <w:rPr>
          <w:b/>
          <w:i/>
          <w:spacing w:val="-8"/>
          <w:sz w:val="24"/>
        </w:rPr>
        <w:t xml:space="preserve"> </w:t>
      </w:r>
      <w:r>
        <w:rPr>
          <w:b/>
          <w:i/>
          <w:sz w:val="24"/>
        </w:rPr>
        <w:t>NRS</w:t>
      </w:r>
      <w:r>
        <w:rPr>
          <w:b/>
          <w:i/>
          <w:spacing w:val="-6"/>
          <w:sz w:val="24"/>
        </w:rPr>
        <w:t xml:space="preserve"> </w:t>
      </w:r>
      <w:r>
        <w:rPr>
          <w:b/>
          <w:i/>
          <w:sz w:val="24"/>
        </w:rPr>
        <w:t>388.537,</w:t>
      </w:r>
      <w:r>
        <w:rPr>
          <w:b/>
          <w:i/>
          <w:spacing w:val="-7"/>
          <w:sz w:val="24"/>
        </w:rPr>
        <w:t xml:space="preserve"> </w:t>
      </w:r>
      <w:r>
        <w:rPr>
          <w:b/>
          <w:i/>
          <w:sz w:val="24"/>
        </w:rPr>
        <w:t>388.820-388.874,</w:t>
      </w:r>
      <w:r>
        <w:rPr>
          <w:b/>
          <w:i/>
          <w:spacing w:val="-6"/>
          <w:sz w:val="24"/>
        </w:rPr>
        <w:t xml:space="preserve"> </w:t>
      </w:r>
      <w:r>
        <w:rPr>
          <w:b/>
          <w:i/>
          <w:spacing w:val="-2"/>
          <w:sz w:val="24"/>
        </w:rPr>
        <w:t>389.155.</w:t>
      </w:r>
    </w:p>
    <w:p w14:paraId="3BB5A286" w14:textId="77777777" w:rsidR="006E1E2F" w:rsidRDefault="006E1E2F">
      <w:pPr>
        <w:rPr>
          <w:sz w:val="24"/>
        </w:rPr>
        <w:sectPr w:rsidR="006E1E2F">
          <w:pgSz w:w="12240" w:h="15840"/>
          <w:pgMar w:top="1220" w:right="1180" w:bottom="2440" w:left="1180" w:header="0" w:footer="2186" w:gutter="0"/>
          <w:cols w:space="720"/>
        </w:sectPr>
      </w:pPr>
    </w:p>
    <w:p w14:paraId="3BB5A287" w14:textId="77777777" w:rsidR="006E1E2F" w:rsidRDefault="0008708A">
      <w:pPr>
        <w:pStyle w:val="BodyText"/>
        <w:spacing w:before="75"/>
        <w:ind w:left="116" w:right="115"/>
        <w:jc w:val="both"/>
      </w:pPr>
      <w:r>
        <w:lastRenderedPageBreak/>
        <w:t>Note: The</w:t>
      </w:r>
      <w:r>
        <w:rPr>
          <w:spacing w:val="-1"/>
        </w:rPr>
        <w:t xml:space="preserve"> </w:t>
      </w:r>
      <w:r>
        <w:t>term school dropout does not include</w:t>
      </w:r>
      <w:r>
        <w:rPr>
          <w:spacing w:val="-1"/>
        </w:rPr>
        <w:t xml:space="preserve"> </w:t>
      </w:r>
      <w:r>
        <w:t>individuals who have</w:t>
      </w:r>
      <w:r>
        <w:rPr>
          <w:spacing w:val="-1"/>
        </w:rPr>
        <w:t xml:space="preserve"> </w:t>
      </w:r>
      <w:r>
        <w:t>dropped out of</w:t>
      </w:r>
      <w:r>
        <w:rPr>
          <w:spacing w:val="-1"/>
        </w:rPr>
        <w:t xml:space="preserve"> </w:t>
      </w:r>
      <w:r>
        <w:t xml:space="preserve">postsecondary </w:t>
      </w:r>
      <w:r>
        <w:rPr>
          <w:spacing w:val="-2"/>
        </w:rPr>
        <w:t>education.</w:t>
      </w:r>
    </w:p>
    <w:p w14:paraId="3BB5A288" w14:textId="77777777" w:rsidR="006E1E2F" w:rsidRDefault="006E1E2F">
      <w:pPr>
        <w:pStyle w:val="BodyText"/>
        <w:ind w:left="0"/>
      </w:pPr>
    </w:p>
    <w:p w14:paraId="3BB5A289" w14:textId="77777777" w:rsidR="006E1E2F" w:rsidRDefault="0008708A">
      <w:pPr>
        <w:pStyle w:val="BodyText"/>
        <w:ind w:right="115"/>
        <w:jc w:val="both"/>
      </w:pPr>
      <w:r>
        <w:rPr>
          <w:u w:val="single"/>
        </w:rPr>
        <w:t>Education Offered Concurrently with and in the Same Context as Workforce Preparation Activities</w:t>
      </w:r>
      <w:r>
        <w:t xml:space="preserve"> </w:t>
      </w:r>
      <w:r>
        <w:rPr>
          <w:u w:val="single"/>
        </w:rPr>
        <w:t>and Training for a Specific Occupation or Occupational Cluster</w:t>
      </w:r>
      <w:r>
        <w:t>:</w:t>
      </w:r>
    </w:p>
    <w:p w14:paraId="3BB5A28A" w14:textId="77777777" w:rsidR="006E1E2F" w:rsidRDefault="0008708A">
      <w:pPr>
        <w:pStyle w:val="BodyText"/>
        <w:ind w:right="112"/>
        <w:jc w:val="both"/>
      </w:pPr>
      <w:r>
        <w:t>This program element reflects the integrated education and training model and describes how workforce</w:t>
      </w:r>
      <w:r>
        <w:rPr>
          <w:spacing w:val="-12"/>
        </w:rPr>
        <w:t xml:space="preserve"> </w:t>
      </w:r>
      <w:r>
        <w:t>preparations</w:t>
      </w:r>
      <w:r>
        <w:rPr>
          <w:spacing w:val="-10"/>
        </w:rPr>
        <w:t xml:space="preserve"> </w:t>
      </w:r>
      <w:r>
        <w:t>activities,</w:t>
      </w:r>
      <w:r>
        <w:rPr>
          <w:spacing w:val="-11"/>
        </w:rPr>
        <w:t xml:space="preserve"> </w:t>
      </w:r>
      <w:r>
        <w:t>basic</w:t>
      </w:r>
      <w:r>
        <w:rPr>
          <w:spacing w:val="-12"/>
        </w:rPr>
        <w:t xml:space="preserve"> </w:t>
      </w:r>
      <w:r>
        <w:t>academic</w:t>
      </w:r>
      <w:r>
        <w:rPr>
          <w:spacing w:val="-9"/>
        </w:rPr>
        <w:t xml:space="preserve"> </w:t>
      </w:r>
      <w:r>
        <w:t>skills,</w:t>
      </w:r>
      <w:r>
        <w:rPr>
          <w:spacing w:val="-11"/>
        </w:rPr>
        <w:t xml:space="preserve"> </w:t>
      </w:r>
      <w:r>
        <w:t>and</w:t>
      </w:r>
      <w:r>
        <w:rPr>
          <w:spacing w:val="-11"/>
        </w:rPr>
        <w:t xml:space="preserve"> </w:t>
      </w:r>
      <w:r>
        <w:t>hands-on</w:t>
      </w:r>
      <w:r>
        <w:rPr>
          <w:spacing w:val="-11"/>
        </w:rPr>
        <w:t xml:space="preserve"> </w:t>
      </w:r>
      <w:r>
        <w:t>occupational</w:t>
      </w:r>
      <w:r>
        <w:rPr>
          <w:spacing w:val="-10"/>
        </w:rPr>
        <w:t xml:space="preserve"> </w:t>
      </w:r>
      <w:r>
        <w:t>skills</w:t>
      </w:r>
      <w:r>
        <w:rPr>
          <w:spacing w:val="-10"/>
        </w:rPr>
        <w:t xml:space="preserve"> </w:t>
      </w:r>
      <w:r>
        <w:t>training</w:t>
      </w:r>
      <w:r>
        <w:rPr>
          <w:spacing w:val="-11"/>
        </w:rPr>
        <w:t xml:space="preserve"> </w:t>
      </w:r>
      <w:r>
        <w:t>are to be taught within the same time frame and connected to training in a specific occupation, occupational</w:t>
      </w:r>
      <w:r>
        <w:rPr>
          <w:spacing w:val="-1"/>
        </w:rPr>
        <w:t xml:space="preserve"> </w:t>
      </w:r>
      <w:r>
        <w:t>cluster,</w:t>
      </w:r>
      <w:r>
        <w:rPr>
          <w:spacing w:val="-1"/>
        </w:rPr>
        <w:t xml:space="preserve"> </w:t>
      </w:r>
      <w:r>
        <w:t>or career</w:t>
      </w:r>
      <w:r>
        <w:rPr>
          <w:spacing w:val="-2"/>
        </w:rPr>
        <w:t xml:space="preserve"> </w:t>
      </w:r>
      <w:r>
        <w:t>pathway.</w:t>
      </w:r>
      <w:r>
        <w:rPr>
          <w:spacing w:val="-1"/>
        </w:rPr>
        <w:t xml:space="preserve"> </w:t>
      </w:r>
      <w:r>
        <w:t>Reference WIOA</w:t>
      </w:r>
      <w:r>
        <w:rPr>
          <w:spacing w:val="-2"/>
        </w:rPr>
        <w:t xml:space="preserve"> </w:t>
      </w:r>
      <w:r>
        <w:t>Sec.</w:t>
      </w:r>
      <w:r>
        <w:rPr>
          <w:spacing w:val="-1"/>
        </w:rPr>
        <w:t xml:space="preserve"> </w:t>
      </w:r>
      <w:r>
        <w:t>129(c)(2)(E);</w:t>
      </w:r>
      <w:r>
        <w:rPr>
          <w:spacing w:val="-1"/>
        </w:rPr>
        <w:t xml:space="preserve"> </w:t>
      </w:r>
      <w:hyperlink r:id="rId85">
        <w:r>
          <w:rPr>
            <w:color w:val="0000FF"/>
            <w:u w:val="single" w:color="0000FF"/>
          </w:rPr>
          <w:t>20</w:t>
        </w:r>
        <w:r>
          <w:rPr>
            <w:color w:val="0000FF"/>
            <w:spacing w:val="-1"/>
            <w:u w:val="single" w:color="0000FF"/>
          </w:rPr>
          <w:t xml:space="preserve"> </w:t>
        </w:r>
        <w:r>
          <w:rPr>
            <w:color w:val="0000FF"/>
            <w:u w:val="single" w:color="0000FF"/>
          </w:rPr>
          <w:t>CFR §</w:t>
        </w:r>
        <w:r>
          <w:rPr>
            <w:color w:val="0000FF"/>
            <w:spacing w:val="-6"/>
            <w:u w:val="single" w:color="0000FF"/>
          </w:rPr>
          <w:t xml:space="preserve"> </w:t>
        </w:r>
        <w:r>
          <w:rPr>
            <w:color w:val="0000FF"/>
            <w:u w:val="single" w:color="0000FF"/>
          </w:rPr>
          <w:t>681.630</w:t>
        </w:r>
      </w:hyperlink>
      <w:r>
        <w:rPr>
          <w:color w:val="0000FF"/>
        </w:rPr>
        <w:t xml:space="preserve"> </w:t>
      </w:r>
      <w:r>
        <w:t xml:space="preserve">and </w:t>
      </w:r>
      <w:hyperlink r:id="rId86">
        <w:r>
          <w:rPr>
            <w:color w:val="0000FF"/>
            <w:u w:val="single" w:color="0000FF"/>
          </w:rPr>
          <w:t>TEGL 21-16</w:t>
        </w:r>
      </w:hyperlink>
    </w:p>
    <w:p w14:paraId="3BB5A28B" w14:textId="77777777" w:rsidR="006E1E2F" w:rsidRDefault="006E1E2F">
      <w:pPr>
        <w:pStyle w:val="BodyText"/>
        <w:ind w:left="0"/>
      </w:pPr>
    </w:p>
    <w:p w14:paraId="3BB5A28C" w14:textId="77777777" w:rsidR="006E1E2F" w:rsidRDefault="0008708A">
      <w:pPr>
        <w:pStyle w:val="BodyText"/>
      </w:pPr>
      <w:r>
        <w:rPr>
          <w:u w:val="single"/>
        </w:rPr>
        <w:t xml:space="preserve">Educational attainment </w:t>
      </w:r>
      <w:proofErr w:type="gramStart"/>
      <w:r>
        <w:rPr>
          <w:u w:val="single"/>
        </w:rPr>
        <w:t>one</w:t>
      </w:r>
      <w:proofErr w:type="gramEnd"/>
      <w:r>
        <w:rPr>
          <w:u w:val="single"/>
        </w:rPr>
        <w:t xml:space="preserve"> or more grade levels below the grade level appropriate for</w:t>
      </w:r>
      <w:r>
        <w:rPr>
          <w:spacing w:val="-15"/>
          <w:u w:val="single"/>
        </w:rPr>
        <w:t xml:space="preserve"> </w:t>
      </w:r>
      <w:r>
        <w:rPr>
          <w:u w:val="single"/>
        </w:rPr>
        <w:t>individual's</w:t>
      </w:r>
      <w:r>
        <w:t xml:space="preserve"> </w:t>
      </w:r>
      <w:r>
        <w:rPr>
          <w:spacing w:val="-4"/>
          <w:u w:val="single"/>
        </w:rPr>
        <w:t>age:</w:t>
      </w:r>
    </w:p>
    <w:p w14:paraId="3BB5A28D" w14:textId="77777777" w:rsidR="006E1E2F" w:rsidRDefault="0008708A">
      <w:pPr>
        <w:pStyle w:val="BodyText"/>
      </w:pPr>
      <w:r>
        <w:t>School</w:t>
      </w:r>
      <w:r>
        <w:rPr>
          <w:spacing w:val="-10"/>
        </w:rPr>
        <w:t xml:space="preserve"> </w:t>
      </w:r>
      <w:r>
        <w:t>records,</w:t>
      </w:r>
      <w:r>
        <w:rPr>
          <w:spacing w:val="-13"/>
        </w:rPr>
        <w:t xml:space="preserve"> </w:t>
      </w:r>
      <w:r>
        <w:t>school</w:t>
      </w:r>
      <w:r>
        <w:rPr>
          <w:spacing w:val="-10"/>
        </w:rPr>
        <w:t xml:space="preserve"> </w:t>
      </w:r>
      <w:r>
        <w:t>verification;</w:t>
      </w:r>
      <w:r>
        <w:rPr>
          <w:spacing w:val="-13"/>
        </w:rPr>
        <w:t xml:space="preserve"> </w:t>
      </w:r>
      <w:r>
        <w:t>including</w:t>
      </w:r>
      <w:r>
        <w:rPr>
          <w:spacing w:val="-13"/>
        </w:rPr>
        <w:t xml:space="preserve"> </w:t>
      </w:r>
      <w:r>
        <w:t>case</w:t>
      </w:r>
      <w:r>
        <w:rPr>
          <w:spacing w:val="-13"/>
        </w:rPr>
        <w:t xml:space="preserve"> </w:t>
      </w:r>
      <w:r>
        <w:t>notes</w:t>
      </w:r>
      <w:r>
        <w:rPr>
          <w:spacing w:val="-13"/>
        </w:rPr>
        <w:t xml:space="preserve"> </w:t>
      </w:r>
      <w:r>
        <w:t>indicating</w:t>
      </w:r>
      <w:r>
        <w:rPr>
          <w:spacing w:val="-13"/>
        </w:rPr>
        <w:t xml:space="preserve"> </w:t>
      </w:r>
      <w:r>
        <w:t>the</w:t>
      </w:r>
      <w:r>
        <w:rPr>
          <w:spacing w:val="-12"/>
        </w:rPr>
        <w:t xml:space="preserve"> </w:t>
      </w:r>
      <w:r>
        <w:t>case</w:t>
      </w:r>
      <w:r>
        <w:rPr>
          <w:spacing w:val="-13"/>
        </w:rPr>
        <w:t xml:space="preserve"> </w:t>
      </w:r>
      <w:r>
        <w:t>manager</w:t>
      </w:r>
      <w:r>
        <w:rPr>
          <w:spacing w:val="-13"/>
        </w:rPr>
        <w:t xml:space="preserve"> </w:t>
      </w:r>
      <w:r>
        <w:t>has</w:t>
      </w:r>
      <w:r>
        <w:rPr>
          <w:spacing w:val="-13"/>
        </w:rPr>
        <w:t xml:space="preserve"> </w:t>
      </w:r>
      <w:r>
        <w:t>viewed</w:t>
      </w:r>
      <w:r>
        <w:rPr>
          <w:spacing w:val="61"/>
        </w:rPr>
        <w:t xml:space="preserve"> </w:t>
      </w:r>
      <w:r>
        <w:t>and verified any of the listed documents.</w:t>
      </w:r>
    </w:p>
    <w:p w14:paraId="3BB5A28E" w14:textId="77777777" w:rsidR="006E1E2F" w:rsidRDefault="006E1E2F">
      <w:pPr>
        <w:pStyle w:val="BodyText"/>
        <w:ind w:left="0"/>
      </w:pPr>
    </w:p>
    <w:p w14:paraId="3BB5A28F" w14:textId="77777777" w:rsidR="006E1E2F" w:rsidRDefault="0008708A">
      <w:pPr>
        <w:pStyle w:val="BodyText"/>
      </w:pPr>
      <w:r>
        <w:rPr>
          <w:u w:val="single"/>
        </w:rPr>
        <w:t>Eligible</w:t>
      </w:r>
      <w:r>
        <w:rPr>
          <w:spacing w:val="-11"/>
          <w:u w:val="single"/>
        </w:rPr>
        <w:t xml:space="preserve"> </w:t>
      </w:r>
      <w:r>
        <w:rPr>
          <w:u w:val="single"/>
        </w:rPr>
        <w:t>Migrant</w:t>
      </w:r>
      <w:r>
        <w:rPr>
          <w:spacing w:val="-6"/>
          <w:u w:val="single"/>
        </w:rPr>
        <w:t xml:space="preserve"> </w:t>
      </w:r>
      <w:r>
        <w:rPr>
          <w:u w:val="single"/>
        </w:rPr>
        <w:t>and</w:t>
      </w:r>
      <w:r>
        <w:rPr>
          <w:spacing w:val="-10"/>
          <w:u w:val="single"/>
        </w:rPr>
        <w:t xml:space="preserve"> </w:t>
      </w:r>
      <w:r>
        <w:rPr>
          <w:u w:val="single"/>
        </w:rPr>
        <w:t>Seasonal</w:t>
      </w:r>
      <w:r>
        <w:rPr>
          <w:spacing w:val="-6"/>
          <w:u w:val="single"/>
        </w:rPr>
        <w:t xml:space="preserve"> </w:t>
      </w:r>
      <w:r>
        <w:rPr>
          <w:spacing w:val="-2"/>
          <w:u w:val="single"/>
        </w:rPr>
        <w:t>Farmworker:</w:t>
      </w:r>
    </w:p>
    <w:p w14:paraId="3BB5A290" w14:textId="77777777" w:rsidR="006E1E2F" w:rsidRDefault="0008708A">
      <w:pPr>
        <w:pStyle w:val="BodyText"/>
      </w:pPr>
      <w:r>
        <w:t>Data</w:t>
      </w:r>
      <w:r>
        <w:rPr>
          <w:spacing w:val="-7"/>
        </w:rPr>
        <w:t xml:space="preserve"> </w:t>
      </w:r>
      <w:r>
        <w:t>to</w:t>
      </w:r>
      <w:r>
        <w:rPr>
          <w:spacing w:val="-4"/>
        </w:rPr>
        <w:t xml:space="preserve"> </w:t>
      </w:r>
      <w:r>
        <w:t>confirm</w:t>
      </w:r>
      <w:r>
        <w:rPr>
          <w:spacing w:val="-3"/>
        </w:rPr>
        <w:t xml:space="preserve"> </w:t>
      </w:r>
      <w:r>
        <w:t>eligibility</w:t>
      </w:r>
      <w:r>
        <w:rPr>
          <w:spacing w:val="-9"/>
        </w:rPr>
        <w:t xml:space="preserve"> </w:t>
      </w:r>
      <w:r>
        <w:t>per</w:t>
      </w:r>
      <w:r>
        <w:rPr>
          <w:spacing w:val="-4"/>
        </w:rPr>
        <w:t xml:space="preserve"> </w:t>
      </w:r>
      <w:r>
        <w:t>WIOA</w:t>
      </w:r>
      <w:r>
        <w:rPr>
          <w:spacing w:val="-5"/>
        </w:rPr>
        <w:t xml:space="preserve"> </w:t>
      </w:r>
      <w:r>
        <w:t>Sec.</w:t>
      </w:r>
      <w:r>
        <w:rPr>
          <w:spacing w:val="-3"/>
        </w:rPr>
        <w:t xml:space="preserve"> </w:t>
      </w:r>
      <w:r>
        <w:rPr>
          <w:spacing w:val="-2"/>
        </w:rPr>
        <w:t>167(</w:t>
      </w:r>
      <w:proofErr w:type="spellStart"/>
      <w:r>
        <w:rPr>
          <w:spacing w:val="-2"/>
        </w:rPr>
        <w:t>i</w:t>
      </w:r>
      <w:proofErr w:type="spellEnd"/>
      <w:r>
        <w:rPr>
          <w:spacing w:val="-2"/>
        </w:rPr>
        <w:t>).</w:t>
      </w:r>
    </w:p>
    <w:p w14:paraId="3BB5A291" w14:textId="77777777" w:rsidR="006E1E2F" w:rsidRDefault="006E1E2F">
      <w:pPr>
        <w:pStyle w:val="BodyText"/>
        <w:spacing w:before="5"/>
        <w:ind w:left="0"/>
      </w:pPr>
    </w:p>
    <w:p w14:paraId="3BB5A292" w14:textId="77777777" w:rsidR="006E1E2F" w:rsidRDefault="0008708A">
      <w:pPr>
        <w:pStyle w:val="BodyText"/>
        <w:spacing w:line="274" w:lineRule="exact"/>
      </w:pPr>
      <w:r>
        <w:rPr>
          <w:u w:val="single"/>
        </w:rPr>
        <w:t>Eligible</w:t>
      </w:r>
      <w:r>
        <w:rPr>
          <w:spacing w:val="-7"/>
          <w:u w:val="single"/>
        </w:rPr>
        <w:t xml:space="preserve"> </w:t>
      </w:r>
      <w:r>
        <w:rPr>
          <w:u w:val="single"/>
        </w:rPr>
        <w:t>Veteran</w:t>
      </w:r>
      <w:r>
        <w:rPr>
          <w:spacing w:val="-3"/>
          <w:u w:val="single"/>
        </w:rPr>
        <w:t xml:space="preserve"> </w:t>
      </w:r>
      <w:r>
        <w:rPr>
          <w:spacing w:val="-2"/>
          <w:u w:val="single"/>
        </w:rPr>
        <w:t>Status:</w:t>
      </w:r>
    </w:p>
    <w:p w14:paraId="3BB5A293" w14:textId="77777777" w:rsidR="006E1E2F" w:rsidRDefault="0008708A">
      <w:pPr>
        <w:pStyle w:val="BodyText"/>
        <w:spacing w:line="274" w:lineRule="exact"/>
      </w:pPr>
      <w:r>
        <w:t>DD-214,</w:t>
      </w:r>
      <w:r>
        <w:rPr>
          <w:spacing w:val="-9"/>
        </w:rPr>
        <w:t xml:space="preserve"> </w:t>
      </w:r>
      <w:r>
        <w:t>crossmatch</w:t>
      </w:r>
      <w:r>
        <w:rPr>
          <w:spacing w:val="-5"/>
        </w:rPr>
        <w:t xml:space="preserve"> </w:t>
      </w:r>
      <w:r>
        <w:t>with</w:t>
      </w:r>
      <w:r>
        <w:rPr>
          <w:spacing w:val="-6"/>
        </w:rPr>
        <w:t xml:space="preserve"> </w:t>
      </w:r>
      <w:r>
        <w:t>veteran’s</w:t>
      </w:r>
      <w:r>
        <w:rPr>
          <w:spacing w:val="-7"/>
        </w:rPr>
        <w:t xml:space="preserve"> </w:t>
      </w:r>
      <w:r>
        <w:t>data,</w:t>
      </w:r>
      <w:r>
        <w:rPr>
          <w:spacing w:val="-6"/>
        </w:rPr>
        <w:t xml:space="preserve"> </w:t>
      </w:r>
      <w:r>
        <w:t>letter</w:t>
      </w:r>
      <w:r>
        <w:rPr>
          <w:spacing w:val="-8"/>
        </w:rPr>
        <w:t xml:space="preserve"> </w:t>
      </w:r>
      <w:r>
        <w:t>from</w:t>
      </w:r>
      <w:r>
        <w:rPr>
          <w:spacing w:val="-6"/>
        </w:rPr>
        <w:t xml:space="preserve"> </w:t>
      </w:r>
      <w:r>
        <w:t>Veteran’s</w:t>
      </w:r>
      <w:r>
        <w:rPr>
          <w:spacing w:val="-6"/>
        </w:rPr>
        <w:t xml:space="preserve"> </w:t>
      </w:r>
      <w:r>
        <w:rPr>
          <w:spacing w:val="-2"/>
        </w:rPr>
        <w:t>Administration.</w:t>
      </w:r>
    </w:p>
    <w:p w14:paraId="3BB5A294" w14:textId="77777777" w:rsidR="006E1E2F" w:rsidRDefault="006E1E2F">
      <w:pPr>
        <w:pStyle w:val="BodyText"/>
        <w:spacing w:before="2"/>
        <w:ind w:left="0"/>
      </w:pPr>
    </w:p>
    <w:p w14:paraId="3BB5A295" w14:textId="77777777" w:rsidR="006E1E2F" w:rsidRDefault="0008708A">
      <w:pPr>
        <w:pStyle w:val="BodyText"/>
        <w:spacing w:before="1"/>
      </w:pPr>
      <w:r>
        <w:rPr>
          <w:spacing w:val="-2"/>
          <w:u w:val="single"/>
        </w:rPr>
        <w:t>Employability</w:t>
      </w:r>
      <w:r>
        <w:rPr>
          <w:spacing w:val="-2"/>
        </w:rPr>
        <w:t>:</w:t>
      </w:r>
    </w:p>
    <w:p w14:paraId="3BB5A296" w14:textId="77777777" w:rsidR="006E1E2F" w:rsidRDefault="0008708A">
      <w:pPr>
        <w:pStyle w:val="BodyText"/>
      </w:pPr>
      <w:r>
        <w:t>A</w:t>
      </w:r>
      <w:r>
        <w:rPr>
          <w:spacing w:val="40"/>
        </w:rPr>
        <w:t xml:space="preserve"> </w:t>
      </w:r>
      <w:r>
        <w:t>demonstrated</w:t>
      </w:r>
      <w:r>
        <w:rPr>
          <w:spacing w:val="40"/>
        </w:rPr>
        <w:t xml:space="preserve"> </w:t>
      </w:r>
      <w:r>
        <w:t>level</w:t>
      </w:r>
      <w:r>
        <w:rPr>
          <w:spacing w:val="40"/>
        </w:rPr>
        <w:t xml:space="preserve"> </w:t>
      </w:r>
      <w:r>
        <w:t>of</w:t>
      </w:r>
      <w:r>
        <w:rPr>
          <w:spacing w:val="40"/>
        </w:rPr>
        <w:t xml:space="preserve"> </w:t>
      </w:r>
      <w:r>
        <w:t>knowledge,</w:t>
      </w:r>
      <w:r>
        <w:rPr>
          <w:spacing w:val="40"/>
        </w:rPr>
        <w:t xml:space="preserve"> </w:t>
      </w:r>
      <w:r>
        <w:t>skills,</w:t>
      </w:r>
      <w:r>
        <w:rPr>
          <w:spacing w:val="40"/>
        </w:rPr>
        <w:t xml:space="preserve"> </w:t>
      </w:r>
      <w:r>
        <w:t>abilities,</w:t>
      </w:r>
      <w:r>
        <w:rPr>
          <w:spacing w:val="40"/>
        </w:rPr>
        <w:t xml:space="preserve"> </w:t>
      </w:r>
      <w:r>
        <w:t>work</w:t>
      </w:r>
      <w:r>
        <w:rPr>
          <w:spacing w:val="40"/>
        </w:rPr>
        <w:t xml:space="preserve"> </w:t>
      </w:r>
      <w:r>
        <w:t>behaviors</w:t>
      </w:r>
      <w:r>
        <w:rPr>
          <w:spacing w:val="40"/>
        </w:rPr>
        <w:t xml:space="preserve"> </w:t>
      </w:r>
      <w:r>
        <w:t>and</w:t>
      </w:r>
      <w:r>
        <w:rPr>
          <w:spacing w:val="40"/>
        </w:rPr>
        <w:t xml:space="preserve"> </w:t>
      </w:r>
      <w:r>
        <w:t>attitudes</w:t>
      </w:r>
      <w:r>
        <w:rPr>
          <w:spacing w:val="40"/>
        </w:rPr>
        <w:t xml:space="preserve"> </w:t>
      </w:r>
      <w:r>
        <w:t>necessary</w:t>
      </w:r>
      <w:r>
        <w:rPr>
          <w:spacing w:val="40"/>
        </w:rPr>
        <w:t xml:space="preserve"> </w:t>
      </w:r>
      <w:r>
        <w:t>to compete successfully in the labor market.</w:t>
      </w:r>
    </w:p>
    <w:p w14:paraId="3BB5A297" w14:textId="77777777" w:rsidR="006E1E2F" w:rsidRDefault="0008708A">
      <w:pPr>
        <w:pStyle w:val="BodyText"/>
        <w:spacing w:before="276"/>
        <w:jc w:val="both"/>
      </w:pPr>
      <w:r>
        <w:rPr>
          <w:u w:val="single"/>
        </w:rPr>
        <w:t>Employed</w:t>
      </w:r>
      <w:r>
        <w:rPr>
          <w:spacing w:val="-2"/>
          <w:u w:val="single"/>
        </w:rPr>
        <w:t xml:space="preserve"> </w:t>
      </w:r>
      <w:r>
        <w:rPr>
          <w:u w:val="single"/>
        </w:rPr>
        <w:t>at</w:t>
      </w:r>
      <w:r>
        <w:rPr>
          <w:spacing w:val="-1"/>
          <w:u w:val="single"/>
        </w:rPr>
        <w:t xml:space="preserve"> </w:t>
      </w:r>
      <w:r>
        <w:rPr>
          <w:spacing w:val="-2"/>
          <w:u w:val="single"/>
        </w:rPr>
        <w:t>Participation</w:t>
      </w:r>
      <w:r>
        <w:rPr>
          <w:spacing w:val="-2"/>
        </w:rPr>
        <w:t>:</w:t>
      </w:r>
    </w:p>
    <w:p w14:paraId="3BB5A298" w14:textId="77777777" w:rsidR="006E1E2F" w:rsidRDefault="0008708A">
      <w:pPr>
        <w:pStyle w:val="BodyText"/>
        <w:ind w:right="111"/>
        <w:jc w:val="both"/>
      </w:pPr>
      <w:r>
        <w:t>An individual employed at the date of participation who did any work at all as a paid employee, in his</w:t>
      </w:r>
      <w:r>
        <w:rPr>
          <w:spacing w:val="-7"/>
        </w:rPr>
        <w:t xml:space="preserve"> </w:t>
      </w:r>
      <w:r>
        <w:t>or</w:t>
      </w:r>
      <w:r>
        <w:rPr>
          <w:spacing w:val="-8"/>
        </w:rPr>
        <w:t xml:space="preserve"> </w:t>
      </w:r>
      <w:r>
        <w:t>her</w:t>
      </w:r>
      <w:r>
        <w:rPr>
          <w:spacing w:val="-8"/>
        </w:rPr>
        <w:t xml:space="preserve"> </w:t>
      </w:r>
      <w:r>
        <w:t>own</w:t>
      </w:r>
      <w:r>
        <w:rPr>
          <w:spacing w:val="-5"/>
        </w:rPr>
        <w:t xml:space="preserve"> </w:t>
      </w:r>
      <w:r>
        <w:t>business,</w:t>
      </w:r>
      <w:r>
        <w:rPr>
          <w:spacing w:val="-5"/>
        </w:rPr>
        <w:t xml:space="preserve"> </w:t>
      </w:r>
      <w:r>
        <w:t>profession</w:t>
      </w:r>
      <w:r>
        <w:rPr>
          <w:spacing w:val="-7"/>
        </w:rPr>
        <w:t xml:space="preserve"> </w:t>
      </w:r>
      <w:r>
        <w:t>or</w:t>
      </w:r>
      <w:r>
        <w:rPr>
          <w:spacing w:val="-6"/>
        </w:rPr>
        <w:t xml:space="preserve"> </w:t>
      </w:r>
      <w:r>
        <w:t>farm,</w:t>
      </w:r>
      <w:r>
        <w:rPr>
          <w:spacing w:val="-7"/>
        </w:rPr>
        <w:t xml:space="preserve"> </w:t>
      </w:r>
      <w:r>
        <w:t>worked</w:t>
      </w:r>
      <w:r>
        <w:rPr>
          <w:spacing w:val="-7"/>
        </w:rPr>
        <w:t xml:space="preserve"> </w:t>
      </w:r>
      <w:r>
        <w:t>as</w:t>
      </w:r>
      <w:r>
        <w:rPr>
          <w:spacing w:val="-5"/>
        </w:rPr>
        <w:t xml:space="preserve"> </w:t>
      </w:r>
      <w:r>
        <w:t>an</w:t>
      </w:r>
      <w:r>
        <w:rPr>
          <w:spacing w:val="-7"/>
        </w:rPr>
        <w:t xml:space="preserve"> </w:t>
      </w:r>
      <w:r>
        <w:t>unpaid</w:t>
      </w:r>
      <w:r>
        <w:rPr>
          <w:spacing w:val="-7"/>
        </w:rPr>
        <w:t xml:space="preserve"> </w:t>
      </w:r>
      <w:r>
        <w:t>worker</w:t>
      </w:r>
      <w:r>
        <w:rPr>
          <w:spacing w:val="-6"/>
        </w:rPr>
        <w:t xml:space="preserve"> </w:t>
      </w:r>
      <w:r>
        <w:t>in</w:t>
      </w:r>
      <w:r>
        <w:rPr>
          <w:spacing w:val="-5"/>
        </w:rPr>
        <w:t xml:space="preserve"> </w:t>
      </w:r>
      <w:r>
        <w:t>an</w:t>
      </w:r>
      <w:r>
        <w:rPr>
          <w:spacing w:val="-5"/>
        </w:rPr>
        <w:t xml:space="preserve"> </w:t>
      </w:r>
      <w:r>
        <w:t>enterprise</w:t>
      </w:r>
      <w:r>
        <w:rPr>
          <w:spacing w:val="-8"/>
        </w:rPr>
        <w:t xml:space="preserve"> </w:t>
      </w:r>
      <w:r>
        <w:t>operated</w:t>
      </w:r>
      <w:r>
        <w:rPr>
          <w:spacing w:val="-5"/>
        </w:rPr>
        <w:t xml:space="preserve"> </w:t>
      </w:r>
      <w:r>
        <w:t>by a member of the family, or is one who was not working, but has a job or business from which he or she was temporarily absent because of illness, bad weather, vacation, labor-management dispute, or personal reasons, whether or not paid by the employer for time-off, and whether or not seeking another job.</w:t>
      </w:r>
    </w:p>
    <w:p w14:paraId="3BB5A299" w14:textId="77777777" w:rsidR="006E1E2F" w:rsidRDefault="006E1E2F">
      <w:pPr>
        <w:pStyle w:val="BodyText"/>
        <w:ind w:left="0"/>
      </w:pPr>
    </w:p>
    <w:p w14:paraId="3BB5A29A" w14:textId="77777777" w:rsidR="006E1E2F" w:rsidRDefault="0008708A">
      <w:pPr>
        <w:pStyle w:val="BodyText"/>
        <w:jc w:val="both"/>
      </w:pPr>
      <w:r>
        <w:rPr>
          <w:u w:val="single"/>
        </w:rPr>
        <w:t>Employment</w:t>
      </w:r>
      <w:r>
        <w:rPr>
          <w:spacing w:val="-3"/>
          <w:u w:val="single"/>
        </w:rPr>
        <w:t xml:space="preserve"> </w:t>
      </w:r>
      <w:r>
        <w:rPr>
          <w:u w:val="single"/>
        </w:rPr>
        <w:t>after</w:t>
      </w:r>
      <w:r>
        <w:rPr>
          <w:spacing w:val="-2"/>
          <w:u w:val="single"/>
        </w:rPr>
        <w:t xml:space="preserve"> </w:t>
      </w:r>
      <w:proofErr w:type="gramStart"/>
      <w:r>
        <w:rPr>
          <w:u w:val="single"/>
        </w:rPr>
        <w:t>2nd,</w:t>
      </w:r>
      <w:proofErr w:type="gramEnd"/>
      <w:r>
        <w:rPr>
          <w:spacing w:val="1"/>
          <w:u w:val="single"/>
        </w:rPr>
        <w:t xml:space="preserve"> </w:t>
      </w:r>
      <w:r>
        <w:rPr>
          <w:u w:val="single"/>
        </w:rPr>
        <w:t>and</w:t>
      </w:r>
      <w:r>
        <w:rPr>
          <w:spacing w:val="-1"/>
          <w:u w:val="single"/>
        </w:rPr>
        <w:t xml:space="preserve"> </w:t>
      </w:r>
      <w:r>
        <w:rPr>
          <w:u w:val="single"/>
        </w:rPr>
        <w:t>4th</w:t>
      </w:r>
      <w:r>
        <w:rPr>
          <w:spacing w:val="-1"/>
          <w:u w:val="single"/>
        </w:rPr>
        <w:t xml:space="preserve"> </w:t>
      </w:r>
      <w:r>
        <w:rPr>
          <w:u w:val="single"/>
        </w:rPr>
        <w:t xml:space="preserve">Exit </w:t>
      </w:r>
      <w:r>
        <w:rPr>
          <w:spacing w:val="-2"/>
          <w:u w:val="single"/>
        </w:rPr>
        <w:t>Quarter:</w:t>
      </w:r>
    </w:p>
    <w:p w14:paraId="3BB5A29B" w14:textId="77777777" w:rsidR="006E1E2F" w:rsidRDefault="0008708A">
      <w:pPr>
        <w:pStyle w:val="BodyText"/>
        <w:ind w:left="116" w:right="113"/>
        <w:jc w:val="both"/>
      </w:pPr>
      <w:r>
        <w:t>Supplemental</w:t>
      </w:r>
      <w:r>
        <w:rPr>
          <w:spacing w:val="-7"/>
        </w:rPr>
        <w:t xml:space="preserve"> </w:t>
      </w:r>
      <w:r>
        <w:t>through</w:t>
      </w:r>
      <w:r>
        <w:rPr>
          <w:spacing w:val="-7"/>
        </w:rPr>
        <w:t xml:space="preserve"> </w:t>
      </w:r>
      <w:r>
        <w:t>case management,</w:t>
      </w:r>
      <w:r>
        <w:rPr>
          <w:spacing w:val="-7"/>
        </w:rPr>
        <w:t xml:space="preserve"> </w:t>
      </w:r>
      <w:r>
        <w:t>survey, verification with</w:t>
      </w:r>
      <w:r>
        <w:rPr>
          <w:spacing w:val="-7"/>
        </w:rPr>
        <w:t xml:space="preserve"> </w:t>
      </w:r>
      <w:r>
        <w:t>employer,</w:t>
      </w:r>
      <w:r>
        <w:rPr>
          <w:spacing w:val="-7"/>
        </w:rPr>
        <w:t xml:space="preserve"> </w:t>
      </w:r>
      <w:r>
        <w:t>wage record</w:t>
      </w:r>
      <w:r>
        <w:rPr>
          <w:spacing w:val="40"/>
        </w:rPr>
        <w:t xml:space="preserve"> </w:t>
      </w:r>
      <w:r>
        <w:t>systems, case notes, follow-up.</w:t>
      </w:r>
    </w:p>
    <w:p w14:paraId="3BB5A29C" w14:textId="77777777" w:rsidR="006E1E2F" w:rsidRDefault="006E1E2F">
      <w:pPr>
        <w:pStyle w:val="BodyText"/>
        <w:ind w:left="0"/>
      </w:pPr>
    </w:p>
    <w:p w14:paraId="3BB5A29D" w14:textId="77777777" w:rsidR="006E1E2F" w:rsidRDefault="0008708A">
      <w:pPr>
        <w:pStyle w:val="BodyText"/>
        <w:jc w:val="both"/>
      </w:pPr>
      <w:r>
        <w:rPr>
          <w:u w:val="single"/>
        </w:rPr>
        <w:t>Employment</w:t>
      </w:r>
      <w:r>
        <w:rPr>
          <w:spacing w:val="-2"/>
          <w:u w:val="single"/>
        </w:rPr>
        <w:t xml:space="preserve"> </w:t>
      </w:r>
      <w:r>
        <w:rPr>
          <w:u w:val="single"/>
        </w:rPr>
        <w:t>Status</w:t>
      </w:r>
      <w:r>
        <w:rPr>
          <w:spacing w:val="-1"/>
          <w:u w:val="single"/>
        </w:rPr>
        <w:t xml:space="preserve"> </w:t>
      </w:r>
      <w:r>
        <w:rPr>
          <w:u w:val="single"/>
        </w:rPr>
        <w:t>at</w:t>
      </w:r>
      <w:r>
        <w:rPr>
          <w:spacing w:val="-1"/>
          <w:u w:val="single"/>
        </w:rPr>
        <w:t xml:space="preserve"> </w:t>
      </w:r>
      <w:r>
        <w:rPr>
          <w:spacing w:val="-2"/>
          <w:u w:val="single"/>
        </w:rPr>
        <w:t>Participation:</w:t>
      </w:r>
    </w:p>
    <w:p w14:paraId="3BB5A29E" w14:textId="77777777" w:rsidR="006E1E2F" w:rsidRDefault="0008708A">
      <w:pPr>
        <w:pStyle w:val="BodyText"/>
        <w:jc w:val="both"/>
      </w:pPr>
      <w:r>
        <w:t>Self-Attestation</w:t>
      </w:r>
      <w:r>
        <w:rPr>
          <w:spacing w:val="-15"/>
        </w:rPr>
        <w:t xml:space="preserve"> </w:t>
      </w:r>
      <w:r>
        <w:t>form,</w:t>
      </w:r>
      <w:r>
        <w:rPr>
          <w:spacing w:val="-11"/>
        </w:rPr>
        <w:t xml:space="preserve"> </w:t>
      </w:r>
      <w:r>
        <w:t>registration/application,</w:t>
      </w:r>
      <w:r>
        <w:rPr>
          <w:spacing w:val="-10"/>
        </w:rPr>
        <w:t xml:space="preserve"> </w:t>
      </w:r>
      <w:r>
        <w:t>or</w:t>
      </w:r>
      <w:r>
        <w:rPr>
          <w:spacing w:val="-11"/>
        </w:rPr>
        <w:t xml:space="preserve"> </w:t>
      </w:r>
      <w:r>
        <w:t>a</w:t>
      </w:r>
      <w:r>
        <w:rPr>
          <w:spacing w:val="-9"/>
        </w:rPr>
        <w:t xml:space="preserve"> </w:t>
      </w:r>
      <w:r>
        <w:t>case</w:t>
      </w:r>
      <w:r>
        <w:rPr>
          <w:spacing w:val="-10"/>
        </w:rPr>
        <w:t xml:space="preserve"> </w:t>
      </w:r>
      <w:r>
        <w:rPr>
          <w:spacing w:val="-2"/>
        </w:rPr>
        <w:t>note.</w:t>
      </w:r>
    </w:p>
    <w:p w14:paraId="3BB5A29F" w14:textId="77777777" w:rsidR="006E1E2F" w:rsidRDefault="006E1E2F">
      <w:pPr>
        <w:pStyle w:val="BodyText"/>
        <w:spacing w:before="5"/>
        <w:ind w:left="0"/>
      </w:pPr>
    </w:p>
    <w:p w14:paraId="3BB5A2A0" w14:textId="77777777" w:rsidR="006E1E2F" w:rsidRDefault="0008708A">
      <w:pPr>
        <w:pStyle w:val="BodyText"/>
        <w:jc w:val="both"/>
      </w:pPr>
      <w:r>
        <w:rPr>
          <w:u w:val="single"/>
        </w:rPr>
        <w:t>Enrolled</w:t>
      </w:r>
      <w:r>
        <w:rPr>
          <w:spacing w:val="-2"/>
          <w:u w:val="single"/>
        </w:rPr>
        <w:t xml:space="preserve"> </w:t>
      </w:r>
      <w:r>
        <w:rPr>
          <w:u w:val="single"/>
        </w:rPr>
        <w:t>in</w:t>
      </w:r>
      <w:r>
        <w:rPr>
          <w:spacing w:val="-4"/>
          <w:u w:val="single"/>
        </w:rPr>
        <w:t xml:space="preserve"> </w:t>
      </w:r>
      <w:r>
        <w:rPr>
          <w:spacing w:val="-2"/>
          <w:u w:val="single"/>
        </w:rPr>
        <w:t>Education:</w:t>
      </w:r>
    </w:p>
    <w:p w14:paraId="3BB5A2A1" w14:textId="77777777" w:rsidR="006E1E2F" w:rsidRDefault="0008708A">
      <w:pPr>
        <w:pStyle w:val="BodyText"/>
        <w:jc w:val="both"/>
      </w:pPr>
      <w:r>
        <w:t>Applicable</w:t>
      </w:r>
      <w:r>
        <w:rPr>
          <w:spacing w:val="31"/>
        </w:rPr>
        <w:t xml:space="preserve"> </w:t>
      </w:r>
      <w:r>
        <w:t>records</w:t>
      </w:r>
      <w:r>
        <w:rPr>
          <w:spacing w:val="37"/>
        </w:rPr>
        <w:t xml:space="preserve"> </w:t>
      </w:r>
      <w:r>
        <w:t>from</w:t>
      </w:r>
      <w:r>
        <w:rPr>
          <w:spacing w:val="38"/>
        </w:rPr>
        <w:t xml:space="preserve"> </w:t>
      </w:r>
      <w:r>
        <w:t>educational</w:t>
      </w:r>
      <w:r>
        <w:rPr>
          <w:spacing w:val="37"/>
        </w:rPr>
        <w:t xml:space="preserve"> </w:t>
      </w:r>
      <w:proofErr w:type="gramStart"/>
      <w:r>
        <w:t>institution</w:t>
      </w:r>
      <w:proofErr w:type="gramEnd"/>
      <w:r>
        <w:rPr>
          <w:spacing w:val="37"/>
        </w:rPr>
        <w:t xml:space="preserve"> </w:t>
      </w:r>
      <w:r>
        <w:t>to</w:t>
      </w:r>
      <w:r>
        <w:rPr>
          <w:spacing w:val="35"/>
        </w:rPr>
        <w:t xml:space="preserve"> </w:t>
      </w:r>
      <w:r>
        <w:t>certify</w:t>
      </w:r>
      <w:r>
        <w:rPr>
          <w:spacing w:val="32"/>
        </w:rPr>
        <w:t xml:space="preserve"> </w:t>
      </w:r>
      <w:r>
        <w:t>enrollment,</w:t>
      </w:r>
      <w:r>
        <w:rPr>
          <w:spacing w:val="38"/>
        </w:rPr>
        <w:t xml:space="preserve"> </w:t>
      </w:r>
      <w:r>
        <w:t>case</w:t>
      </w:r>
      <w:r>
        <w:rPr>
          <w:spacing w:val="38"/>
        </w:rPr>
        <w:t xml:space="preserve"> </w:t>
      </w:r>
      <w:r>
        <w:t>note</w:t>
      </w:r>
      <w:r>
        <w:rPr>
          <w:spacing w:val="36"/>
        </w:rPr>
        <w:t xml:space="preserve"> </w:t>
      </w:r>
      <w:r>
        <w:t>with</w:t>
      </w:r>
      <w:r>
        <w:rPr>
          <w:spacing w:val="38"/>
        </w:rPr>
        <w:t xml:space="preserve"> </w:t>
      </w:r>
      <w:r>
        <w:rPr>
          <w:spacing w:val="-2"/>
        </w:rPr>
        <w:t>verification</w:t>
      </w:r>
    </w:p>
    <w:p w14:paraId="3BB5A2A2" w14:textId="77777777" w:rsidR="006E1E2F" w:rsidRDefault="006E1E2F">
      <w:pPr>
        <w:jc w:val="both"/>
        <w:sectPr w:rsidR="006E1E2F">
          <w:pgSz w:w="12240" w:h="15840"/>
          <w:pgMar w:top="1220" w:right="1180" w:bottom="2440" w:left="1180" w:header="0" w:footer="2186" w:gutter="0"/>
          <w:cols w:space="720"/>
        </w:sectPr>
      </w:pPr>
    </w:p>
    <w:p w14:paraId="3BB5A2A3" w14:textId="77777777" w:rsidR="006E1E2F" w:rsidRDefault="0008708A">
      <w:pPr>
        <w:pStyle w:val="BodyText"/>
        <w:spacing w:before="75"/>
        <w:jc w:val="both"/>
      </w:pPr>
      <w:r>
        <w:lastRenderedPageBreak/>
        <w:t>from</w:t>
      </w:r>
      <w:r>
        <w:rPr>
          <w:spacing w:val="-8"/>
        </w:rPr>
        <w:t xml:space="preserve"> </w:t>
      </w:r>
      <w:r>
        <w:t>educational</w:t>
      </w:r>
      <w:r>
        <w:rPr>
          <w:spacing w:val="-9"/>
        </w:rPr>
        <w:t xml:space="preserve"> </w:t>
      </w:r>
      <w:r>
        <w:t>institution</w:t>
      </w:r>
      <w:r>
        <w:rPr>
          <w:spacing w:val="-6"/>
        </w:rPr>
        <w:t xml:space="preserve"> </w:t>
      </w:r>
      <w:r>
        <w:t>or</w:t>
      </w:r>
      <w:r>
        <w:rPr>
          <w:spacing w:val="-10"/>
        </w:rPr>
        <w:t xml:space="preserve"> </w:t>
      </w:r>
      <w:r>
        <w:t>training</w:t>
      </w:r>
      <w:r>
        <w:rPr>
          <w:spacing w:val="-9"/>
        </w:rPr>
        <w:t xml:space="preserve"> </w:t>
      </w:r>
      <w:r>
        <w:t>provider</w:t>
      </w:r>
      <w:r>
        <w:rPr>
          <w:spacing w:val="-6"/>
        </w:rPr>
        <w:t xml:space="preserve"> </w:t>
      </w:r>
      <w:r>
        <w:t>that</w:t>
      </w:r>
      <w:r>
        <w:rPr>
          <w:spacing w:val="-6"/>
        </w:rPr>
        <w:t xml:space="preserve"> </w:t>
      </w:r>
      <w:r>
        <w:t>participant</w:t>
      </w:r>
      <w:r>
        <w:rPr>
          <w:spacing w:val="-6"/>
        </w:rPr>
        <w:t xml:space="preserve"> </w:t>
      </w:r>
      <w:r>
        <w:t>is</w:t>
      </w:r>
      <w:r>
        <w:rPr>
          <w:spacing w:val="-6"/>
        </w:rPr>
        <w:t xml:space="preserve"> </w:t>
      </w:r>
      <w:r>
        <w:t>enrolled</w:t>
      </w:r>
      <w:r>
        <w:rPr>
          <w:spacing w:val="-6"/>
        </w:rPr>
        <w:t xml:space="preserve"> </w:t>
      </w:r>
      <w:r>
        <w:t>in</w:t>
      </w:r>
      <w:r>
        <w:rPr>
          <w:spacing w:val="-6"/>
        </w:rPr>
        <w:t xml:space="preserve"> </w:t>
      </w:r>
      <w:r>
        <w:rPr>
          <w:spacing w:val="-2"/>
        </w:rPr>
        <w:t>education.</w:t>
      </w:r>
    </w:p>
    <w:p w14:paraId="3BB5A2A4" w14:textId="77777777" w:rsidR="006E1E2F" w:rsidRDefault="006E1E2F">
      <w:pPr>
        <w:pStyle w:val="BodyText"/>
        <w:ind w:left="0"/>
      </w:pPr>
    </w:p>
    <w:p w14:paraId="3BB5A2A5" w14:textId="77777777" w:rsidR="006E1E2F" w:rsidRDefault="0008708A">
      <w:pPr>
        <w:pStyle w:val="BodyText"/>
        <w:jc w:val="both"/>
      </w:pPr>
      <w:r>
        <w:rPr>
          <w:u w:val="single"/>
        </w:rPr>
        <w:t>English</w:t>
      </w:r>
      <w:r>
        <w:rPr>
          <w:spacing w:val="-4"/>
          <w:u w:val="single"/>
        </w:rPr>
        <w:t xml:space="preserve"> </w:t>
      </w:r>
      <w:r>
        <w:rPr>
          <w:u w:val="single"/>
        </w:rPr>
        <w:t>Language</w:t>
      </w:r>
      <w:r>
        <w:rPr>
          <w:spacing w:val="-3"/>
          <w:u w:val="single"/>
        </w:rPr>
        <w:t xml:space="preserve"> </w:t>
      </w:r>
      <w:r>
        <w:rPr>
          <w:u w:val="single"/>
        </w:rPr>
        <w:t>Learner/</w:t>
      </w:r>
      <w:r>
        <w:rPr>
          <w:spacing w:val="-2"/>
          <w:u w:val="single"/>
        </w:rPr>
        <w:t xml:space="preserve"> </w:t>
      </w:r>
      <w:r>
        <w:rPr>
          <w:u w:val="single"/>
        </w:rPr>
        <w:t>Limited</w:t>
      </w:r>
      <w:r>
        <w:rPr>
          <w:spacing w:val="-2"/>
          <w:u w:val="single"/>
        </w:rPr>
        <w:t xml:space="preserve"> </w:t>
      </w:r>
      <w:r>
        <w:rPr>
          <w:u w:val="single"/>
        </w:rPr>
        <w:t>English</w:t>
      </w:r>
      <w:r>
        <w:rPr>
          <w:spacing w:val="-1"/>
          <w:u w:val="single"/>
        </w:rPr>
        <w:t xml:space="preserve"> </w:t>
      </w:r>
      <w:r>
        <w:rPr>
          <w:spacing w:val="-2"/>
          <w:u w:val="single"/>
        </w:rPr>
        <w:t>Proficiency</w:t>
      </w:r>
      <w:r>
        <w:rPr>
          <w:spacing w:val="-2"/>
        </w:rPr>
        <w:t>:</w:t>
      </w:r>
    </w:p>
    <w:p w14:paraId="3BB5A2A6" w14:textId="77777777" w:rsidR="006E1E2F" w:rsidRDefault="0008708A">
      <w:pPr>
        <w:pStyle w:val="BodyText"/>
        <w:ind w:right="112"/>
        <w:jc w:val="both"/>
      </w:pPr>
      <w:r>
        <w:t>The term ‘‘English language learner’’ when used with respect to an eligible individual, means an eligible individual who has limited ability in reading, writing, speaking, or comprehending the English language, and -</w:t>
      </w:r>
    </w:p>
    <w:p w14:paraId="3BB5A2A7" w14:textId="77777777" w:rsidR="006E1E2F" w:rsidRDefault="0008708A">
      <w:pPr>
        <w:pStyle w:val="ListParagraph"/>
        <w:numPr>
          <w:ilvl w:val="1"/>
          <w:numId w:val="9"/>
        </w:numPr>
        <w:tabs>
          <w:tab w:val="left" w:pos="625"/>
        </w:tabs>
        <w:ind w:left="625" w:hanging="390"/>
        <w:jc w:val="both"/>
        <w:rPr>
          <w:sz w:val="24"/>
        </w:rPr>
      </w:pPr>
      <w:r>
        <w:rPr>
          <w:spacing w:val="-8"/>
          <w:sz w:val="24"/>
        </w:rPr>
        <w:t>whose</w:t>
      </w:r>
      <w:r>
        <w:rPr>
          <w:spacing w:val="-14"/>
          <w:sz w:val="24"/>
        </w:rPr>
        <w:t xml:space="preserve"> </w:t>
      </w:r>
      <w:r>
        <w:rPr>
          <w:spacing w:val="-8"/>
          <w:sz w:val="24"/>
        </w:rPr>
        <w:t>native</w:t>
      </w:r>
      <w:r>
        <w:rPr>
          <w:spacing w:val="-12"/>
          <w:sz w:val="24"/>
        </w:rPr>
        <w:t xml:space="preserve"> </w:t>
      </w:r>
      <w:r>
        <w:rPr>
          <w:spacing w:val="-8"/>
          <w:sz w:val="24"/>
        </w:rPr>
        <w:t>language</w:t>
      </w:r>
      <w:r>
        <w:rPr>
          <w:spacing w:val="-12"/>
          <w:sz w:val="24"/>
        </w:rPr>
        <w:t xml:space="preserve"> </w:t>
      </w:r>
      <w:r>
        <w:rPr>
          <w:spacing w:val="-8"/>
          <w:sz w:val="24"/>
        </w:rPr>
        <w:t>is</w:t>
      </w:r>
      <w:r>
        <w:rPr>
          <w:spacing w:val="-10"/>
          <w:sz w:val="24"/>
        </w:rPr>
        <w:t xml:space="preserve"> </w:t>
      </w:r>
      <w:r>
        <w:rPr>
          <w:spacing w:val="-8"/>
          <w:sz w:val="24"/>
        </w:rPr>
        <w:t>a</w:t>
      </w:r>
      <w:r>
        <w:rPr>
          <w:spacing w:val="-12"/>
          <w:sz w:val="24"/>
        </w:rPr>
        <w:t xml:space="preserve"> </w:t>
      </w:r>
      <w:r>
        <w:rPr>
          <w:spacing w:val="-8"/>
          <w:sz w:val="24"/>
        </w:rPr>
        <w:t>language</w:t>
      </w:r>
      <w:r>
        <w:rPr>
          <w:spacing w:val="-10"/>
          <w:sz w:val="24"/>
        </w:rPr>
        <w:t xml:space="preserve"> </w:t>
      </w:r>
      <w:r>
        <w:rPr>
          <w:spacing w:val="-8"/>
          <w:sz w:val="24"/>
        </w:rPr>
        <w:t>other</w:t>
      </w:r>
      <w:r>
        <w:rPr>
          <w:spacing w:val="-12"/>
          <w:sz w:val="24"/>
        </w:rPr>
        <w:t xml:space="preserve"> </w:t>
      </w:r>
      <w:r>
        <w:rPr>
          <w:spacing w:val="-8"/>
          <w:sz w:val="24"/>
        </w:rPr>
        <w:t>than English;</w:t>
      </w:r>
      <w:r>
        <w:rPr>
          <w:spacing w:val="-10"/>
          <w:sz w:val="24"/>
        </w:rPr>
        <w:t xml:space="preserve"> </w:t>
      </w:r>
      <w:r>
        <w:rPr>
          <w:spacing w:val="-8"/>
          <w:sz w:val="24"/>
        </w:rPr>
        <w:t>or</w:t>
      </w:r>
    </w:p>
    <w:p w14:paraId="3BB5A2A8" w14:textId="77777777" w:rsidR="006E1E2F" w:rsidRDefault="0008708A">
      <w:pPr>
        <w:pStyle w:val="ListParagraph"/>
        <w:numPr>
          <w:ilvl w:val="1"/>
          <w:numId w:val="9"/>
        </w:numPr>
        <w:tabs>
          <w:tab w:val="left" w:pos="612"/>
        </w:tabs>
        <w:ind w:left="207" w:right="109" w:firstLine="28"/>
        <w:jc w:val="both"/>
        <w:rPr>
          <w:sz w:val="24"/>
        </w:rPr>
      </w:pPr>
      <w:r>
        <w:rPr>
          <w:spacing w:val="-8"/>
          <w:sz w:val="24"/>
        </w:rPr>
        <w:t>who</w:t>
      </w:r>
      <w:r>
        <w:rPr>
          <w:spacing w:val="-4"/>
          <w:sz w:val="24"/>
        </w:rPr>
        <w:t xml:space="preserve"> </w:t>
      </w:r>
      <w:r>
        <w:rPr>
          <w:spacing w:val="-8"/>
          <w:sz w:val="24"/>
        </w:rPr>
        <w:t>lives</w:t>
      </w:r>
      <w:r>
        <w:rPr>
          <w:sz w:val="24"/>
        </w:rPr>
        <w:t xml:space="preserve"> </w:t>
      </w:r>
      <w:r>
        <w:rPr>
          <w:spacing w:val="-8"/>
          <w:sz w:val="24"/>
        </w:rPr>
        <w:t>in</w:t>
      </w:r>
      <w:r>
        <w:rPr>
          <w:spacing w:val="-1"/>
          <w:sz w:val="24"/>
        </w:rPr>
        <w:t xml:space="preserve"> </w:t>
      </w:r>
      <w:r>
        <w:rPr>
          <w:spacing w:val="-8"/>
          <w:sz w:val="24"/>
        </w:rPr>
        <w:t>a</w:t>
      </w:r>
      <w:r>
        <w:rPr>
          <w:spacing w:val="-3"/>
          <w:sz w:val="24"/>
        </w:rPr>
        <w:t xml:space="preserve"> </w:t>
      </w:r>
      <w:r>
        <w:rPr>
          <w:spacing w:val="-8"/>
          <w:sz w:val="24"/>
        </w:rPr>
        <w:t>family</w:t>
      </w:r>
      <w:r>
        <w:rPr>
          <w:spacing w:val="-4"/>
          <w:sz w:val="24"/>
        </w:rPr>
        <w:t xml:space="preserve"> </w:t>
      </w:r>
      <w:r>
        <w:rPr>
          <w:spacing w:val="-8"/>
          <w:sz w:val="24"/>
        </w:rPr>
        <w:t>or</w:t>
      </w:r>
      <w:r>
        <w:rPr>
          <w:spacing w:val="-1"/>
          <w:sz w:val="24"/>
        </w:rPr>
        <w:t xml:space="preserve"> </w:t>
      </w:r>
      <w:r>
        <w:rPr>
          <w:spacing w:val="-8"/>
          <w:sz w:val="24"/>
        </w:rPr>
        <w:t>community</w:t>
      </w:r>
      <w:r>
        <w:rPr>
          <w:spacing w:val="-1"/>
          <w:sz w:val="24"/>
        </w:rPr>
        <w:t xml:space="preserve"> </w:t>
      </w:r>
      <w:r>
        <w:rPr>
          <w:spacing w:val="-8"/>
          <w:sz w:val="24"/>
        </w:rPr>
        <w:t>environment</w:t>
      </w:r>
      <w:r>
        <w:rPr>
          <w:sz w:val="24"/>
        </w:rPr>
        <w:t xml:space="preserve"> </w:t>
      </w:r>
      <w:r>
        <w:rPr>
          <w:spacing w:val="-8"/>
          <w:sz w:val="24"/>
        </w:rPr>
        <w:t>where</w:t>
      </w:r>
      <w:r>
        <w:rPr>
          <w:spacing w:val="-3"/>
          <w:sz w:val="24"/>
        </w:rPr>
        <w:t xml:space="preserve"> </w:t>
      </w:r>
      <w:r>
        <w:rPr>
          <w:spacing w:val="-8"/>
          <w:sz w:val="24"/>
        </w:rPr>
        <w:t>a</w:t>
      </w:r>
      <w:r>
        <w:rPr>
          <w:spacing w:val="-3"/>
          <w:sz w:val="24"/>
        </w:rPr>
        <w:t xml:space="preserve"> </w:t>
      </w:r>
      <w:r>
        <w:rPr>
          <w:spacing w:val="-8"/>
          <w:sz w:val="24"/>
        </w:rPr>
        <w:t>language</w:t>
      </w:r>
      <w:r>
        <w:rPr>
          <w:spacing w:val="-5"/>
          <w:sz w:val="24"/>
        </w:rPr>
        <w:t xml:space="preserve"> </w:t>
      </w:r>
      <w:r>
        <w:rPr>
          <w:spacing w:val="-8"/>
          <w:sz w:val="24"/>
        </w:rPr>
        <w:t>other</w:t>
      </w:r>
      <w:r>
        <w:rPr>
          <w:spacing w:val="-5"/>
          <w:sz w:val="24"/>
        </w:rPr>
        <w:t xml:space="preserve"> </w:t>
      </w:r>
      <w:r>
        <w:rPr>
          <w:spacing w:val="-8"/>
          <w:sz w:val="24"/>
        </w:rPr>
        <w:t>than</w:t>
      </w:r>
      <w:r>
        <w:rPr>
          <w:spacing w:val="-1"/>
          <w:sz w:val="24"/>
        </w:rPr>
        <w:t xml:space="preserve"> </w:t>
      </w:r>
      <w:r>
        <w:rPr>
          <w:spacing w:val="-8"/>
          <w:sz w:val="24"/>
        </w:rPr>
        <w:t>English</w:t>
      </w:r>
      <w:r>
        <w:rPr>
          <w:spacing w:val="-4"/>
          <w:sz w:val="24"/>
        </w:rPr>
        <w:t xml:space="preserve"> </w:t>
      </w:r>
      <w:r>
        <w:rPr>
          <w:spacing w:val="-8"/>
          <w:sz w:val="24"/>
        </w:rPr>
        <w:t>is</w:t>
      </w:r>
      <w:r>
        <w:rPr>
          <w:spacing w:val="-4"/>
          <w:sz w:val="24"/>
        </w:rPr>
        <w:t xml:space="preserve"> </w:t>
      </w:r>
      <w:r>
        <w:rPr>
          <w:spacing w:val="-8"/>
          <w:sz w:val="24"/>
        </w:rPr>
        <w:t>the</w:t>
      </w:r>
      <w:r>
        <w:rPr>
          <w:spacing w:val="-5"/>
          <w:sz w:val="24"/>
        </w:rPr>
        <w:t xml:space="preserve"> </w:t>
      </w:r>
      <w:r>
        <w:rPr>
          <w:spacing w:val="-8"/>
          <w:sz w:val="24"/>
        </w:rPr>
        <w:t xml:space="preserve">dominant </w:t>
      </w:r>
      <w:r>
        <w:rPr>
          <w:sz w:val="24"/>
        </w:rPr>
        <w:t>language.</w:t>
      </w:r>
      <w:r>
        <w:rPr>
          <w:spacing w:val="-4"/>
          <w:sz w:val="24"/>
        </w:rPr>
        <w:t xml:space="preserve"> </w:t>
      </w:r>
      <w:r>
        <w:rPr>
          <w:sz w:val="24"/>
        </w:rPr>
        <w:t>Reference WIOA Sec. 3(21), 203(7)</w:t>
      </w:r>
    </w:p>
    <w:p w14:paraId="3BB5A2A9" w14:textId="77777777" w:rsidR="006E1E2F" w:rsidRDefault="006E1E2F">
      <w:pPr>
        <w:pStyle w:val="BodyText"/>
        <w:ind w:left="0"/>
      </w:pPr>
    </w:p>
    <w:p w14:paraId="3BB5A2AA" w14:textId="77777777" w:rsidR="006E1E2F" w:rsidRDefault="0008708A">
      <w:pPr>
        <w:pStyle w:val="BodyText"/>
        <w:jc w:val="both"/>
      </w:pPr>
      <w:r>
        <w:rPr>
          <w:spacing w:val="-2"/>
          <w:u w:val="single"/>
        </w:rPr>
        <w:t>Exemption:</w:t>
      </w:r>
      <w:r>
        <w:rPr>
          <w:spacing w:val="40"/>
          <w:u w:val="single"/>
        </w:rPr>
        <w:t xml:space="preserve"> </w:t>
      </w:r>
    </w:p>
    <w:p w14:paraId="3BB5A2AB" w14:textId="77777777" w:rsidR="006E1E2F" w:rsidRDefault="0008708A">
      <w:pPr>
        <w:pStyle w:val="BodyText"/>
        <w:jc w:val="both"/>
      </w:pPr>
      <w:r>
        <w:rPr>
          <w:b/>
        </w:rPr>
        <w:t>S</w:t>
      </w:r>
      <w:r>
        <w:t>ee</w:t>
      </w:r>
      <w:r>
        <w:rPr>
          <w:spacing w:val="-4"/>
        </w:rPr>
        <w:t xml:space="preserve"> </w:t>
      </w:r>
      <w:r>
        <w:t>Other</w:t>
      </w:r>
      <w:r>
        <w:rPr>
          <w:spacing w:val="-5"/>
        </w:rPr>
        <w:t xml:space="preserve"> </w:t>
      </w:r>
      <w:r>
        <w:t>Reason</w:t>
      </w:r>
      <w:r>
        <w:rPr>
          <w:spacing w:val="-2"/>
        </w:rPr>
        <w:t xml:space="preserve"> </w:t>
      </w:r>
      <w:r>
        <w:t>for</w:t>
      </w:r>
      <w:r>
        <w:rPr>
          <w:spacing w:val="-3"/>
        </w:rPr>
        <w:t xml:space="preserve"> </w:t>
      </w:r>
      <w:r>
        <w:rPr>
          <w:spacing w:val="-4"/>
        </w:rPr>
        <w:t>Exit.</w:t>
      </w:r>
    </w:p>
    <w:p w14:paraId="3BB5A2AC" w14:textId="77777777" w:rsidR="006E1E2F" w:rsidRDefault="006E1E2F">
      <w:pPr>
        <w:pStyle w:val="BodyText"/>
        <w:ind w:left="0"/>
      </w:pPr>
    </w:p>
    <w:p w14:paraId="3BB5A2AD" w14:textId="77777777" w:rsidR="006E1E2F" w:rsidRDefault="0008708A">
      <w:pPr>
        <w:pStyle w:val="BodyText"/>
      </w:pPr>
      <w:r>
        <w:rPr>
          <w:spacing w:val="-2"/>
          <w:u w:val="single"/>
        </w:rPr>
        <w:t>Family</w:t>
      </w:r>
      <w:r>
        <w:rPr>
          <w:spacing w:val="-2"/>
        </w:rPr>
        <w:t>:</w:t>
      </w:r>
    </w:p>
    <w:p w14:paraId="3BB5A2AE" w14:textId="77777777" w:rsidR="006E1E2F" w:rsidRDefault="0008708A">
      <w:pPr>
        <w:pStyle w:val="BodyText"/>
        <w:ind w:right="104"/>
        <w:jc w:val="both"/>
      </w:pPr>
      <w:r>
        <w:t>The</w:t>
      </w:r>
      <w:r>
        <w:rPr>
          <w:spacing w:val="-11"/>
        </w:rPr>
        <w:t xml:space="preserve"> </w:t>
      </w:r>
      <w:r>
        <w:t>term</w:t>
      </w:r>
      <w:r>
        <w:rPr>
          <w:spacing w:val="-9"/>
        </w:rPr>
        <w:t xml:space="preserve"> </w:t>
      </w:r>
      <w:r>
        <w:t>“family”</w:t>
      </w:r>
      <w:r>
        <w:rPr>
          <w:spacing w:val="-11"/>
        </w:rPr>
        <w:t xml:space="preserve"> </w:t>
      </w:r>
      <w:r>
        <w:t>is</w:t>
      </w:r>
      <w:r>
        <w:rPr>
          <w:spacing w:val="-9"/>
        </w:rPr>
        <w:t xml:space="preserve"> </w:t>
      </w:r>
      <w:r>
        <w:t>defined</w:t>
      </w:r>
      <w:r>
        <w:rPr>
          <w:spacing w:val="-10"/>
        </w:rPr>
        <w:t xml:space="preserve"> </w:t>
      </w:r>
      <w:r>
        <w:t>in</w:t>
      </w:r>
      <w:r>
        <w:rPr>
          <w:spacing w:val="-10"/>
        </w:rPr>
        <w:t xml:space="preserve"> </w:t>
      </w:r>
      <w:hyperlink r:id="rId87">
        <w:r>
          <w:rPr>
            <w:color w:val="0000FF"/>
            <w:u w:val="single" w:color="0000FF"/>
          </w:rPr>
          <w:t>20</w:t>
        </w:r>
        <w:r>
          <w:rPr>
            <w:color w:val="0000FF"/>
            <w:spacing w:val="-10"/>
            <w:u w:val="single" w:color="0000FF"/>
          </w:rPr>
          <w:t xml:space="preserve"> </w:t>
        </w:r>
        <w:r>
          <w:rPr>
            <w:color w:val="0000FF"/>
            <w:u w:val="single" w:color="0000FF"/>
          </w:rPr>
          <w:t>CFR</w:t>
        </w:r>
        <w:r>
          <w:rPr>
            <w:color w:val="0000FF"/>
            <w:spacing w:val="-9"/>
            <w:u w:val="single" w:color="0000FF"/>
          </w:rPr>
          <w:t xml:space="preserve"> </w:t>
        </w:r>
        <w:r>
          <w:rPr>
            <w:color w:val="0000FF"/>
            <w:u w:val="single" w:color="0000FF"/>
          </w:rPr>
          <w:t>§</w:t>
        </w:r>
        <w:r>
          <w:rPr>
            <w:color w:val="0000FF"/>
            <w:spacing w:val="-10"/>
            <w:u w:val="single" w:color="0000FF"/>
          </w:rPr>
          <w:t xml:space="preserve"> </w:t>
        </w:r>
        <w:r>
          <w:rPr>
            <w:color w:val="0000FF"/>
            <w:u w:val="single" w:color="0000FF"/>
          </w:rPr>
          <w:t>675.300</w:t>
        </w:r>
      </w:hyperlink>
      <w:r>
        <w:rPr>
          <w:color w:val="0000FF"/>
          <w:spacing w:val="-14"/>
        </w:rPr>
        <w:t xml:space="preserve"> </w:t>
      </w:r>
      <w:r>
        <w:t>as</w:t>
      </w:r>
      <w:r>
        <w:rPr>
          <w:spacing w:val="-9"/>
        </w:rPr>
        <w:t xml:space="preserve"> </w:t>
      </w:r>
      <w:r>
        <w:t>two</w:t>
      </w:r>
      <w:r>
        <w:rPr>
          <w:spacing w:val="-10"/>
        </w:rPr>
        <w:t xml:space="preserve"> </w:t>
      </w:r>
      <w:r>
        <w:t>or</w:t>
      </w:r>
      <w:r>
        <w:rPr>
          <w:spacing w:val="-10"/>
        </w:rPr>
        <w:t xml:space="preserve"> </w:t>
      </w:r>
      <w:r>
        <w:t>more</w:t>
      </w:r>
      <w:r>
        <w:rPr>
          <w:spacing w:val="-11"/>
        </w:rPr>
        <w:t xml:space="preserve"> </w:t>
      </w:r>
      <w:r>
        <w:t>persons</w:t>
      </w:r>
      <w:r>
        <w:rPr>
          <w:spacing w:val="-9"/>
        </w:rPr>
        <w:t xml:space="preserve"> </w:t>
      </w:r>
      <w:r>
        <w:t>related</w:t>
      </w:r>
      <w:r>
        <w:rPr>
          <w:spacing w:val="-10"/>
        </w:rPr>
        <w:t xml:space="preserve"> </w:t>
      </w:r>
      <w:r>
        <w:t>by</w:t>
      </w:r>
      <w:r>
        <w:rPr>
          <w:spacing w:val="-10"/>
        </w:rPr>
        <w:t xml:space="preserve"> </w:t>
      </w:r>
      <w:r>
        <w:t>blood,</w:t>
      </w:r>
      <w:r>
        <w:rPr>
          <w:spacing w:val="-10"/>
        </w:rPr>
        <w:t xml:space="preserve"> </w:t>
      </w:r>
      <w:r>
        <w:t xml:space="preserve">marriage, </w:t>
      </w:r>
      <w:r>
        <w:rPr>
          <w:spacing w:val="-4"/>
        </w:rPr>
        <w:t>or</w:t>
      </w:r>
      <w:r>
        <w:rPr>
          <w:spacing w:val="-9"/>
        </w:rPr>
        <w:t xml:space="preserve"> </w:t>
      </w:r>
      <w:r>
        <w:rPr>
          <w:spacing w:val="-4"/>
        </w:rPr>
        <w:t>decree</w:t>
      </w:r>
      <w:r>
        <w:rPr>
          <w:spacing w:val="-11"/>
        </w:rPr>
        <w:t xml:space="preserve"> </w:t>
      </w:r>
      <w:r>
        <w:rPr>
          <w:spacing w:val="-4"/>
        </w:rPr>
        <w:t>of</w:t>
      </w:r>
      <w:r>
        <w:rPr>
          <w:spacing w:val="-11"/>
        </w:rPr>
        <w:t xml:space="preserve"> </w:t>
      </w:r>
      <w:r>
        <w:rPr>
          <w:spacing w:val="-4"/>
        </w:rPr>
        <w:t>court,</w:t>
      </w:r>
      <w:r>
        <w:rPr>
          <w:spacing w:val="-10"/>
        </w:rPr>
        <w:t xml:space="preserve"> </w:t>
      </w:r>
      <w:r>
        <w:rPr>
          <w:spacing w:val="-4"/>
        </w:rPr>
        <w:t>who</w:t>
      </w:r>
      <w:r>
        <w:rPr>
          <w:spacing w:val="-10"/>
        </w:rPr>
        <w:t xml:space="preserve"> </w:t>
      </w:r>
      <w:r>
        <w:rPr>
          <w:spacing w:val="-4"/>
        </w:rPr>
        <w:t>are</w:t>
      </w:r>
      <w:r>
        <w:rPr>
          <w:spacing w:val="-11"/>
        </w:rPr>
        <w:t xml:space="preserve"> </w:t>
      </w:r>
      <w:r>
        <w:rPr>
          <w:spacing w:val="-4"/>
        </w:rPr>
        <w:t>living</w:t>
      </w:r>
      <w:r>
        <w:rPr>
          <w:spacing w:val="-11"/>
        </w:rPr>
        <w:t xml:space="preserve"> </w:t>
      </w:r>
      <w:r>
        <w:rPr>
          <w:spacing w:val="-4"/>
        </w:rPr>
        <w:t>in</w:t>
      </w:r>
      <w:r>
        <w:rPr>
          <w:spacing w:val="-10"/>
        </w:rPr>
        <w:t xml:space="preserve"> </w:t>
      </w:r>
      <w:r>
        <w:rPr>
          <w:spacing w:val="-4"/>
        </w:rPr>
        <w:t>a</w:t>
      </w:r>
      <w:r>
        <w:rPr>
          <w:spacing w:val="-11"/>
        </w:rPr>
        <w:t xml:space="preserve"> </w:t>
      </w:r>
      <w:r>
        <w:rPr>
          <w:spacing w:val="-4"/>
        </w:rPr>
        <w:t>single</w:t>
      </w:r>
      <w:r>
        <w:rPr>
          <w:spacing w:val="-11"/>
        </w:rPr>
        <w:t xml:space="preserve"> </w:t>
      </w:r>
      <w:r>
        <w:rPr>
          <w:spacing w:val="-4"/>
        </w:rPr>
        <w:t>residence,</w:t>
      </w:r>
      <w:r>
        <w:rPr>
          <w:spacing w:val="-10"/>
        </w:rPr>
        <w:t xml:space="preserve"> </w:t>
      </w:r>
      <w:r>
        <w:rPr>
          <w:spacing w:val="-4"/>
        </w:rPr>
        <w:t>AND</w:t>
      </w:r>
      <w:r>
        <w:rPr>
          <w:spacing w:val="-11"/>
        </w:rPr>
        <w:t xml:space="preserve"> </w:t>
      </w:r>
      <w:r>
        <w:rPr>
          <w:spacing w:val="-4"/>
        </w:rPr>
        <w:t>are</w:t>
      </w:r>
      <w:r>
        <w:rPr>
          <w:spacing w:val="-11"/>
        </w:rPr>
        <w:t xml:space="preserve"> </w:t>
      </w:r>
      <w:r>
        <w:rPr>
          <w:spacing w:val="-4"/>
        </w:rPr>
        <w:t>included</w:t>
      </w:r>
      <w:r>
        <w:rPr>
          <w:spacing w:val="-11"/>
        </w:rPr>
        <w:t xml:space="preserve"> </w:t>
      </w:r>
      <w:r>
        <w:rPr>
          <w:spacing w:val="-4"/>
        </w:rPr>
        <w:t>in</w:t>
      </w:r>
      <w:r>
        <w:rPr>
          <w:spacing w:val="-10"/>
        </w:rPr>
        <w:t xml:space="preserve"> </w:t>
      </w:r>
      <w:r>
        <w:rPr>
          <w:spacing w:val="-4"/>
        </w:rPr>
        <w:t>one</w:t>
      </w:r>
      <w:r>
        <w:rPr>
          <w:spacing w:val="-11"/>
        </w:rPr>
        <w:t xml:space="preserve"> </w:t>
      </w:r>
      <w:r>
        <w:rPr>
          <w:spacing w:val="-4"/>
        </w:rPr>
        <w:t>or</w:t>
      </w:r>
      <w:r>
        <w:rPr>
          <w:spacing w:val="-11"/>
        </w:rPr>
        <w:t xml:space="preserve"> </w:t>
      </w:r>
      <w:r>
        <w:rPr>
          <w:spacing w:val="-4"/>
        </w:rPr>
        <w:t>more</w:t>
      </w:r>
      <w:r>
        <w:rPr>
          <w:spacing w:val="-11"/>
        </w:rPr>
        <w:t xml:space="preserve"> </w:t>
      </w:r>
      <w:r>
        <w:rPr>
          <w:spacing w:val="-4"/>
        </w:rPr>
        <w:t>of</w:t>
      </w:r>
      <w:r>
        <w:rPr>
          <w:spacing w:val="-11"/>
        </w:rPr>
        <w:t xml:space="preserve"> </w:t>
      </w:r>
      <w:r>
        <w:rPr>
          <w:spacing w:val="-4"/>
        </w:rPr>
        <w:t>the</w:t>
      </w:r>
      <w:r>
        <w:rPr>
          <w:spacing w:val="-11"/>
        </w:rPr>
        <w:t xml:space="preserve"> </w:t>
      </w:r>
      <w:r>
        <w:rPr>
          <w:spacing w:val="-4"/>
        </w:rPr>
        <w:t xml:space="preserve">following </w:t>
      </w:r>
      <w:r>
        <w:rPr>
          <w:spacing w:val="-2"/>
        </w:rPr>
        <w:t>categories:</w:t>
      </w:r>
    </w:p>
    <w:p w14:paraId="3BB5A2AF" w14:textId="77777777" w:rsidR="006E1E2F" w:rsidRDefault="0008708A">
      <w:pPr>
        <w:pStyle w:val="ListParagraph"/>
        <w:numPr>
          <w:ilvl w:val="2"/>
          <w:numId w:val="9"/>
        </w:numPr>
        <w:tabs>
          <w:tab w:val="left" w:pos="955"/>
        </w:tabs>
        <w:spacing w:line="293" w:lineRule="exact"/>
        <w:ind w:left="955"/>
        <w:jc w:val="left"/>
        <w:rPr>
          <w:sz w:val="24"/>
        </w:rPr>
      </w:pPr>
      <w:r>
        <w:rPr>
          <w:spacing w:val="-8"/>
          <w:sz w:val="24"/>
        </w:rPr>
        <w:t>A</w:t>
      </w:r>
      <w:r>
        <w:rPr>
          <w:spacing w:val="-12"/>
          <w:sz w:val="24"/>
        </w:rPr>
        <w:t xml:space="preserve"> </w:t>
      </w:r>
      <w:r>
        <w:rPr>
          <w:spacing w:val="-8"/>
          <w:sz w:val="24"/>
        </w:rPr>
        <w:t>married</w:t>
      </w:r>
      <w:r>
        <w:rPr>
          <w:spacing w:val="-9"/>
          <w:sz w:val="24"/>
        </w:rPr>
        <w:t xml:space="preserve"> </w:t>
      </w:r>
      <w:r>
        <w:rPr>
          <w:spacing w:val="-8"/>
          <w:sz w:val="24"/>
        </w:rPr>
        <w:t>couple</w:t>
      </w:r>
      <w:r>
        <w:rPr>
          <w:spacing w:val="-11"/>
          <w:sz w:val="24"/>
        </w:rPr>
        <w:t xml:space="preserve"> </w:t>
      </w:r>
      <w:r>
        <w:rPr>
          <w:spacing w:val="-8"/>
          <w:sz w:val="24"/>
        </w:rPr>
        <w:t>and</w:t>
      </w:r>
      <w:r>
        <w:rPr>
          <w:spacing w:val="-12"/>
          <w:sz w:val="24"/>
        </w:rPr>
        <w:t xml:space="preserve"> </w:t>
      </w:r>
      <w:r>
        <w:rPr>
          <w:spacing w:val="-8"/>
          <w:sz w:val="24"/>
        </w:rPr>
        <w:t>dependent</w:t>
      </w:r>
      <w:r>
        <w:rPr>
          <w:spacing w:val="-11"/>
          <w:sz w:val="24"/>
        </w:rPr>
        <w:t xml:space="preserve"> </w:t>
      </w:r>
      <w:r>
        <w:rPr>
          <w:spacing w:val="-8"/>
          <w:sz w:val="24"/>
        </w:rPr>
        <w:t>children</w:t>
      </w:r>
    </w:p>
    <w:p w14:paraId="3BB5A2B0" w14:textId="77777777" w:rsidR="006E1E2F" w:rsidRDefault="0008708A">
      <w:pPr>
        <w:pStyle w:val="ListParagraph"/>
        <w:numPr>
          <w:ilvl w:val="2"/>
          <w:numId w:val="9"/>
        </w:numPr>
        <w:tabs>
          <w:tab w:val="left" w:pos="955"/>
        </w:tabs>
        <w:spacing w:line="293" w:lineRule="exact"/>
        <w:ind w:left="955"/>
        <w:jc w:val="left"/>
        <w:rPr>
          <w:sz w:val="24"/>
        </w:rPr>
      </w:pPr>
      <w:r>
        <w:rPr>
          <w:spacing w:val="-8"/>
          <w:sz w:val="24"/>
        </w:rPr>
        <w:t>A</w:t>
      </w:r>
      <w:r>
        <w:rPr>
          <w:spacing w:val="-12"/>
          <w:sz w:val="24"/>
        </w:rPr>
        <w:t xml:space="preserve"> </w:t>
      </w:r>
      <w:r>
        <w:rPr>
          <w:spacing w:val="-8"/>
          <w:sz w:val="24"/>
        </w:rPr>
        <w:t>parent</w:t>
      </w:r>
      <w:r>
        <w:rPr>
          <w:spacing w:val="-9"/>
          <w:sz w:val="24"/>
        </w:rPr>
        <w:t xml:space="preserve"> </w:t>
      </w:r>
      <w:r>
        <w:rPr>
          <w:spacing w:val="-8"/>
          <w:sz w:val="24"/>
        </w:rPr>
        <w:t>or</w:t>
      </w:r>
      <w:r>
        <w:rPr>
          <w:spacing w:val="-12"/>
          <w:sz w:val="24"/>
        </w:rPr>
        <w:t xml:space="preserve"> </w:t>
      </w:r>
      <w:r>
        <w:rPr>
          <w:spacing w:val="-8"/>
          <w:sz w:val="24"/>
        </w:rPr>
        <w:t>guardian</w:t>
      </w:r>
      <w:r>
        <w:rPr>
          <w:spacing w:val="-12"/>
          <w:sz w:val="24"/>
        </w:rPr>
        <w:t xml:space="preserve"> </w:t>
      </w:r>
      <w:r>
        <w:rPr>
          <w:spacing w:val="-8"/>
          <w:sz w:val="24"/>
        </w:rPr>
        <w:t>and</w:t>
      </w:r>
      <w:r>
        <w:rPr>
          <w:spacing w:val="-12"/>
          <w:sz w:val="24"/>
        </w:rPr>
        <w:t xml:space="preserve"> </w:t>
      </w:r>
      <w:r>
        <w:rPr>
          <w:spacing w:val="-8"/>
          <w:sz w:val="24"/>
        </w:rPr>
        <w:t>dependent children</w:t>
      </w:r>
    </w:p>
    <w:p w14:paraId="3BB5A2B1" w14:textId="77777777" w:rsidR="006E1E2F" w:rsidRDefault="0008708A">
      <w:pPr>
        <w:pStyle w:val="ListParagraph"/>
        <w:numPr>
          <w:ilvl w:val="2"/>
          <w:numId w:val="9"/>
        </w:numPr>
        <w:tabs>
          <w:tab w:val="left" w:pos="955"/>
        </w:tabs>
        <w:spacing w:line="293" w:lineRule="exact"/>
        <w:ind w:left="955"/>
        <w:jc w:val="left"/>
        <w:rPr>
          <w:sz w:val="24"/>
        </w:rPr>
      </w:pPr>
      <w:r>
        <w:rPr>
          <w:spacing w:val="-8"/>
          <w:sz w:val="24"/>
        </w:rPr>
        <w:t>A</w:t>
      </w:r>
      <w:r>
        <w:rPr>
          <w:spacing w:val="-11"/>
          <w:sz w:val="24"/>
        </w:rPr>
        <w:t xml:space="preserve"> </w:t>
      </w:r>
      <w:r>
        <w:rPr>
          <w:spacing w:val="-8"/>
          <w:sz w:val="24"/>
        </w:rPr>
        <w:t>married couple</w:t>
      </w:r>
    </w:p>
    <w:p w14:paraId="3BB5A2B2" w14:textId="77777777" w:rsidR="006E1E2F" w:rsidRDefault="0008708A">
      <w:pPr>
        <w:pStyle w:val="ListParagraph"/>
        <w:numPr>
          <w:ilvl w:val="2"/>
          <w:numId w:val="9"/>
        </w:numPr>
        <w:tabs>
          <w:tab w:val="left" w:pos="955"/>
        </w:tabs>
        <w:spacing w:line="293" w:lineRule="exact"/>
        <w:ind w:left="955"/>
        <w:jc w:val="left"/>
        <w:rPr>
          <w:sz w:val="24"/>
        </w:rPr>
      </w:pPr>
      <w:r>
        <w:rPr>
          <w:spacing w:val="-6"/>
          <w:sz w:val="24"/>
        </w:rPr>
        <w:t>Domestic</w:t>
      </w:r>
      <w:r>
        <w:rPr>
          <w:spacing w:val="-19"/>
          <w:sz w:val="24"/>
        </w:rPr>
        <w:t xml:space="preserve"> </w:t>
      </w:r>
      <w:r>
        <w:rPr>
          <w:spacing w:val="-6"/>
          <w:sz w:val="24"/>
        </w:rPr>
        <w:t>partners</w:t>
      </w:r>
      <w:r>
        <w:rPr>
          <w:spacing w:val="-16"/>
          <w:sz w:val="24"/>
        </w:rPr>
        <w:t xml:space="preserve"> </w:t>
      </w:r>
      <w:r>
        <w:rPr>
          <w:spacing w:val="-6"/>
          <w:sz w:val="24"/>
        </w:rPr>
        <w:t>registered</w:t>
      </w:r>
      <w:r>
        <w:rPr>
          <w:spacing w:val="-13"/>
          <w:sz w:val="24"/>
        </w:rPr>
        <w:t xml:space="preserve"> </w:t>
      </w:r>
      <w:r>
        <w:rPr>
          <w:spacing w:val="-6"/>
          <w:sz w:val="24"/>
        </w:rPr>
        <w:t>with</w:t>
      </w:r>
      <w:r>
        <w:rPr>
          <w:spacing w:val="-15"/>
          <w:sz w:val="24"/>
        </w:rPr>
        <w:t xml:space="preserve"> </w:t>
      </w:r>
      <w:r>
        <w:rPr>
          <w:spacing w:val="-6"/>
          <w:sz w:val="24"/>
        </w:rPr>
        <w:t>the</w:t>
      </w:r>
      <w:r>
        <w:rPr>
          <w:spacing w:val="-17"/>
          <w:sz w:val="24"/>
        </w:rPr>
        <w:t xml:space="preserve"> </w:t>
      </w:r>
      <w:r>
        <w:rPr>
          <w:spacing w:val="-6"/>
          <w:sz w:val="24"/>
        </w:rPr>
        <w:t>State</w:t>
      </w:r>
      <w:r>
        <w:rPr>
          <w:spacing w:val="-17"/>
          <w:sz w:val="24"/>
        </w:rPr>
        <w:t xml:space="preserve"> </w:t>
      </w:r>
      <w:r>
        <w:rPr>
          <w:spacing w:val="-6"/>
          <w:sz w:val="24"/>
        </w:rPr>
        <w:t>of</w:t>
      </w:r>
      <w:r>
        <w:rPr>
          <w:spacing w:val="-16"/>
          <w:sz w:val="24"/>
        </w:rPr>
        <w:t xml:space="preserve"> </w:t>
      </w:r>
      <w:r>
        <w:rPr>
          <w:spacing w:val="-6"/>
          <w:sz w:val="24"/>
        </w:rPr>
        <w:t>Nevada</w:t>
      </w:r>
      <w:r>
        <w:rPr>
          <w:spacing w:val="-17"/>
          <w:sz w:val="24"/>
        </w:rPr>
        <w:t xml:space="preserve"> </w:t>
      </w:r>
      <w:r>
        <w:rPr>
          <w:spacing w:val="-6"/>
          <w:sz w:val="24"/>
        </w:rPr>
        <w:t>(</w:t>
      </w:r>
      <w:hyperlink r:id="rId88">
        <w:r>
          <w:rPr>
            <w:color w:val="0000FF"/>
            <w:spacing w:val="-6"/>
            <w:sz w:val="24"/>
            <w:u w:val="single" w:color="0000FF"/>
          </w:rPr>
          <w:t>Per</w:t>
        </w:r>
        <w:r>
          <w:rPr>
            <w:color w:val="0000FF"/>
            <w:spacing w:val="1"/>
            <w:sz w:val="24"/>
            <w:u w:val="single" w:color="0000FF"/>
          </w:rPr>
          <w:t xml:space="preserve"> </w:t>
        </w:r>
        <w:r>
          <w:rPr>
            <w:color w:val="0000FF"/>
            <w:spacing w:val="-6"/>
            <w:sz w:val="24"/>
            <w:u w:val="single" w:color="0000FF"/>
          </w:rPr>
          <w:t>TAG</w:t>
        </w:r>
        <w:r>
          <w:rPr>
            <w:color w:val="0000FF"/>
            <w:spacing w:val="2"/>
            <w:sz w:val="24"/>
            <w:u w:val="single" w:color="0000FF"/>
          </w:rPr>
          <w:t xml:space="preserve"> </w:t>
        </w:r>
        <w:r>
          <w:rPr>
            <w:color w:val="0000FF"/>
            <w:spacing w:val="-6"/>
            <w:sz w:val="24"/>
            <w:u w:val="single" w:color="0000FF"/>
          </w:rPr>
          <w:t>14-1</w:t>
        </w:r>
      </w:hyperlink>
      <w:r>
        <w:rPr>
          <w:spacing w:val="-6"/>
          <w:sz w:val="24"/>
        </w:rPr>
        <w:t>)</w:t>
      </w:r>
    </w:p>
    <w:p w14:paraId="3BB5A2B3" w14:textId="77777777" w:rsidR="006E1E2F" w:rsidRDefault="0008708A">
      <w:pPr>
        <w:pStyle w:val="BodyText"/>
        <w:spacing w:before="275"/>
        <w:ind w:right="112"/>
        <w:jc w:val="both"/>
      </w:pPr>
      <w:r>
        <w:t>“Dependent children” as referenced above shall include those children living in a single residence with parent(s)</w:t>
      </w:r>
      <w:r>
        <w:rPr>
          <w:spacing w:val="-1"/>
        </w:rPr>
        <w:t xml:space="preserve"> </w:t>
      </w:r>
      <w:r>
        <w:t>or</w:t>
      </w:r>
      <w:r>
        <w:rPr>
          <w:spacing w:val="-1"/>
        </w:rPr>
        <w:t xml:space="preserve"> </w:t>
      </w:r>
      <w:r>
        <w:t>guardian(s)</w:t>
      </w:r>
      <w:r>
        <w:rPr>
          <w:spacing w:val="-1"/>
        </w:rPr>
        <w:t xml:space="preserve"> </w:t>
      </w:r>
      <w:r>
        <w:t>and who DO</w:t>
      </w:r>
      <w:r>
        <w:rPr>
          <w:spacing w:val="-1"/>
        </w:rPr>
        <w:t xml:space="preserve"> </w:t>
      </w:r>
      <w:r>
        <w:t>NOT meet the</w:t>
      </w:r>
      <w:r>
        <w:rPr>
          <w:spacing w:val="-1"/>
        </w:rPr>
        <w:t xml:space="preserve"> </w:t>
      </w:r>
      <w:r>
        <w:t>definition of</w:t>
      </w:r>
      <w:r>
        <w:rPr>
          <w:spacing w:val="-1"/>
        </w:rPr>
        <w:t xml:space="preserve"> </w:t>
      </w:r>
      <w:r>
        <w:t>“independent child”</w:t>
      </w:r>
      <w:r>
        <w:rPr>
          <w:spacing w:val="-1"/>
        </w:rPr>
        <w:t xml:space="preserve"> </w:t>
      </w:r>
      <w:r>
        <w:t>based on the Free Application for Federal Student Aid (FAFSA) guidelines.</w:t>
      </w:r>
    </w:p>
    <w:p w14:paraId="3BB5A2B4" w14:textId="77777777" w:rsidR="006E1E2F" w:rsidRDefault="006E1E2F">
      <w:pPr>
        <w:pStyle w:val="BodyText"/>
        <w:ind w:left="0"/>
      </w:pPr>
    </w:p>
    <w:p w14:paraId="3BB5A2B5" w14:textId="77777777" w:rsidR="006E1E2F" w:rsidRDefault="0008708A">
      <w:pPr>
        <w:pStyle w:val="BodyText"/>
        <w:ind w:right="110"/>
        <w:jc w:val="both"/>
      </w:pPr>
      <w:r>
        <w:t>Use the definition of “family” to arrive at the correct number for family size. This information must be recorded in the MIS system. Additionally, if an individual is not living in a single residence with other family members, that individual is not a member of a family for the purpose of WIOA and/or income calculations.</w:t>
      </w:r>
    </w:p>
    <w:p w14:paraId="3BB5A2B6" w14:textId="77777777" w:rsidR="006E1E2F" w:rsidRDefault="006E1E2F">
      <w:pPr>
        <w:pStyle w:val="BodyText"/>
        <w:ind w:left="0"/>
      </w:pPr>
    </w:p>
    <w:p w14:paraId="3BB5A2B7" w14:textId="77777777" w:rsidR="006E1E2F" w:rsidRDefault="0008708A">
      <w:pPr>
        <w:pStyle w:val="BodyText"/>
        <w:spacing w:before="1"/>
        <w:jc w:val="both"/>
      </w:pPr>
      <w:r>
        <w:rPr>
          <w:spacing w:val="-7"/>
          <w:u w:val="single"/>
        </w:rPr>
        <w:t>Family</w:t>
      </w:r>
      <w:r>
        <w:rPr>
          <w:spacing w:val="-15"/>
          <w:u w:val="single"/>
        </w:rPr>
        <w:t xml:space="preserve"> </w:t>
      </w:r>
      <w:r>
        <w:rPr>
          <w:spacing w:val="-2"/>
          <w:u w:val="single"/>
        </w:rPr>
        <w:t>Income</w:t>
      </w:r>
      <w:r>
        <w:rPr>
          <w:spacing w:val="-2"/>
        </w:rPr>
        <w:t>:</w:t>
      </w:r>
    </w:p>
    <w:p w14:paraId="3BB5A2B8" w14:textId="77777777" w:rsidR="006E1E2F" w:rsidRDefault="0008708A">
      <w:pPr>
        <w:pStyle w:val="BodyText"/>
        <w:ind w:right="103"/>
        <w:jc w:val="both"/>
      </w:pPr>
      <w:r>
        <w:t>WIOA</w:t>
      </w:r>
      <w:r>
        <w:rPr>
          <w:spacing w:val="-5"/>
        </w:rPr>
        <w:t xml:space="preserve"> </w:t>
      </w:r>
      <w:r>
        <w:t>includable</w:t>
      </w:r>
      <w:r>
        <w:rPr>
          <w:spacing w:val="-7"/>
        </w:rPr>
        <w:t xml:space="preserve"> </w:t>
      </w:r>
      <w:r>
        <w:t>income</w:t>
      </w:r>
      <w:r>
        <w:rPr>
          <w:spacing w:val="-7"/>
        </w:rPr>
        <w:t xml:space="preserve"> </w:t>
      </w:r>
      <w:r>
        <w:t>received</w:t>
      </w:r>
      <w:r>
        <w:rPr>
          <w:spacing w:val="-5"/>
        </w:rPr>
        <w:t xml:space="preserve"> </w:t>
      </w:r>
      <w:r>
        <w:t>by</w:t>
      </w:r>
      <w:r>
        <w:rPr>
          <w:spacing w:val="-5"/>
        </w:rPr>
        <w:t xml:space="preserve"> </w:t>
      </w:r>
      <w:r>
        <w:t>all</w:t>
      </w:r>
      <w:r>
        <w:rPr>
          <w:spacing w:val="-6"/>
        </w:rPr>
        <w:t xml:space="preserve"> </w:t>
      </w:r>
      <w:r>
        <w:t>members</w:t>
      </w:r>
      <w:r>
        <w:rPr>
          <w:spacing w:val="-6"/>
        </w:rPr>
        <w:t xml:space="preserve"> </w:t>
      </w:r>
      <w:r>
        <w:t>of</w:t>
      </w:r>
      <w:r>
        <w:rPr>
          <w:spacing w:val="-7"/>
        </w:rPr>
        <w:t xml:space="preserve"> </w:t>
      </w:r>
      <w:r>
        <w:t>the</w:t>
      </w:r>
      <w:r>
        <w:rPr>
          <w:spacing w:val="-7"/>
        </w:rPr>
        <w:t xml:space="preserve"> </w:t>
      </w:r>
      <w:r>
        <w:t>family</w:t>
      </w:r>
      <w:r>
        <w:rPr>
          <w:spacing w:val="-6"/>
        </w:rPr>
        <w:t xml:space="preserve"> </w:t>
      </w:r>
      <w:r>
        <w:t>during</w:t>
      </w:r>
      <w:r>
        <w:rPr>
          <w:spacing w:val="-6"/>
        </w:rPr>
        <w:t xml:space="preserve"> </w:t>
      </w:r>
      <w:r>
        <w:t>the</w:t>
      </w:r>
      <w:r>
        <w:rPr>
          <w:spacing w:val="-7"/>
        </w:rPr>
        <w:t xml:space="preserve"> </w:t>
      </w:r>
      <w:r>
        <w:t>six-month</w:t>
      </w:r>
      <w:r>
        <w:rPr>
          <w:spacing w:val="-6"/>
        </w:rPr>
        <w:t xml:space="preserve"> </w:t>
      </w:r>
      <w:r>
        <w:t>period</w:t>
      </w:r>
      <w:r>
        <w:rPr>
          <w:spacing w:val="-6"/>
        </w:rPr>
        <w:t xml:space="preserve"> </w:t>
      </w:r>
      <w:r>
        <w:t>prior</w:t>
      </w:r>
      <w:r>
        <w:rPr>
          <w:spacing w:val="-7"/>
        </w:rPr>
        <w:t xml:space="preserve"> </w:t>
      </w:r>
      <w:r>
        <w:t xml:space="preserve">to </w:t>
      </w:r>
      <w:r>
        <w:rPr>
          <w:spacing w:val="-8"/>
        </w:rPr>
        <w:t>application/registration,</w:t>
      </w:r>
      <w:r>
        <w:rPr>
          <w:spacing w:val="-2"/>
        </w:rPr>
        <w:t xml:space="preserve"> </w:t>
      </w:r>
      <w:r>
        <w:rPr>
          <w:spacing w:val="-8"/>
        </w:rPr>
        <w:t>annualized</w:t>
      </w:r>
      <w:r>
        <w:rPr>
          <w:spacing w:val="-2"/>
        </w:rPr>
        <w:t xml:space="preserve"> </w:t>
      </w:r>
      <w:r>
        <w:rPr>
          <w:spacing w:val="-8"/>
        </w:rPr>
        <w:t>by</w:t>
      </w:r>
      <w:r>
        <w:rPr>
          <w:spacing w:val="-4"/>
        </w:rPr>
        <w:t xml:space="preserve"> </w:t>
      </w:r>
      <w:r>
        <w:rPr>
          <w:spacing w:val="-8"/>
        </w:rPr>
        <w:t>multiplying</w:t>
      </w:r>
      <w:r>
        <w:rPr>
          <w:spacing w:val="-4"/>
        </w:rPr>
        <w:t xml:space="preserve"> </w:t>
      </w:r>
      <w:r>
        <w:rPr>
          <w:spacing w:val="-8"/>
        </w:rPr>
        <w:t>the</w:t>
      </w:r>
      <w:r>
        <w:rPr>
          <w:spacing w:val="-5"/>
        </w:rPr>
        <w:t xml:space="preserve"> </w:t>
      </w:r>
      <w:r>
        <w:rPr>
          <w:spacing w:val="-8"/>
        </w:rPr>
        <w:t>six-month</w:t>
      </w:r>
      <w:r>
        <w:rPr>
          <w:spacing w:val="-2"/>
        </w:rPr>
        <w:t xml:space="preserve"> </w:t>
      </w:r>
      <w:r>
        <w:rPr>
          <w:spacing w:val="-8"/>
        </w:rPr>
        <w:t>income</w:t>
      </w:r>
      <w:r>
        <w:rPr>
          <w:spacing w:val="-3"/>
        </w:rPr>
        <w:t xml:space="preserve"> </w:t>
      </w:r>
      <w:r>
        <w:rPr>
          <w:spacing w:val="-8"/>
        </w:rPr>
        <w:t>by</w:t>
      </w:r>
      <w:r>
        <w:rPr>
          <w:spacing w:val="-4"/>
        </w:rPr>
        <w:t xml:space="preserve"> </w:t>
      </w:r>
      <w:r>
        <w:rPr>
          <w:spacing w:val="-8"/>
        </w:rPr>
        <w:t>two</w:t>
      </w:r>
      <w:r>
        <w:rPr>
          <w:spacing w:val="-4"/>
        </w:rPr>
        <w:t xml:space="preserve"> </w:t>
      </w:r>
      <w:r>
        <w:rPr>
          <w:spacing w:val="-8"/>
        </w:rPr>
        <w:t>(6-month</w:t>
      </w:r>
      <w:r>
        <w:rPr>
          <w:spacing w:val="-4"/>
        </w:rPr>
        <w:t xml:space="preserve"> </w:t>
      </w:r>
      <w:r>
        <w:rPr>
          <w:spacing w:val="-8"/>
        </w:rPr>
        <w:t>income</w:t>
      </w:r>
      <w:r>
        <w:rPr>
          <w:spacing w:val="-5"/>
        </w:rPr>
        <w:t xml:space="preserve"> </w:t>
      </w:r>
      <w:r>
        <w:rPr>
          <w:spacing w:val="-8"/>
        </w:rPr>
        <w:t>x</w:t>
      </w:r>
      <w:r>
        <w:rPr>
          <w:spacing w:val="-2"/>
        </w:rPr>
        <w:t xml:space="preserve"> </w:t>
      </w:r>
      <w:r>
        <w:rPr>
          <w:spacing w:val="-8"/>
        </w:rPr>
        <w:t>2).</w:t>
      </w:r>
      <w:r>
        <w:rPr>
          <w:spacing w:val="-2"/>
        </w:rPr>
        <w:t xml:space="preserve"> </w:t>
      </w:r>
      <w:r>
        <w:rPr>
          <w:spacing w:val="-8"/>
        </w:rPr>
        <w:t xml:space="preserve">The </w:t>
      </w:r>
      <w:r>
        <w:rPr>
          <w:spacing w:val="-10"/>
        </w:rPr>
        <w:t>composition</w:t>
      </w:r>
      <w:r>
        <w:rPr>
          <w:spacing w:val="-2"/>
        </w:rPr>
        <w:t xml:space="preserve"> </w:t>
      </w:r>
      <w:r>
        <w:rPr>
          <w:spacing w:val="-10"/>
        </w:rPr>
        <w:t>of</w:t>
      </w:r>
      <w:r>
        <w:rPr>
          <w:spacing w:val="-2"/>
        </w:rPr>
        <w:t xml:space="preserve"> </w:t>
      </w:r>
      <w:r>
        <w:rPr>
          <w:spacing w:val="-10"/>
        </w:rPr>
        <w:t>the</w:t>
      </w:r>
      <w:r>
        <w:t xml:space="preserve"> </w:t>
      </w:r>
      <w:r>
        <w:rPr>
          <w:spacing w:val="-10"/>
        </w:rPr>
        <w:t>family</w:t>
      </w:r>
      <w:r>
        <w:rPr>
          <w:spacing w:val="-2"/>
        </w:rPr>
        <w:t xml:space="preserve"> </w:t>
      </w:r>
      <w:r>
        <w:rPr>
          <w:spacing w:val="-10"/>
        </w:rPr>
        <w:t>is</w:t>
      </w:r>
      <w:r>
        <w:t xml:space="preserve"> </w:t>
      </w:r>
      <w:r>
        <w:rPr>
          <w:spacing w:val="-10"/>
        </w:rPr>
        <w:t>determined</w:t>
      </w:r>
      <w:r>
        <w:rPr>
          <w:spacing w:val="-2"/>
        </w:rPr>
        <w:t xml:space="preserve"> </w:t>
      </w:r>
      <w:r>
        <w:rPr>
          <w:spacing w:val="-10"/>
        </w:rPr>
        <w:t>as</w:t>
      </w:r>
      <w:r>
        <w:t xml:space="preserve"> </w:t>
      </w:r>
      <w:r>
        <w:rPr>
          <w:spacing w:val="-10"/>
        </w:rPr>
        <w:t>of</w:t>
      </w:r>
      <w:r>
        <w:rPr>
          <w:spacing w:val="-2"/>
        </w:rPr>
        <w:t xml:space="preserve"> </w:t>
      </w:r>
      <w:r>
        <w:rPr>
          <w:spacing w:val="-10"/>
        </w:rPr>
        <w:t>the</w:t>
      </w:r>
      <w:r>
        <w:rPr>
          <w:spacing w:val="-3"/>
        </w:rPr>
        <w:t xml:space="preserve"> </w:t>
      </w:r>
      <w:r>
        <w:rPr>
          <w:spacing w:val="-10"/>
        </w:rPr>
        <w:t>date</w:t>
      </w:r>
      <w:r>
        <w:rPr>
          <w:spacing w:val="-3"/>
        </w:rPr>
        <w:t xml:space="preserve"> </w:t>
      </w:r>
      <w:r>
        <w:rPr>
          <w:spacing w:val="-10"/>
        </w:rPr>
        <w:t>of</w:t>
      </w:r>
      <w:r>
        <w:t xml:space="preserve"> </w:t>
      </w:r>
      <w:r>
        <w:rPr>
          <w:spacing w:val="-10"/>
        </w:rPr>
        <w:t>the</w:t>
      </w:r>
      <w:r>
        <w:t xml:space="preserve"> </w:t>
      </w:r>
      <w:r>
        <w:rPr>
          <w:spacing w:val="-10"/>
        </w:rPr>
        <w:t>application/registration.</w:t>
      </w:r>
      <w:r>
        <w:rPr>
          <w:spacing w:val="-2"/>
        </w:rPr>
        <w:t xml:space="preserve"> </w:t>
      </w:r>
      <w:r>
        <w:rPr>
          <w:spacing w:val="-10"/>
        </w:rPr>
        <w:t>Therefore,</w:t>
      </w:r>
      <w:r>
        <w:t xml:space="preserve"> </w:t>
      </w:r>
      <w:r>
        <w:rPr>
          <w:spacing w:val="-10"/>
        </w:rPr>
        <w:t>the</w:t>
      </w:r>
      <w:r>
        <w:rPr>
          <w:spacing w:val="-3"/>
        </w:rPr>
        <w:t xml:space="preserve"> </w:t>
      </w:r>
      <w:r>
        <w:rPr>
          <w:spacing w:val="-10"/>
        </w:rPr>
        <w:t>income</w:t>
      </w:r>
      <w:r>
        <w:t xml:space="preserve"> </w:t>
      </w:r>
      <w:r>
        <w:rPr>
          <w:spacing w:val="-10"/>
        </w:rPr>
        <w:t xml:space="preserve">of </w:t>
      </w:r>
      <w:r>
        <w:rPr>
          <w:spacing w:val="-12"/>
        </w:rPr>
        <w:t>prior</w:t>
      </w:r>
      <w:r>
        <w:rPr>
          <w:spacing w:val="-3"/>
        </w:rPr>
        <w:t xml:space="preserve"> </w:t>
      </w:r>
      <w:r>
        <w:rPr>
          <w:spacing w:val="-12"/>
        </w:rPr>
        <w:t>family</w:t>
      </w:r>
      <w:r>
        <w:rPr>
          <w:spacing w:val="-3"/>
        </w:rPr>
        <w:t xml:space="preserve"> </w:t>
      </w:r>
      <w:r>
        <w:rPr>
          <w:spacing w:val="-12"/>
        </w:rPr>
        <w:t>members</w:t>
      </w:r>
      <w:r>
        <w:rPr>
          <w:spacing w:val="-2"/>
        </w:rPr>
        <w:t xml:space="preserve"> </w:t>
      </w:r>
      <w:r>
        <w:rPr>
          <w:spacing w:val="-12"/>
        </w:rPr>
        <w:t>who</w:t>
      </w:r>
      <w:r>
        <w:rPr>
          <w:spacing w:val="-3"/>
        </w:rPr>
        <w:t xml:space="preserve"> </w:t>
      </w:r>
      <w:r>
        <w:rPr>
          <w:spacing w:val="-12"/>
        </w:rPr>
        <w:t>may</w:t>
      </w:r>
      <w:r>
        <w:rPr>
          <w:spacing w:val="4"/>
        </w:rPr>
        <w:t xml:space="preserve"> </w:t>
      </w:r>
      <w:r>
        <w:rPr>
          <w:spacing w:val="-12"/>
        </w:rPr>
        <w:t>have</w:t>
      </w:r>
      <w:r>
        <w:t xml:space="preserve"> </w:t>
      </w:r>
      <w:r>
        <w:rPr>
          <w:spacing w:val="-12"/>
        </w:rPr>
        <w:t>comprised</w:t>
      </w:r>
      <w:r>
        <w:rPr>
          <w:spacing w:val="-2"/>
        </w:rPr>
        <w:t xml:space="preserve"> </w:t>
      </w:r>
      <w:r>
        <w:rPr>
          <w:spacing w:val="-12"/>
        </w:rPr>
        <w:t>part</w:t>
      </w:r>
      <w:r>
        <w:t xml:space="preserve"> </w:t>
      </w:r>
      <w:r>
        <w:rPr>
          <w:spacing w:val="-12"/>
        </w:rPr>
        <w:t>of</w:t>
      </w:r>
      <w:r>
        <w:rPr>
          <w:spacing w:val="-3"/>
        </w:rPr>
        <w:t xml:space="preserve"> </w:t>
      </w:r>
      <w:r>
        <w:rPr>
          <w:spacing w:val="-12"/>
        </w:rPr>
        <w:t>the</w:t>
      </w:r>
      <w:r>
        <w:t xml:space="preserve"> </w:t>
      </w:r>
      <w:r>
        <w:rPr>
          <w:spacing w:val="-12"/>
        </w:rPr>
        <w:t>family</w:t>
      </w:r>
      <w:r>
        <w:rPr>
          <w:spacing w:val="-2"/>
        </w:rPr>
        <w:t xml:space="preserve"> </w:t>
      </w:r>
      <w:r>
        <w:rPr>
          <w:spacing w:val="-12"/>
        </w:rPr>
        <w:t>during</w:t>
      </w:r>
      <w:r>
        <w:rPr>
          <w:spacing w:val="-2"/>
        </w:rPr>
        <w:t xml:space="preserve"> </w:t>
      </w:r>
      <w:r>
        <w:rPr>
          <w:spacing w:val="-12"/>
        </w:rPr>
        <w:t>the</w:t>
      </w:r>
      <w:r>
        <w:t xml:space="preserve"> </w:t>
      </w:r>
      <w:r>
        <w:rPr>
          <w:spacing w:val="-12"/>
        </w:rPr>
        <w:t>past</w:t>
      </w:r>
      <w:r>
        <w:t xml:space="preserve"> </w:t>
      </w:r>
      <w:r>
        <w:rPr>
          <w:spacing w:val="-12"/>
        </w:rPr>
        <w:t>six</w:t>
      </w:r>
      <w:r>
        <w:rPr>
          <w:spacing w:val="4"/>
        </w:rPr>
        <w:t xml:space="preserve"> </w:t>
      </w:r>
      <w:r>
        <w:rPr>
          <w:spacing w:val="-12"/>
        </w:rPr>
        <w:t>months,</w:t>
      </w:r>
      <w:r>
        <w:rPr>
          <w:spacing w:val="-2"/>
        </w:rPr>
        <w:t xml:space="preserve"> </w:t>
      </w:r>
      <w:r>
        <w:rPr>
          <w:spacing w:val="-12"/>
        </w:rPr>
        <w:t>but</w:t>
      </w:r>
      <w:r>
        <w:rPr>
          <w:spacing w:val="4"/>
        </w:rPr>
        <w:t xml:space="preserve"> </w:t>
      </w:r>
      <w:r>
        <w:rPr>
          <w:spacing w:val="-12"/>
        </w:rPr>
        <w:t>are</w:t>
      </w:r>
      <w:r>
        <w:rPr>
          <w:spacing w:val="-3"/>
        </w:rPr>
        <w:t xml:space="preserve"> </w:t>
      </w:r>
      <w:r>
        <w:rPr>
          <w:spacing w:val="-12"/>
        </w:rPr>
        <w:t>no</w:t>
      </w:r>
      <w:r>
        <w:rPr>
          <w:spacing w:val="-2"/>
        </w:rPr>
        <w:t xml:space="preserve"> </w:t>
      </w:r>
      <w:r>
        <w:rPr>
          <w:spacing w:val="-12"/>
        </w:rPr>
        <w:t xml:space="preserve">longer </w:t>
      </w:r>
      <w:r>
        <w:rPr>
          <w:spacing w:val="-8"/>
        </w:rPr>
        <w:t>members</w:t>
      </w:r>
      <w:r>
        <w:rPr>
          <w:spacing w:val="-7"/>
        </w:rPr>
        <w:t xml:space="preserve"> </w:t>
      </w:r>
      <w:r>
        <w:rPr>
          <w:spacing w:val="-8"/>
        </w:rPr>
        <w:t>of</w:t>
      </w:r>
      <w:r>
        <w:rPr>
          <w:spacing w:val="-7"/>
        </w:rPr>
        <w:t xml:space="preserve"> </w:t>
      </w:r>
      <w:r>
        <w:rPr>
          <w:spacing w:val="-8"/>
        </w:rPr>
        <w:t>the</w:t>
      </w:r>
      <w:r>
        <w:rPr>
          <w:spacing w:val="-7"/>
        </w:rPr>
        <w:t xml:space="preserve"> </w:t>
      </w:r>
      <w:r>
        <w:rPr>
          <w:spacing w:val="-8"/>
        </w:rPr>
        <w:t>household</w:t>
      </w:r>
      <w:r>
        <w:rPr>
          <w:spacing w:val="-7"/>
        </w:rPr>
        <w:t xml:space="preserve"> </w:t>
      </w:r>
      <w:r>
        <w:rPr>
          <w:spacing w:val="-8"/>
        </w:rPr>
        <w:t>(e.g.,</w:t>
      </w:r>
      <w:r>
        <w:rPr>
          <w:spacing w:val="-7"/>
        </w:rPr>
        <w:t xml:space="preserve"> </w:t>
      </w:r>
      <w:r>
        <w:rPr>
          <w:spacing w:val="-8"/>
        </w:rPr>
        <w:t>a</w:t>
      </w:r>
      <w:r>
        <w:rPr>
          <w:spacing w:val="-7"/>
        </w:rPr>
        <w:t xml:space="preserve"> </w:t>
      </w:r>
      <w:r>
        <w:rPr>
          <w:spacing w:val="-8"/>
        </w:rPr>
        <w:t>divorce,</w:t>
      </w:r>
      <w:r>
        <w:rPr>
          <w:spacing w:val="-7"/>
        </w:rPr>
        <w:t xml:space="preserve"> </w:t>
      </w:r>
      <w:r>
        <w:rPr>
          <w:spacing w:val="-8"/>
        </w:rPr>
        <w:t>separated</w:t>
      </w:r>
      <w:r>
        <w:rPr>
          <w:spacing w:val="-7"/>
        </w:rPr>
        <w:t xml:space="preserve"> </w:t>
      </w:r>
      <w:r>
        <w:rPr>
          <w:spacing w:val="-8"/>
        </w:rPr>
        <w:t>or</w:t>
      </w:r>
      <w:r>
        <w:rPr>
          <w:spacing w:val="-7"/>
        </w:rPr>
        <w:t xml:space="preserve"> </w:t>
      </w:r>
      <w:r>
        <w:rPr>
          <w:spacing w:val="-8"/>
        </w:rPr>
        <w:t>deceased</w:t>
      </w:r>
      <w:r>
        <w:rPr>
          <w:spacing w:val="-7"/>
        </w:rPr>
        <w:t xml:space="preserve"> </w:t>
      </w:r>
      <w:r>
        <w:rPr>
          <w:spacing w:val="-8"/>
        </w:rPr>
        <w:t>spouse,</w:t>
      </w:r>
      <w:r>
        <w:rPr>
          <w:spacing w:val="-7"/>
        </w:rPr>
        <w:t xml:space="preserve"> </w:t>
      </w:r>
      <w:r>
        <w:rPr>
          <w:spacing w:val="-8"/>
        </w:rPr>
        <w:t>or</w:t>
      </w:r>
      <w:r>
        <w:rPr>
          <w:spacing w:val="-7"/>
        </w:rPr>
        <w:t xml:space="preserve"> </w:t>
      </w:r>
      <w:r>
        <w:rPr>
          <w:spacing w:val="-8"/>
        </w:rPr>
        <w:t>other</w:t>
      </w:r>
      <w:r>
        <w:rPr>
          <w:spacing w:val="-7"/>
        </w:rPr>
        <w:t xml:space="preserve"> </w:t>
      </w:r>
      <w:r>
        <w:rPr>
          <w:spacing w:val="-8"/>
        </w:rPr>
        <w:t>family</w:t>
      </w:r>
      <w:r>
        <w:rPr>
          <w:spacing w:val="-7"/>
        </w:rPr>
        <w:t xml:space="preserve"> </w:t>
      </w:r>
      <w:r>
        <w:rPr>
          <w:spacing w:val="-8"/>
        </w:rPr>
        <w:t>member)</w:t>
      </w:r>
      <w:r>
        <w:rPr>
          <w:spacing w:val="-7"/>
        </w:rPr>
        <w:t xml:space="preserve"> </w:t>
      </w:r>
      <w:r>
        <w:rPr>
          <w:spacing w:val="-8"/>
        </w:rPr>
        <w:t>would</w:t>
      </w:r>
      <w:r>
        <w:rPr>
          <w:spacing w:val="-7"/>
        </w:rPr>
        <w:t xml:space="preserve"> </w:t>
      </w:r>
      <w:r>
        <w:rPr>
          <w:spacing w:val="-8"/>
        </w:rPr>
        <w:t>not be</w:t>
      </w:r>
      <w:r>
        <w:rPr>
          <w:spacing w:val="-5"/>
        </w:rPr>
        <w:t xml:space="preserve"> </w:t>
      </w:r>
      <w:r>
        <w:rPr>
          <w:spacing w:val="-8"/>
        </w:rPr>
        <w:t>counted</w:t>
      </w:r>
      <w:r>
        <w:rPr>
          <w:spacing w:val="-6"/>
        </w:rPr>
        <w:t xml:space="preserve"> </w:t>
      </w:r>
      <w:r>
        <w:rPr>
          <w:spacing w:val="-8"/>
        </w:rPr>
        <w:t>for</w:t>
      </w:r>
      <w:r>
        <w:rPr>
          <w:spacing w:val="-7"/>
        </w:rPr>
        <w:t xml:space="preserve"> </w:t>
      </w:r>
      <w:r>
        <w:rPr>
          <w:spacing w:val="-8"/>
        </w:rPr>
        <w:t>income</w:t>
      </w:r>
      <w:r>
        <w:rPr>
          <w:spacing w:val="-7"/>
        </w:rPr>
        <w:t xml:space="preserve"> </w:t>
      </w:r>
      <w:r>
        <w:rPr>
          <w:spacing w:val="-8"/>
        </w:rPr>
        <w:t>determination</w:t>
      </w:r>
      <w:r>
        <w:rPr>
          <w:spacing w:val="-6"/>
        </w:rPr>
        <w:t xml:space="preserve"> </w:t>
      </w:r>
      <w:r>
        <w:rPr>
          <w:spacing w:val="-8"/>
        </w:rPr>
        <w:t>purposes.</w:t>
      </w:r>
      <w:r>
        <w:rPr>
          <w:spacing w:val="-3"/>
        </w:rPr>
        <w:t xml:space="preserve"> </w:t>
      </w:r>
      <w:r>
        <w:rPr>
          <w:spacing w:val="-8"/>
        </w:rPr>
        <w:t>Only</w:t>
      </w:r>
      <w:r>
        <w:rPr>
          <w:spacing w:val="-6"/>
        </w:rPr>
        <w:t xml:space="preserve"> </w:t>
      </w:r>
      <w:r>
        <w:rPr>
          <w:spacing w:val="-8"/>
        </w:rPr>
        <w:t>the</w:t>
      </w:r>
      <w:r>
        <w:rPr>
          <w:spacing w:val="-5"/>
        </w:rPr>
        <w:t xml:space="preserve"> </w:t>
      </w:r>
      <w:r>
        <w:rPr>
          <w:spacing w:val="-8"/>
        </w:rPr>
        <w:t>income</w:t>
      </w:r>
      <w:r>
        <w:rPr>
          <w:spacing w:val="-7"/>
        </w:rPr>
        <w:t xml:space="preserve"> </w:t>
      </w:r>
      <w:r>
        <w:rPr>
          <w:spacing w:val="-8"/>
        </w:rPr>
        <w:t>of</w:t>
      </w:r>
      <w:r>
        <w:rPr>
          <w:spacing w:val="-7"/>
        </w:rPr>
        <w:t xml:space="preserve"> </w:t>
      </w:r>
      <w:r>
        <w:rPr>
          <w:spacing w:val="-8"/>
        </w:rPr>
        <w:t>members</w:t>
      </w:r>
      <w:r>
        <w:rPr>
          <w:spacing w:val="-6"/>
        </w:rPr>
        <w:t xml:space="preserve"> </w:t>
      </w:r>
      <w:r>
        <w:rPr>
          <w:spacing w:val="-8"/>
        </w:rPr>
        <w:t>of</w:t>
      </w:r>
      <w:r>
        <w:rPr>
          <w:spacing w:val="-7"/>
        </w:rPr>
        <w:t xml:space="preserve"> </w:t>
      </w:r>
      <w:r>
        <w:rPr>
          <w:spacing w:val="-8"/>
        </w:rPr>
        <w:t>the</w:t>
      </w:r>
      <w:r>
        <w:rPr>
          <w:spacing w:val="-5"/>
        </w:rPr>
        <w:t xml:space="preserve"> </w:t>
      </w:r>
      <w:r>
        <w:rPr>
          <w:spacing w:val="-8"/>
        </w:rPr>
        <w:t>current</w:t>
      </w:r>
      <w:r>
        <w:rPr>
          <w:spacing w:val="-3"/>
        </w:rPr>
        <w:t xml:space="preserve"> </w:t>
      </w:r>
      <w:r>
        <w:rPr>
          <w:spacing w:val="-8"/>
        </w:rPr>
        <w:t>family</w:t>
      </w:r>
      <w:r>
        <w:rPr>
          <w:spacing w:val="-6"/>
        </w:rPr>
        <w:t xml:space="preserve"> </w:t>
      </w:r>
      <w:r>
        <w:rPr>
          <w:spacing w:val="-8"/>
        </w:rPr>
        <w:t>should</w:t>
      </w:r>
      <w:r>
        <w:rPr>
          <w:spacing w:val="-3"/>
        </w:rPr>
        <w:t xml:space="preserve"> </w:t>
      </w:r>
      <w:r>
        <w:rPr>
          <w:spacing w:val="-8"/>
        </w:rPr>
        <w:t xml:space="preserve">be </w:t>
      </w:r>
      <w:r>
        <w:rPr>
          <w:spacing w:val="-2"/>
        </w:rPr>
        <w:t>counted</w:t>
      </w:r>
      <w:r>
        <w:rPr>
          <w:spacing w:val="-13"/>
        </w:rPr>
        <w:t xml:space="preserve"> </w:t>
      </w:r>
      <w:r>
        <w:rPr>
          <w:spacing w:val="-2"/>
        </w:rPr>
        <w:t>and</w:t>
      </w:r>
      <w:r>
        <w:rPr>
          <w:spacing w:val="-13"/>
        </w:rPr>
        <w:t xml:space="preserve"> </w:t>
      </w:r>
      <w:r>
        <w:rPr>
          <w:spacing w:val="-2"/>
        </w:rPr>
        <w:t>applied</w:t>
      </w:r>
      <w:r>
        <w:rPr>
          <w:spacing w:val="-13"/>
        </w:rPr>
        <w:t xml:space="preserve"> </w:t>
      </w:r>
      <w:r>
        <w:rPr>
          <w:spacing w:val="-2"/>
        </w:rPr>
        <w:t>against</w:t>
      </w:r>
      <w:r>
        <w:rPr>
          <w:spacing w:val="-13"/>
        </w:rPr>
        <w:t xml:space="preserve"> </w:t>
      </w:r>
      <w:r>
        <w:rPr>
          <w:spacing w:val="-2"/>
        </w:rPr>
        <w:t>the</w:t>
      </w:r>
      <w:r>
        <w:rPr>
          <w:spacing w:val="-13"/>
        </w:rPr>
        <w:t xml:space="preserve"> </w:t>
      </w:r>
      <w:r>
        <w:rPr>
          <w:spacing w:val="-2"/>
        </w:rPr>
        <w:t>current</w:t>
      </w:r>
      <w:r>
        <w:rPr>
          <w:spacing w:val="-13"/>
        </w:rPr>
        <w:t xml:space="preserve"> </w:t>
      </w:r>
      <w:r>
        <w:rPr>
          <w:spacing w:val="-2"/>
        </w:rPr>
        <w:t>family</w:t>
      </w:r>
      <w:r>
        <w:rPr>
          <w:spacing w:val="-13"/>
        </w:rPr>
        <w:t xml:space="preserve"> </w:t>
      </w:r>
      <w:r>
        <w:rPr>
          <w:spacing w:val="-2"/>
        </w:rPr>
        <w:t>size.</w:t>
      </w:r>
      <w:r>
        <w:rPr>
          <w:spacing w:val="20"/>
        </w:rPr>
        <w:t xml:space="preserve"> </w:t>
      </w:r>
      <w:r>
        <w:rPr>
          <w:spacing w:val="-2"/>
        </w:rPr>
        <w:t>Reference</w:t>
      </w:r>
      <w:r>
        <w:rPr>
          <w:spacing w:val="-13"/>
        </w:rPr>
        <w:t xml:space="preserve"> </w:t>
      </w:r>
      <w:r>
        <w:rPr>
          <w:spacing w:val="-2"/>
        </w:rPr>
        <w:t>Family</w:t>
      </w:r>
      <w:r>
        <w:rPr>
          <w:spacing w:val="-13"/>
        </w:rPr>
        <w:t xml:space="preserve"> </w:t>
      </w:r>
      <w:r>
        <w:rPr>
          <w:spacing w:val="-2"/>
        </w:rPr>
        <w:t>definition</w:t>
      </w:r>
      <w:r>
        <w:rPr>
          <w:spacing w:val="-12"/>
        </w:rPr>
        <w:t xml:space="preserve"> </w:t>
      </w:r>
      <w:r>
        <w:rPr>
          <w:spacing w:val="-2"/>
        </w:rPr>
        <w:t>above</w:t>
      </w:r>
      <w:r>
        <w:rPr>
          <w:spacing w:val="-13"/>
        </w:rPr>
        <w:t xml:space="preserve"> </w:t>
      </w:r>
      <w:r>
        <w:rPr>
          <w:spacing w:val="-2"/>
        </w:rPr>
        <w:t>and</w:t>
      </w:r>
      <w:r>
        <w:rPr>
          <w:spacing w:val="-13"/>
        </w:rPr>
        <w:t xml:space="preserve"> </w:t>
      </w:r>
      <w:r>
        <w:rPr>
          <w:spacing w:val="-2"/>
        </w:rPr>
        <w:t xml:space="preserve">WIOA Sec. </w:t>
      </w:r>
      <w:r>
        <w:t xml:space="preserve">3(13), 129(a)(2), </w:t>
      </w:r>
      <w:hyperlink r:id="rId89">
        <w:r>
          <w:rPr>
            <w:color w:val="0000FF"/>
            <w:u w:val="single" w:color="0000FF"/>
          </w:rPr>
          <w:t>TEGL 21-16</w:t>
        </w:r>
      </w:hyperlink>
      <w:r>
        <w:rPr>
          <w:color w:val="0000FF"/>
        </w:rPr>
        <w:t xml:space="preserve"> </w:t>
      </w:r>
      <w:r>
        <w:t xml:space="preserve">and </w:t>
      </w:r>
      <w:hyperlink r:id="rId90">
        <w:r>
          <w:rPr>
            <w:color w:val="0000FF"/>
            <w:u w:val="single" w:color="0000FF"/>
          </w:rPr>
          <w:t>TEGL 21-16, Change 1</w:t>
        </w:r>
      </w:hyperlink>
      <w:r>
        <w:t>.</w:t>
      </w:r>
    </w:p>
    <w:p w14:paraId="3BB5A2B9" w14:textId="77777777" w:rsidR="006E1E2F" w:rsidRDefault="006E1E2F">
      <w:pPr>
        <w:pStyle w:val="BodyText"/>
        <w:ind w:left="0"/>
      </w:pPr>
    </w:p>
    <w:p w14:paraId="3BB5A2BA" w14:textId="77777777" w:rsidR="006E1E2F" w:rsidRDefault="0008708A">
      <w:pPr>
        <w:pStyle w:val="BodyText"/>
      </w:pPr>
      <w:r>
        <w:rPr>
          <w:u w:val="single"/>
        </w:rPr>
        <w:t>Inclusion</w:t>
      </w:r>
      <w:r>
        <w:rPr>
          <w:spacing w:val="-3"/>
          <w:u w:val="single"/>
        </w:rPr>
        <w:t xml:space="preserve"> </w:t>
      </w:r>
      <w:r>
        <w:rPr>
          <w:u w:val="single"/>
        </w:rPr>
        <w:t>for</w:t>
      </w:r>
      <w:r>
        <w:rPr>
          <w:spacing w:val="-2"/>
          <w:u w:val="single"/>
        </w:rPr>
        <w:t xml:space="preserve"> </w:t>
      </w:r>
      <w:r>
        <w:rPr>
          <w:u w:val="single"/>
        </w:rPr>
        <w:t>Family</w:t>
      </w:r>
      <w:r>
        <w:rPr>
          <w:spacing w:val="-2"/>
          <w:u w:val="single"/>
        </w:rPr>
        <w:t xml:space="preserve"> Income</w:t>
      </w:r>
      <w:r>
        <w:rPr>
          <w:spacing w:val="40"/>
          <w:u w:val="single"/>
        </w:rPr>
        <w:t xml:space="preserve"> </w:t>
      </w:r>
    </w:p>
    <w:p w14:paraId="3BB5A2BB" w14:textId="77777777" w:rsidR="006E1E2F" w:rsidRDefault="0008708A">
      <w:pPr>
        <w:pStyle w:val="ListParagraph"/>
        <w:numPr>
          <w:ilvl w:val="0"/>
          <w:numId w:val="8"/>
        </w:numPr>
        <w:tabs>
          <w:tab w:val="left" w:pos="520"/>
        </w:tabs>
        <w:ind w:left="520" w:hanging="225"/>
        <w:rPr>
          <w:sz w:val="24"/>
        </w:rPr>
      </w:pPr>
      <w:r>
        <w:rPr>
          <w:spacing w:val="-2"/>
          <w:sz w:val="24"/>
        </w:rPr>
        <w:t>Gross</w:t>
      </w:r>
      <w:r>
        <w:rPr>
          <w:spacing w:val="-7"/>
          <w:sz w:val="24"/>
        </w:rPr>
        <w:t xml:space="preserve"> </w:t>
      </w:r>
      <w:r>
        <w:rPr>
          <w:spacing w:val="-2"/>
          <w:sz w:val="24"/>
        </w:rPr>
        <w:t>wages</w:t>
      </w:r>
      <w:r>
        <w:rPr>
          <w:spacing w:val="-4"/>
          <w:sz w:val="24"/>
        </w:rPr>
        <w:t xml:space="preserve"> </w:t>
      </w:r>
      <w:r>
        <w:rPr>
          <w:spacing w:val="-2"/>
          <w:sz w:val="24"/>
        </w:rPr>
        <w:t>and</w:t>
      </w:r>
      <w:r>
        <w:rPr>
          <w:spacing w:val="-5"/>
          <w:sz w:val="24"/>
        </w:rPr>
        <w:t xml:space="preserve"> </w:t>
      </w:r>
      <w:r>
        <w:rPr>
          <w:spacing w:val="-2"/>
          <w:sz w:val="24"/>
        </w:rPr>
        <w:t>salaries</w:t>
      </w:r>
      <w:r>
        <w:rPr>
          <w:spacing w:val="-4"/>
          <w:sz w:val="24"/>
        </w:rPr>
        <w:t xml:space="preserve"> </w:t>
      </w:r>
      <w:r>
        <w:rPr>
          <w:spacing w:val="-2"/>
          <w:sz w:val="24"/>
        </w:rPr>
        <w:t>before</w:t>
      </w:r>
      <w:r>
        <w:rPr>
          <w:spacing w:val="-6"/>
          <w:sz w:val="24"/>
        </w:rPr>
        <w:t xml:space="preserve"> </w:t>
      </w:r>
      <w:r>
        <w:rPr>
          <w:spacing w:val="-2"/>
          <w:sz w:val="24"/>
        </w:rPr>
        <w:t>deductions:</w:t>
      </w:r>
      <w:r>
        <w:rPr>
          <w:spacing w:val="-3"/>
          <w:sz w:val="24"/>
        </w:rPr>
        <w:t xml:space="preserve"> </w:t>
      </w:r>
      <w:r>
        <w:rPr>
          <w:spacing w:val="-2"/>
          <w:sz w:val="24"/>
        </w:rPr>
        <w:t>Total</w:t>
      </w:r>
      <w:r>
        <w:rPr>
          <w:spacing w:val="-3"/>
          <w:sz w:val="24"/>
        </w:rPr>
        <w:t xml:space="preserve"> </w:t>
      </w:r>
      <w:r>
        <w:rPr>
          <w:spacing w:val="-2"/>
          <w:sz w:val="24"/>
        </w:rPr>
        <w:t>money</w:t>
      </w:r>
      <w:r>
        <w:rPr>
          <w:spacing w:val="-5"/>
          <w:sz w:val="24"/>
        </w:rPr>
        <w:t xml:space="preserve"> </w:t>
      </w:r>
      <w:r>
        <w:rPr>
          <w:spacing w:val="-2"/>
          <w:sz w:val="24"/>
        </w:rPr>
        <w:t>earnings</w:t>
      </w:r>
      <w:r>
        <w:rPr>
          <w:spacing w:val="-4"/>
          <w:sz w:val="24"/>
        </w:rPr>
        <w:t xml:space="preserve"> </w:t>
      </w:r>
      <w:r>
        <w:rPr>
          <w:spacing w:val="-2"/>
          <w:sz w:val="24"/>
        </w:rPr>
        <w:t>received</w:t>
      </w:r>
      <w:r>
        <w:rPr>
          <w:spacing w:val="-5"/>
          <w:sz w:val="24"/>
        </w:rPr>
        <w:t xml:space="preserve"> </w:t>
      </w:r>
      <w:r>
        <w:rPr>
          <w:spacing w:val="-2"/>
          <w:sz w:val="24"/>
        </w:rPr>
        <w:t>from</w:t>
      </w:r>
      <w:r>
        <w:rPr>
          <w:spacing w:val="-3"/>
          <w:sz w:val="24"/>
        </w:rPr>
        <w:t xml:space="preserve"> </w:t>
      </w:r>
      <w:r>
        <w:rPr>
          <w:spacing w:val="-2"/>
          <w:sz w:val="24"/>
        </w:rPr>
        <w:t>work</w:t>
      </w:r>
      <w:r>
        <w:rPr>
          <w:spacing w:val="-4"/>
          <w:sz w:val="24"/>
        </w:rPr>
        <w:t xml:space="preserve"> </w:t>
      </w:r>
      <w:r>
        <w:rPr>
          <w:spacing w:val="-2"/>
          <w:sz w:val="24"/>
        </w:rPr>
        <w:t>performed</w:t>
      </w:r>
    </w:p>
    <w:p w14:paraId="3BB5A2BC" w14:textId="77777777" w:rsidR="006E1E2F" w:rsidRDefault="006E1E2F">
      <w:pPr>
        <w:rPr>
          <w:sz w:val="24"/>
        </w:rPr>
        <w:sectPr w:rsidR="006E1E2F">
          <w:pgSz w:w="12240" w:h="15840"/>
          <w:pgMar w:top="1220" w:right="1180" w:bottom="2440" w:left="1180" w:header="0" w:footer="2186" w:gutter="0"/>
          <w:cols w:space="720"/>
        </w:sectPr>
      </w:pPr>
    </w:p>
    <w:p w14:paraId="3BB5A2BD" w14:textId="77777777" w:rsidR="006E1E2F" w:rsidRDefault="0008708A">
      <w:pPr>
        <w:pStyle w:val="BodyText"/>
        <w:spacing w:before="75"/>
        <w:ind w:left="656" w:right="113"/>
        <w:jc w:val="both"/>
      </w:pPr>
      <w:r>
        <w:lastRenderedPageBreak/>
        <w:t>as an employee. If a family’s only source of income was from wages and salary payments, family income would be equal to gross wages and salary received.</w:t>
      </w:r>
    </w:p>
    <w:p w14:paraId="3BB5A2BE" w14:textId="77777777" w:rsidR="006E1E2F" w:rsidRDefault="0008708A">
      <w:pPr>
        <w:pStyle w:val="ListParagraph"/>
        <w:numPr>
          <w:ilvl w:val="0"/>
          <w:numId w:val="8"/>
        </w:numPr>
        <w:tabs>
          <w:tab w:val="left" w:pos="542"/>
          <w:tab w:val="left" w:pos="655"/>
        </w:tabs>
        <w:ind w:left="655" w:right="112" w:hanging="360"/>
        <w:jc w:val="both"/>
        <w:rPr>
          <w:sz w:val="24"/>
        </w:rPr>
      </w:pPr>
      <w:r>
        <w:rPr>
          <w:sz w:val="24"/>
        </w:rPr>
        <w:t>Income from non-farm self-employment: Net income (gross income minus operating expenses) from a business or other non-farm enterprise in which a person is engaged on his/her own account.</w:t>
      </w:r>
      <w:r>
        <w:rPr>
          <w:spacing w:val="-6"/>
          <w:sz w:val="24"/>
        </w:rPr>
        <w:t xml:space="preserve"> </w:t>
      </w:r>
      <w:r>
        <w:rPr>
          <w:sz w:val="24"/>
        </w:rPr>
        <w:t>If</w:t>
      </w:r>
      <w:r>
        <w:rPr>
          <w:spacing w:val="-9"/>
          <w:sz w:val="24"/>
        </w:rPr>
        <w:t xml:space="preserve"> </w:t>
      </w:r>
      <w:r>
        <w:rPr>
          <w:sz w:val="24"/>
        </w:rPr>
        <w:t>the</w:t>
      </w:r>
      <w:r>
        <w:rPr>
          <w:spacing w:val="-9"/>
          <w:sz w:val="24"/>
        </w:rPr>
        <w:t xml:space="preserve"> </w:t>
      </w:r>
      <w:r>
        <w:rPr>
          <w:sz w:val="24"/>
        </w:rPr>
        <w:t>business</w:t>
      </w:r>
      <w:r>
        <w:rPr>
          <w:spacing w:val="-8"/>
          <w:sz w:val="24"/>
        </w:rPr>
        <w:t xml:space="preserve"> </w:t>
      </w:r>
      <w:r>
        <w:rPr>
          <w:sz w:val="24"/>
        </w:rPr>
        <w:t>or</w:t>
      </w:r>
      <w:r>
        <w:rPr>
          <w:spacing w:val="-9"/>
          <w:sz w:val="24"/>
        </w:rPr>
        <w:t xml:space="preserve"> </w:t>
      </w:r>
      <w:r>
        <w:rPr>
          <w:sz w:val="24"/>
        </w:rPr>
        <w:t>enterprise</w:t>
      </w:r>
      <w:r>
        <w:rPr>
          <w:spacing w:val="-9"/>
          <w:sz w:val="24"/>
        </w:rPr>
        <w:t xml:space="preserve"> </w:t>
      </w:r>
      <w:r>
        <w:rPr>
          <w:sz w:val="24"/>
        </w:rPr>
        <w:t>has</w:t>
      </w:r>
      <w:r>
        <w:rPr>
          <w:spacing w:val="-8"/>
          <w:sz w:val="24"/>
        </w:rPr>
        <w:t xml:space="preserve"> </w:t>
      </w:r>
      <w:r>
        <w:rPr>
          <w:sz w:val="24"/>
        </w:rPr>
        <w:t>suffered</w:t>
      </w:r>
      <w:r>
        <w:rPr>
          <w:spacing w:val="-8"/>
          <w:sz w:val="24"/>
        </w:rPr>
        <w:t xml:space="preserve"> </w:t>
      </w:r>
      <w:r>
        <w:rPr>
          <w:sz w:val="24"/>
        </w:rPr>
        <w:t>a</w:t>
      </w:r>
      <w:r>
        <w:rPr>
          <w:spacing w:val="-7"/>
          <w:sz w:val="24"/>
        </w:rPr>
        <w:t xml:space="preserve"> </w:t>
      </w:r>
      <w:r>
        <w:rPr>
          <w:sz w:val="24"/>
        </w:rPr>
        <w:t>loss,</w:t>
      </w:r>
      <w:r>
        <w:rPr>
          <w:spacing w:val="-8"/>
          <w:sz w:val="24"/>
        </w:rPr>
        <w:t xml:space="preserve"> </w:t>
      </w:r>
      <w:r>
        <w:rPr>
          <w:sz w:val="24"/>
        </w:rPr>
        <w:t>this</w:t>
      </w:r>
      <w:r>
        <w:rPr>
          <w:spacing w:val="-8"/>
          <w:sz w:val="24"/>
        </w:rPr>
        <w:t xml:space="preserve"> </w:t>
      </w:r>
      <w:r>
        <w:rPr>
          <w:sz w:val="24"/>
        </w:rPr>
        <w:t>loss</w:t>
      </w:r>
      <w:r>
        <w:rPr>
          <w:spacing w:val="-10"/>
          <w:sz w:val="24"/>
        </w:rPr>
        <w:t xml:space="preserve"> </w:t>
      </w:r>
      <w:r>
        <w:rPr>
          <w:sz w:val="24"/>
        </w:rPr>
        <w:t>will</w:t>
      </w:r>
      <w:r>
        <w:rPr>
          <w:spacing w:val="-8"/>
          <w:sz w:val="24"/>
        </w:rPr>
        <w:t xml:space="preserve"> </w:t>
      </w:r>
      <w:r>
        <w:rPr>
          <w:sz w:val="24"/>
        </w:rPr>
        <w:t>be</w:t>
      </w:r>
      <w:r>
        <w:rPr>
          <w:spacing w:val="-9"/>
          <w:sz w:val="24"/>
        </w:rPr>
        <w:t xml:space="preserve"> </w:t>
      </w:r>
      <w:r>
        <w:rPr>
          <w:sz w:val="24"/>
        </w:rPr>
        <w:t>allowed</w:t>
      </w:r>
      <w:r>
        <w:rPr>
          <w:spacing w:val="-8"/>
          <w:sz w:val="24"/>
        </w:rPr>
        <w:t xml:space="preserve"> </w:t>
      </w:r>
      <w:r>
        <w:rPr>
          <w:sz w:val="24"/>
        </w:rPr>
        <w:t>to</w:t>
      </w:r>
      <w:r>
        <w:rPr>
          <w:spacing w:val="-8"/>
          <w:sz w:val="24"/>
        </w:rPr>
        <w:t xml:space="preserve"> </w:t>
      </w:r>
      <w:r>
        <w:rPr>
          <w:sz w:val="24"/>
        </w:rPr>
        <w:t>offset</w:t>
      </w:r>
      <w:r>
        <w:rPr>
          <w:spacing w:val="-8"/>
          <w:sz w:val="24"/>
        </w:rPr>
        <w:t xml:space="preserve"> </w:t>
      </w:r>
      <w:r>
        <w:rPr>
          <w:sz w:val="24"/>
        </w:rPr>
        <w:t xml:space="preserve">wage </w:t>
      </w:r>
      <w:r>
        <w:rPr>
          <w:spacing w:val="-2"/>
          <w:sz w:val="24"/>
        </w:rPr>
        <w:t>earnings.</w:t>
      </w:r>
    </w:p>
    <w:p w14:paraId="3BB5A2BF" w14:textId="77777777" w:rsidR="006E1E2F" w:rsidRDefault="0008708A">
      <w:pPr>
        <w:pStyle w:val="ListParagraph"/>
        <w:numPr>
          <w:ilvl w:val="0"/>
          <w:numId w:val="8"/>
        </w:numPr>
        <w:tabs>
          <w:tab w:val="left" w:pos="560"/>
          <w:tab w:val="left" w:pos="656"/>
        </w:tabs>
        <w:ind w:left="656" w:right="112" w:hanging="360"/>
        <w:jc w:val="both"/>
        <w:rPr>
          <w:sz w:val="24"/>
        </w:rPr>
      </w:pPr>
      <w:r>
        <w:rPr>
          <w:sz w:val="24"/>
        </w:rPr>
        <w:t xml:space="preserve">Income from farm self-employment: Net income from farm self-employment (income from a farm which operates as an owner, renter, or sharecropper, after deductions for farm operating </w:t>
      </w:r>
      <w:r>
        <w:rPr>
          <w:spacing w:val="-2"/>
          <w:sz w:val="24"/>
        </w:rPr>
        <w:t>expenses).</w:t>
      </w:r>
    </w:p>
    <w:p w14:paraId="3BB5A2C0" w14:textId="77777777" w:rsidR="006E1E2F" w:rsidRDefault="0008708A">
      <w:pPr>
        <w:pStyle w:val="ListParagraph"/>
        <w:numPr>
          <w:ilvl w:val="0"/>
          <w:numId w:val="8"/>
        </w:numPr>
        <w:tabs>
          <w:tab w:val="left" w:pos="533"/>
          <w:tab w:val="left" w:pos="656"/>
        </w:tabs>
        <w:ind w:left="656" w:right="114" w:hanging="360"/>
        <w:jc w:val="both"/>
        <w:rPr>
          <w:sz w:val="24"/>
        </w:rPr>
      </w:pPr>
      <w:r>
        <w:rPr>
          <w:sz w:val="24"/>
        </w:rPr>
        <w:t>Social</w:t>
      </w:r>
      <w:r>
        <w:rPr>
          <w:spacing w:val="-6"/>
          <w:sz w:val="24"/>
        </w:rPr>
        <w:t xml:space="preserve"> </w:t>
      </w:r>
      <w:r>
        <w:rPr>
          <w:sz w:val="24"/>
        </w:rPr>
        <w:t>Security</w:t>
      </w:r>
      <w:r>
        <w:rPr>
          <w:spacing w:val="-6"/>
          <w:sz w:val="24"/>
        </w:rPr>
        <w:t xml:space="preserve"> </w:t>
      </w:r>
      <w:r>
        <w:rPr>
          <w:sz w:val="24"/>
        </w:rPr>
        <w:t>Disability</w:t>
      </w:r>
      <w:r>
        <w:rPr>
          <w:spacing w:val="-6"/>
          <w:sz w:val="24"/>
        </w:rPr>
        <w:t xml:space="preserve"> </w:t>
      </w:r>
      <w:r>
        <w:rPr>
          <w:sz w:val="24"/>
        </w:rPr>
        <w:t>Insurance</w:t>
      </w:r>
      <w:r>
        <w:rPr>
          <w:spacing w:val="-7"/>
          <w:sz w:val="24"/>
        </w:rPr>
        <w:t xml:space="preserve"> </w:t>
      </w:r>
      <w:r>
        <w:rPr>
          <w:sz w:val="24"/>
        </w:rPr>
        <w:t>(SSDI):</w:t>
      </w:r>
      <w:r>
        <w:rPr>
          <w:spacing w:val="-6"/>
          <w:sz w:val="24"/>
        </w:rPr>
        <w:t xml:space="preserve"> </w:t>
      </w:r>
      <w:r>
        <w:rPr>
          <w:sz w:val="24"/>
        </w:rPr>
        <w:t>pays</w:t>
      </w:r>
      <w:r>
        <w:rPr>
          <w:spacing w:val="-6"/>
          <w:sz w:val="24"/>
        </w:rPr>
        <w:t xml:space="preserve"> </w:t>
      </w:r>
      <w:r>
        <w:rPr>
          <w:sz w:val="24"/>
        </w:rPr>
        <w:t>benefits</w:t>
      </w:r>
      <w:r>
        <w:rPr>
          <w:spacing w:val="-6"/>
          <w:sz w:val="24"/>
        </w:rPr>
        <w:t xml:space="preserve"> </w:t>
      </w:r>
      <w:r>
        <w:rPr>
          <w:sz w:val="24"/>
        </w:rPr>
        <w:t>to</w:t>
      </w:r>
      <w:r>
        <w:rPr>
          <w:spacing w:val="-6"/>
          <w:sz w:val="24"/>
        </w:rPr>
        <w:t xml:space="preserve"> </w:t>
      </w:r>
      <w:r>
        <w:rPr>
          <w:sz w:val="24"/>
        </w:rPr>
        <w:t>individuals</w:t>
      </w:r>
      <w:r>
        <w:rPr>
          <w:spacing w:val="-8"/>
          <w:sz w:val="24"/>
        </w:rPr>
        <w:t xml:space="preserve"> </w:t>
      </w:r>
      <w:r>
        <w:rPr>
          <w:sz w:val="24"/>
        </w:rPr>
        <w:t>that</w:t>
      </w:r>
      <w:r>
        <w:rPr>
          <w:spacing w:val="-6"/>
          <w:sz w:val="24"/>
        </w:rPr>
        <w:t xml:space="preserve"> </w:t>
      </w:r>
      <w:r>
        <w:rPr>
          <w:sz w:val="24"/>
        </w:rPr>
        <w:t>have</w:t>
      </w:r>
      <w:r>
        <w:rPr>
          <w:spacing w:val="-7"/>
          <w:sz w:val="24"/>
        </w:rPr>
        <w:t xml:space="preserve"> </w:t>
      </w:r>
      <w:r>
        <w:rPr>
          <w:sz w:val="24"/>
        </w:rPr>
        <w:t>worked</w:t>
      </w:r>
      <w:r>
        <w:rPr>
          <w:spacing w:val="-6"/>
          <w:sz w:val="24"/>
        </w:rPr>
        <w:t xml:space="preserve"> </w:t>
      </w:r>
      <w:r>
        <w:rPr>
          <w:sz w:val="24"/>
        </w:rPr>
        <w:t>in</w:t>
      </w:r>
      <w:r>
        <w:rPr>
          <w:spacing w:val="-6"/>
          <w:sz w:val="24"/>
        </w:rPr>
        <w:t xml:space="preserve"> </w:t>
      </w:r>
      <w:r>
        <w:rPr>
          <w:sz w:val="24"/>
        </w:rPr>
        <w:t>the past,</w:t>
      </w:r>
      <w:r>
        <w:rPr>
          <w:spacing w:val="-3"/>
          <w:sz w:val="24"/>
        </w:rPr>
        <w:t xml:space="preserve"> </w:t>
      </w:r>
      <w:r>
        <w:rPr>
          <w:sz w:val="24"/>
        </w:rPr>
        <w:t>paid</w:t>
      </w:r>
      <w:r>
        <w:rPr>
          <w:spacing w:val="-3"/>
          <w:sz w:val="24"/>
        </w:rPr>
        <w:t xml:space="preserve"> </w:t>
      </w:r>
      <w:r>
        <w:rPr>
          <w:sz w:val="24"/>
        </w:rPr>
        <w:t>Social</w:t>
      </w:r>
      <w:r>
        <w:rPr>
          <w:spacing w:val="-3"/>
          <w:sz w:val="24"/>
        </w:rPr>
        <w:t xml:space="preserve"> </w:t>
      </w:r>
      <w:r>
        <w:rPr>
          <w:sz w:val="24"/>
        </w:rPr>
        <w:t>Security</w:t>
      </w:r>
      <w:r>
        <w:rPr>
          <w:spacing w:val="-3"/>
          <w:sz w:val="24"/>
        </w:rPr>
        <w:t xml:space="preserve"> </w:t>
      </w:r>
      <w:r>
        <w:rPr>
          <w:sz w:val="24"/>
        </w:rPr>
        <w:t>taxes,</w:t>
      </w:r>
      <w:r>
        <w:rPr>
          <w:spacing w:val="-3"/>
          <w:sz w:val="24"/>
        </w:rPr>
        <w:t xml:space="preserve"> </w:t>
      </w:r>
      <w:r>
        <w:rPr>
          <w:sz w:val="24"/>
        </w:rPr>
        <w:t>and</w:t>
      </w:r>
      <w:r>
        <w:rPr>
          <w:spacing w:val="-3"/>
          <w:sz w:val="24"/>
        </w:rPr>
        <w:t xml:space="preserve"> </w:t>
      </w:r>
      <w:r>
        <w:rPr>
          <w:sz w:val="24"/>
        </w:rPr>
        <w:t>are</w:t>
      </w:r>
      <w:r>
        <w:rPr>
          <w:spacing w:val="-4"/>
          <w:sz w:val="24"/>
        </w:rPr>
        <w:t xml:space="preserve"> </w:t>
      </w:r>
      <w:r>
        <w:rPr>
          <w:sz w:val="24"/>
        </w:rPr>
        <w:t>currently</w:t>
      </w:r>
      <w:r>
        <w:rPr>
          <w:spacing w:val="-1"/>
          <w:sz w:val="24"/>
        </w:rPr>
        <w:t xml:space="preserve"> </w:t>
      </w:r>
      <w:r>
        <w:rPr>
          <w:sz w:val="24"/>
        </w:rPr>
        <w:t>unable</w:t>
      </w:r>
      <w:r>
        <w:rPr>
          <w:spacing w:val="-4"/>
          <w:sz w:val="24"/>
        </w:rPr>
        <w:t xml:space="preserve"> </w:t>
      </w:r>
      <w:r>
        <w:rPr>
          <w:sz w:val="24"/>
        </w:rPr>
        <w:t>to</w:t>
      </w:r>
      <w:r>
        <w:rPr>
          <w:spacing w:val="-3"/>
          <w:sz w:val="24"/>
        </w:rPr>
        <w:t xml:space="preserve"> </w:t>
      </w:r>
      <w:r>
        <w:rPr>
          <w:sz w:val="24"/>
        </w:rPr>
        <w:t>work</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year</w:t>
      </w:r>
      <w:r>
        <w:rPr>
          <w:spacing w:val="-2"/>
          <w:sz w:val="24"/>
        </w:rPr>
        <w:t xml:space="preserve"> </w:t>
      </w:r>
      <w:r>
        <w:rPr>
          <w:sz w:val="24"/>
        </w:rPr>
        <w:t>or</w:t>
      </w:r>
      <w:r>
        <w:rPr>
          <w:spacing w:val="-4"/>
          <w:sz w:val="24"/>
        </w:rPr>
        <w:t xml:space="preserve"> </w:t>
      </w:r>
      <w:r>
        <w:rPr>
          <w:sz w:val="24"/>
        </w:rPr>
        <w:t>more</w:t>
      </w:r>
      <w:r>
        <w:rPr>
          <w:spacing w:val="-4"/>
          <w:sz w:val="24"/>
        </w:rPr>
        <w:t xml:space="preserve"> </w:t>
      </w:r>
      <w:r>
        <w:rPr>
          <w:sz w:val="24"/>
        </w:rPr>
        <w:t>because</w:t>
      </w:r>
      <w:r>
        <w:rPr>
          <w:spacing w:val="-4"/>
          <w:sz w:val="24"/>
        </w:rPr>
        <w:t xml:space="preserve"> </w:t>
      </w:r>
      <w:r>
        <w:rPr>
          <w:sz w:val="24"/>
        </w:rPr>
        <w:t>of disability. SSDI is considered an income replacement. SSDI is different from Supplemental Security Income (SSI).</w:t>
      </w:r>
    </w:p>
    <w:p w14:paraId="3BB5A2C1" w14:textId="77777777" w:rsidR="006E1E2F" w:rsidRDefault="0008708A">
      <w:pPr>
        <w:pStyle w:val="ListParagraph"/>
        <w:numPr>
          <w:ilvl w:val="0"/>
          <w:numId w:val="8"/>
        </w:numPr>
        <w:tabs>
          <w:tab w:val="left" w:pos="548"/>
          <w:tab w:val="left" w:pos="656"/>
        </w:tabs>
        <w:ind w:left="656" w:right="115" w:hanging="360"/>
        <w:jc w:val="both"/>
        <w:rPr>
          <w:sz w:val="24"/>
        </w:rPr>
      </w:pPr>
      <w:r>
        <w:rPr>
          <w:sz w:val="24"/>
        </w:rPr>
        <w:t>Military family allotments or other regular support from an absent family member or someone not living in the household.</w:t>
      </w:r>
    </w:p>
    <w:p w14:paraId="3BB5A2C2" w14:textId="77777777" w:rsidR="006E1E2F" w:rsidRDefault="0008708A">
      <w:pPr>
        <w:pStyle w:val="ListParagraph"/>
        <w:numPr>
          <w:ilvl w:val="0"/>
          <w:numId w:val="8"/>
        </w:numPr>
        <w:tabs>
          <w:tab w:val="left" w:pos="536"/>
        </w:tabs>
        <w:ind w:left="536" w:hanging="240"/>
        <w:jc w:val="both"/>
        <w:rPr>
          <w:sz w:val="24"/>
        </w:rPr>
      </w:pPr>
      <w:r>
        <w:rPr>
          <w:sz w:val="24"/>
        </w:rPr>
        <w:t>Money</w:t>
      </w:r>
      <w:r>
        <w:rPr>
          <w:spacing w:val="-2"/>
          <w:sz w:val="24"/>
        </w:rPr>
        <w:t xml:space="preserve"> </w:t>
      </w:r>
      <w:r>
        <w:rPr>
          <w:sz w:val="24"/>
        </w:rPr>
        <w:t>received</w:t>
      </w:r>
      <w:r>
        <w:rPr>
          <w:spacing w:val="-1"/>
          <w:sz w:val="24"/>
        </w:rPr>
        <w:t xml:space="preserve"> </w:t>
      </w:r>
      <w:r>
        <w:rPr>
          <w:sz w:val="24"/>
        </w:rPr>
        <w:t>from</w:t>
      </w:r>
      <w:r>
        <w:rPr>
          <w:spacing w:val="-1"/>
          <w:sz w:val="24"/>
        </w:rPr>
        <w:t xml:space="preserve"> </w:t>
      </w:r>
      <w:r>
        <w:rPr>
          <w:sz w:val="24"/>
        </w:rPr>
        <w:t>such</w:t>
      </w:r>
      <w:r>
        <w:rPr>
          <w:spacing w:val="-1"/>
          <w:sz w:val="24"/>
        </w:rPr>
        <w:t xml:space="preserve"> </w:t>
      </w:r>
      <w:r>
        <w:rPr>
          <w:spacing w:val="-2"/>
          <w:sz w:val="24"/>
        </w:rPr>
        <w:t>sources:</w:t>
      </w:r>
    </w:p>
    <w:p w14:paraId="3BB5A2C3" w14:textId="77777777" w:rsidR="006E1E2F" w:rsidRDefault="0008708A">
      <w:pPr>
        <w:pStyle w:val="ListParagraph"/>
        <w:numPr>
          <w:ilvl w:val="1"/>
          <w:numId w:val="8"/>
        </w:numPr>
        <w:tabs>
          <w:tab w:val="left" w:pos="1800"/>
        </w:tabs>
        <w:ind w:hanging="244"/>
        <w:rPr>
          <w:sz w:val="24"/>
        </w:rPr>
      </w:pPr>
      <w:r>
        <w:rPr>
          <w:sz w:val="24"/>
        </w:rPr>
        <w:t>Governmental</w:t>
      </w:r>
      <w:r>
        <w:rPr>
          <w:spacing w:val="-5"/>
          <w:sz w:val="24"/>
        </w:rPr>
        <w:t xml:space="preserve"> </w:t>
      </w:r>
      <w:r>
        <w:rPr>
          <w:sz w:val="24"/>
        </w:rPr>
        <w:t>and</w:t>
      </w:r>
      <w:r>
        <w:rPr>
          <w:spacing w:val="-3"/>
          <w:sz w:val="24"/>
        </w:rPr>
        <w:t xml:space="preserve"> </w:t>
      </w:r>
      <w:r>
        <w:rPr>
          <w:sz w:val="24"/>
        </w:rPr>
        <w:t>non-governmental</w:t>
      </w:r>
      <w:r>
        <w:rPr>
          <w:spacing w:val="-3"/>
          <w:sz w:val="24"/>
        </w:rPr>
        <w:t xml:space="preserve"> </w:t>
      </w:r>
      <w:r>
        <w:rPr>
          <w:sz w:val="24"/>
        </w:rPr>
        <w:t>pensions;</w:t>
      </w:r>
      <w:r>
        <w:rPr>
          <w:spacing w:val="-1"/>
          <w:sz w:val="24"/>
        </w:rPr>
        <w:t xml:space="preserve"> </w:t>
      </w:r>
      <w:r>
        <w:rPr>
          <w:sz w:val="24"/>
        </w:rPr>
        <w:t>(including</w:t>
      </w:r>
      <w:r>
        <w:rPr>
          <w:spacing w:val="-3"/>
          <w:sz w:val="24"/>
        </w:rPr>
        <w:t xml:space="preserve"> </w:t>
      </w:r>
      <w:r>
        <w:rPr>
          <w:sz w:val="24"/>
        </w:rPr>
        <w:t>military</w:t>
      </w:r>
      <w:r>
        <w:rPr>
          <w:spacing w:val="-3"/>
          <w:sz w:val="24"/>
        </w:rPr>
        <w:t xml:space="preserve"> </w:t>
      </w:r>
      <w:r>
        <w:rPr>
          <w:sz w:val="24"/>
        </w:rPr>
        <w:t>retirement</w:t>
      </w:r>
      <w:r>
        <w:rPr>
          <w:spacing w:val="-2"/>
          <w:sz w:val="24"/>
        </w:rPr>
        <w:t xml:space="preserve"> </w:t>
      </w:r>
      <w:r>
        <w:rPr>
          <w:spacing w:val="-4"/>
          <w:sz w:val="24"/>
        </w:rPr>
        <w:t>pay)</w:t>
      </w:r>
    </w:p>
    <w:p w14:paraId="3BB5A2C4" w14:textId="77777777" w:rsidR="006E1E2F" w:rsidRDefault="0008708A">
      <w:pPr>
        <w:pStyle w:val="ListParagraph"/>
        <w:numPr>
          <w:ilvl w:val="1"/>
          <w:numId w:val="8"/>
        </w:numPr>
        <w:tabs>
          <w:tab w:val="left" w:pos="1855"/>
        </w:tabs>
        <w:ind w:left="1556" w:right="113" w:firstLine="0"/>
        <w:rPr>
          <w:sz w:val="24"/>
        </w:rPr>
      </w:pPr>
      <w:r>
        <w:rPr>
          <w:sz w:val="24"/>
        </w:rPr>
        <w:t>Regular</w:t>
      </w:r>
      <w:r>
        <w:rPr>
          <w:spacing w:val="35"/>
          <w:sz w:val="24"/>
        </w:rPr>
        <w:t xml:space="preserve"> </w:t>
      </w:r>
      <w:r>
        <w:rPr>
          <w:sz w:val="24"/>
        </w:rPr>
        <w:t>payments</w:t>
      </w:r>
      <w:r>
        <w:rPr>
          <w:spacing w:val="36"/>
          <w:sz w:val="24"/>
        </w:rPr>
        <w:t xml:space="preserve"> </w:t>
      </w:r>
      <w:r>
        <w:rPr>
          <w:sz w:val="24"/>
        </w:rPr>
        <w:t>from</w:t>
      </w:r>
      <w:r>
        <w:rPr>
          <w:spacing w:val="36"/>
          <w:sz w:val="24"/>
        </w:rPr>
        <w:t xml:space="preserve"> </w:t>
      </w:r>
      <w:r>
        <w:rPr>
          <w:sz w:val="24"/>
        </w:rPr>
        <w:t>railroad</w:t>
      </w:r>
      <w:r>
        <w:rPr>
          <w:spacing w:val="35"/>
          <w:sz w:val="24"/>
        </w:rPr>
        <w:t xml:space="preserve"> </w:t>
      </w:r>
      <w:r>
        <w:rPr>
          <w:sz w:val="24"/>
        </w:rPr>
        <w:t>retirement</w:t>
      </w:r>
      <w:r>
        <w:rPr>
          <w:spacing w:val="36"/>
          <w:sz w:val="24"/>
        </w:rPr>
        <w:t xml:space="preserve"> </w:t>
      </w:r>
      <w:r>
        <w:rPr>
          <w:sz w:val="24"/>
        </w:rPr>
        <w:t>benefits,</w:t>
      </w:r>
      <w:r>
        <w:rPr>
          <w:spacing w:val="35"/>
          <w:sz w:val="24"/>
        </w:rPr>
        <w:t xml:space="preserve"> </w:t>
      </w:r>
      <w:r>
        <w:rPr>
          <w:sz w:val="24"/>
        </w:rPr>
        <w:t>strike</w:t>
      </w:r>
      <w:r>
        <w:rPr>
          <w:spacing w:val="35"/>
          <w:sz w:val="24"/>
        </w:rPr>
        <w:t xml:space="preserve"> </w:t>
      </w:r>
      <w:r>
        <w:rPr>
          <w:sz w:val="24"/>
        </w:rPr>
        <w:t>benefits</w:t>
      </w:r>
      <w:r>
        <w:rPr>
          <w:spacing w:val="36"/>
          <w:sz w:val="24"/>
        </w:rPr>
        <w:t xml:space="preserve"> </w:t>
      </w:r>
      <w:r>
        <w:rPr>
          <w:sz w:val="24"/>
        </w:rPr>
        <w:t>from</w:t>
      </w:r>
      <w:r>
        <w:rPr>
          <w:spacing w:val="36"/>
          <w:sz w:val="24"/>
        </w:rPr>
        <w:t xml:space="preserve"> </w:t>
      </w:r>
      <w:r>
        <w:rPr>
          <w:sz w:val="24"/>
        </w:rPr>
        <w:t>union funds, worker’s compensation, and training stipends;</w:t>
      </w:r>
    </w:p>
    <w:p w14:paraId="3BB5A2C5" w14:textId="77777777" w:rsidR="006E1E2F" w:rsidRDefault="0008708A">
      <w:pPr>
        <w:pStyle w:val="ListParagraph"/>
        <w:numPr>
          <w:ilvl w:val="1"/>
          <w:numId w:val="8"/>
        </w:numPr>
        <w:tabs>
          <w:tab w:val="left" w:pos="1800"/>
        </w:tabs>
        <w:ind w:hanging="244"/>
        <w:rPr>
          <w:sz w:val="24"/>
        </w:rPr>
      </w:pPr>
      <w:r>
        <w:rPr>
          <w:spacing w:val="-2"/>
          <w:sz w:val="24"/>
        </w:rPr>
        <w:t>Alimony;</w:t>
      </w:r>
    </w:p>
    <w:p w14:paraId="3BB5A2C6" w14:textId="77777777" w:rsidR="006E1E2F" w:rsidRDefault="0008708A">
      <w:pPr>
        <w:pStyle w:val="ListParagraph"/>
        <w:numPr>
          <w:ilvl w:val="1"/>
          <w:numId w:val="8"/>
        </w:numPr>
        <w:tabs>
          <w:tab w:val="left" w:pos="1814"/>
        </w:tabs>
        <w:ind w:left="1814" w:hanging="258"/>
        <w:rPr>
          <w:sz w:val="24"/>
        </w:rPr>
      </w:pPr>
      <w:r>
        <w:rPr>
          <w:sz w:val="24"/>
        </w:rPr>
        <w:t>Merit-based</w:t>
      </w:r>
      <w:r>
        <w:rPr>
          <w:spacing w:val="-3"/>
          <w:sz w:val="24"/>
        </w:rPr>
        <w:t xml:space="preserve"> </w:t>
      </w:r>
      <w:r>
        <w:rPr>
          <w:sz w:val="24"/>
        </w:rPr>
        <w:t>scholarships,</w:t>
      </w:r>
      <w:r>
        <w:rPr>
          <w:spacing w:val="-3"/>
          <w:sz w:val="24"/>
        </w:rPr>
        <w:t xml:space="preserve"> </w:t>
      </w:r>
      <w:r>
        <w:rPr>
          <w:sz w:val="24"/>
        </w:rPr>
        <w:t>fellowships,</w:t>
      </w:r>
      <w:r>
        <w:rPr>
          <w:spacing w:val="-3"/>
          <w:sz w:val="24"/>
        </w:rPr>
        <w:t xml:space="preserve"> </w:t>
      </w:r>
      <w:r>
        <w:rPr>
          <w:sz w:val="24"/>
        </w:rPr>
        <w:t>and</w:t>
      </w:r>
      <w:r>
        <w:rPr>
          <w:spacing w:val="-2"/>
          <w:sz w:val="24"/>
        </w:rPr>
        <w:t xml:space="preserve"> assistantships</w:t>
      </w:r>
    </w:p>
    <w:p w14:paraId="3BB5A2C7" w14:textId="77777777" w:rsidR="006E1E2F" w:rsidRDefault="0008708A">
      <w:pPr>
        <w:pStyle w:val="ListParagraph"/>
        <w:numPr>
          <w:ilvl w:val="1"/>
          <w:numId w:val="8"/>
        </w:numPr>
        <w:tabs>
          <w:tab w:val="left" w:pos="1812"/>
        </w:tabs>
        <w:ind w:left="1556" w:right="114" w:firstLine="0"/>
        <w:rPr>
          <w:sz w:val="24"/>
        </w:rPr>
      </w:pPr>
      <w:r>
        <w:rPr>
          <w:sz w:val="24"/>
        </w:rPr>
        <w:t>Dividends, interest, net rental income, net royalties, periodic receipts from estates or trusts, and net gambling or lottery winnings;</w:t>
      </w:r>
    </w:p>
    <w:p w14:paraId="3BB5A2C8" w14:textId="77777777" w:rsidR="006E1E2F" w:rsidRDefault="0008708A">
      <w:pPr>
        <w:pStyle w:val="ListParagraph"/>
        <w:numPr>
          <w:ilvl w:val="1"/>
          <w:numId w:val="8"/>
        </w:numPr>
        <w:tabs>
          <w:tab w:val="left" w:pos="1773"/>
        </w:tabs>
        <w:ind w:left="1773" w:hanging="217"/>
        <w:rPr>
          <w:sz w:val="24"/>
        </w:rPr>
      </w:pPr>
      <w:r>
        <w:rPr>
          <w:sz w:val="24"/>
        </w:rPr>
        <w:t>Terminal</w:t>
      </w:r>
      <w:r>
        <w:rPr>
          <w:spacing w:val="-3"/>
          <w:sz w:val="24"/>
        </w:rPr>
        <w:t xml:space="preserve"> </w:t>
      </w:r>
      <w:r>
        <w:rPr>
          <w:sz w:val="24"/>
        </w:rPr>
        <w:t>leave</w:t>
      </w:r>
      <w:r>
        <w:rPr>
          <w:spacing w:val="-2"/>
          <w:sz w:val="24"/>
        </w:rPr>
        <w:t xml:space="preserve"> </w:t>
      </w:r>
      <w:proofErr w:type="gramStart"/>
      <w:r>
        <w:rPr>
          <w:sz w:val="24"/>
        </w:rPr>
        <w:t>pay</w:t>
      </w:r>
      <w:proofErr w:type="gramEnd"/>
      <w:r>
        <w:rPr>
          <w:sz w:val="24"/>
        </w:rPr>
        <w:t>, severance</w:t>
      </w:r>
      <w:r>
        <w:rPr>
          <w:spacing w:val="-2"/>
          <w:sz w:val="24"/>
        </w:rPr>
        <w:t xml:space="preserve"> </w:t>
      </w:r>
      <w:r>
        <w:rPr>
          <w:sz w:val="24"/>
        </w:rPr>
        <w:t>pay, or</w:t>
      </w:r>
      <w:r>
        <w:rPr>
          <w:spacing w:val="-2"/>
          <w:sz w:val="24"/>
        </w:rPr>
        <w:t xml:space="preserve"> </w:t>
      </w:r>
      <w:r>
        <w:rPr>
          <w:sz w:val="24"/>
        </w:rPr>
        <w:t>a</w:t>
      </w:r>
      <w:r>
        <w:rPr>
          <w:spacing w:val="-1"/>
          <w:sz w:val="24"/>
        </w:rPr>
        <w:t xml:space="preserve"> </w:t>
      </w:r>
      <w:r>
        <w:rPr>
          <w:sz w:val="24"/>
        </w:rPr>
        <w:t>cash-out</w:t>
      </w:r>
      <w:r>
        <w:rPr>
          <w:spacing w:val="-1"/>
          <w:sz w:val="24"/>
        </w:rPr>
        <w:t xml:space="preserve"> </w:t>
      </w:r>
      <w:r>
        <w:rPr>
          <w:sz w:val="24"/>
        </w:rPr>
        <w:t>of</w:t>
      </w:r>
      <w:r>
        <w:rPr>
          <w:spacing w:val="-1"/>
          <w:sz w:val="24"/>
        </w:rPr>
        <w:t xml:space="preserve"> </w:t>
      </w:r>
      <w:r>
        <w:rPr>
          <w:sz w:val="24"/>
        </w:rPr>
        <w:t>accrued</w:t>
      </w:r>
      <w:r>
        <w:rPr>
          <w:spacing w:val="-1"/>
          <w:sz w:val="24"/>
        </w:rPr>
        <w:t xml:space="preserve"> </w:t>
      </w:r>
      <w:r>
        <w:rPr>
          <w:sz w:val="24"/>
        </w:rPr>
        <w:t xml:space="preserve">vacation </w:t>
      </w:r>
      <w:r>
        <w:rPr>
          <w:spacing w:val="-2"/>
          <w:sz w:val="24"/>
        </w:rPr>
        <w:t>leave;</w:t>
      </w:r>
    </w:p>
    <w:p w14:paraId="3BB5A2C9" w14:textId="77777777" w:rsidR="006E1E2F" w:rsidRDefault="0008708A">
      <w:pPr>
        <w:pStyle w:val="ListParagraph"/>
        <w:numPr>
          <w:ilvl w:val="1"/>
          <w:numId w:val="8"/>
        </w:numPr>
        <w:tabs>
          <w:tab w:val="left" w:pos="1813"/>
        </w:tabs>
        <w:ind w:left="1813" w:hanging="258"/>
        <w:rPr>
          <w:sz w:val="24"/>
        </w:rPr>
      </w:pPr>
      <w:r>
        <w:rPr>
          <w:sz w:val="24"/>
        </w:rPr>
        <w:t>Disaster</w:t>
      </w:r>
      <w:r>
        <w:rPr>
          <w:spacing w:val="-3"/>
          <w:sz w:val="24"/>
        </w:rPr>
        <w:t xml:space="preserve"> </w:t>
      </w:r>
      <w:r>
        <w:rPr>
          <w:sz w:val="24"/>
        </w:rPr>
        <w:t>relief</w:t>
      </w:r>
      <w:r>
        <w:rPr>
          <w:spacing w:val="-2"/>
          <w:sz w:val="24"/>
        </w:rPr>
        <w:t xml:space="preserve"> </w:t>
      </w:r>
      <w:r>
        <w:rPr>
          <w:sz w:val="24"/>
        </w:rPr>
        <w:t>employment</w:t>
      </w:r>
      <w:r>
        <w:rPr>
          <w:spacing w:val="-1"/>
          <w:sz w:val="24"/>
        </w:rPr>
        <w:t xml:space="preserve"> </w:t>
      </w:r>
      <w:r>
        <w:rPr>
          <w:spacing w:val="-2"/>
          <w:sz w:val="24"/>
        </w:rPr>
        <w:t>wages;</w:t>
      </w:r>
    </w:p>
    <w:p w14:paraId="3BB5A2CA" w14:textId="77777777" w:rsidR="006E1E2F" w:rsidRDefault="0008708A">
      <w:pPr>
        <w:pStyle w:val="ListParagraph"/>
        <w:numPr>
          <w:ilvl w:val="1"/>
          <w:numId w:val="8"/>
        </w:numPr>
        <w:tabs>
          <w:tab w:val="left" w:pos="1813"/>
        </w:tabs>
        <w:ind w:left="1813" w:hanging="258"/>
        <w:rPr>
          <w:sz w:val="24"/>
        </w:rPr>
      </w:pPr>
      <w:r>
        <w:rPr>
          <w:sz w:val="24"/>
        </w:rPr>
        <w:t>On-the-job</w:t>
      </w:r>
      <w:r>
        <w:rPr>
          <w:spacing w:val="-4"/>
          <w:sz w:val="24"/>
        </w:rPr>
        <w:t xml:space="preserve"> </w:t>
      </w:r>
      <w:r>
        <w:rPr>
          <w:sz w:val="24"/>
        </w:rPr>
        <w:t>training</w:t>
      </w:r>
      <w:r>
        <w:rPr>
          <w:spacing w:val="-2"/>
          <w:sz w:val="24"/>
        </w:rPr>
        <w:t xml:space="preserve"> wages;</w:t>
      </w:r>
    </w:p>
    <w:p w14:paraId="3BB5A2CB" w14:textId="77777777" w:rsidR="006E1E2F" w:rsidRDefault="0008708A">
      <w:pPr>
        <w:pStyle w:val="ListParagraph"/>
        <w:numPr>
          <w:ilvl w:val="1"/>
          <w:numId w:val="8"/>
        </w:numPr>
        <w:tabs>
          <w:tab w:val="left" w:pos="1761"/>
        </w:tabs>
        <w:ind w:left="1761" w:hanging="205"/>
        <w:rPr>
          <w:sz w:val="24"/>
        </w:rPr>
      </w:pPr>
      <w:r>
        <w:rPr>
          <w:sz w:val="24"/>
        </w:rPr>
        <w:t>Unemployment</w:t>
      </w:r>
      <w:r>
        <w:rPr>
          <w:spacing w:val="-3"/>
          <w:sz w:val="24"/>
        </w:rPr>
        <w:t xml:space="preserve"> </w:t>
      </w:r>
      <w:r>
        <w:rPr>
          <w:spacing w:val="-2"/>
          <w:sz w:val="24"/>
        </w:rPr>
        <w:t>compensation;</w:t>
      </w:r>
    </w:p>
    <w:p w14:paraId="3BB5A2CC" w14:textId="77777777" w:rsidR="006E1E2F" w:rsidRDefault="0008708A">
      <w:pPr>
        <w:pStyle w:val="ListParagraph"/>
        <w:numPr>
          <w:ilvl w:val="1"/>
          <w:numId w:val="8"/>
        </w:numPr>
        <w:tabs>
          <w:tab w:val="left" w:pos="1761"/>
        </w:tabs>
        <w:ind w:left="1761" w:hanging="205"/>
        <w:rPr>
          <w:sz w:val="24"/>
        </w:rPr>
      </w:pPr>
      <w:r>
        <w:rPr>
          <w:sz w:val="24"/>
        </w:rPr>
        <w:t>Child</w:t>
      </w:r>
      <w:r>
        <w:rPr>
          <w:spacing w:val="-1"/>
          <w:sz w:val="24"/>
        </w:rPr>
        <w:t xml:space="preserve"> </w:t>
      </w:r>
      <w:r>
        <w:rPr>
          <w:sz w:val="24"/>
        </w:rPr>
        <w:t>support</w:t>
      </w:r>
      <w:r>
        <w:rPr>
          <w:spacing w:val="-1"/>
          <w:sz w:val="24"/>
        </w:rPr>
        <w:t xml:space="preserve"> </w:t>
      </w:r>
      <w:r>
        <w:rPr>
          <w:sz w:val="24"/>
        </w:rPr>
        <w:t>payments;</w:t>
      </w:r>
      <w:r>
        <w:rPr>
          <w:spacing w:val="-1"/>
          <w:sz w:val="24"/>
        </w:rPr>
        <w:t xml:space="preserve"> </w:t>
      </w:r>
      <w:r>
        <w:rPr>
          <w:spacing w:val="-5"/>
          <w:sz w:val="24"/>
        </w:rPr>
        <w:t>and</w:t>
      </w:r>
    </w:p>
    <w:p w14:paraId="3BB5A2CD" w14:textId="77777777" w:rsidR="006E1E2F" w:rsidRDefault="0008708A">
      <w:pPr>
        <w:pStyle w:val="ListParagraph"/>
        <w:numPr>
          <w:ilvl w:val="1"/>
          <w:numId w:val="8"/>
        </w:numPr>
        <w:tabs>
          <w:tab w:val="left" w:pos="1862"/>
        </w:tabs>
        <w:ind w:left="1556" w:right="112" w:firstLine="0"/>
        <w:rPr>
          <w:sz w:val="24"/>
        </w:rPr>
      </w:pPr>
      <w:r>
        <w:rPr>
          <w:sz w:val="24"/>
        </w:rPr>
        <w:t>Old</w:t>
      </w:r>
      <w:r>
        <w:rPr>
          <w:spacing w:val="40"/>
          <w:sz w:val="24"/>
        </w:rPr>
        <w:t xml:space="preserve"> </w:t>
      </w:r>
      <w:r>
        <w:rPr>
          <w:sz w:val="24"/>
        </w:rPr>
        <w:t>age</w:t>
      </w:r>
      <w:r>
        <w:rPr>
          <w:spacing w:val="40"/>
          <w:sz w:val="24"/>
        </w:rPr>
        <w:t xml:space="preserve"> </w:t>
      </w:r>
      <w:r>
        <w:rPr>
          <w:sz w:val="24"/>
        </w:rPr>
        <w:t>survivors’</w:t>
      </w:r>
      <w:r>
        <w:rPr>
          <w:spacing w:val="40"/>
          <w:sz w:val="24"/>
        </w:rPr>
        <w:t xml:space="preserve"> </w:t>
      </w:r>
      <w:r>
        <w:rPr>
          <w:sz w:val="24"/>
        </w:rPr>
        <w:t>insurance</w:t>
      </w:r>
      <w:r>
        <w:rPr>
          <w:spacing w:val="40"/>
          <w:sz w:val="24"/>
        </w:rPr>
        <w:t xml:space="preserve"> </w:t>
      </w:r>
      <w:r>
        <w:rPr>
          <w:sz w:val="24"/>
        </w:rPr>
        <w:t>payments</w:t>
      </w:r>
      <w:r>
        <w:rPr>
          <w:spacing w:val="40"/>
          <w:sz w:val="24"/>
        </w:rPr>
        <w:t xml:space="preserve"> </w:t>
      </w:r>
      <w:r>
        <w:rPr>
          <w:sz w:val="24"/>
        </w:rPr>
        <w:t>received</w:t>
      </w:r>
      <w:r>
        <w:rPr>
          <w:spacing w:val="40"/>
          <w:sz w:val="24"/>
        </w:rPr>
        <w:t xml:space="preserve"> </w:t>
      </w:r>
      <w:r>
        <w:rPr>
          <w:sz w:val="24"/>
        </w:rPr>
        <w:t>under</w:t>
      </w:r>
      <w:r>
        <w:rPr>
          <w:spacing w:val="40"/>
          <w:sz w:val="24"/>
        </w:rPr>
        <w:t xml:space="preserve"> </w:t>
      </w:r>
      <w:hyperlink r:id="rId91">
        <w:r>
          <w:rPr>
            <w:color w:val="0000FF"/>
            <w:sz w:val="24"/>
            <w:u w:val="single" w:color="0000FF"/>
          </w:rPr>
          <w:t>Sec.</w:t>
        </w:r>
        <w:r>
          <w:rPr>
            <w:color w:val="0000FF"/>
            <w:spacing w:val="40"/>
            <w:sz w:val="24"/>
            <w:u w:val="single" w:color="0000FF"/>
          </w:rPr>
          <w:t xml:space="preserve"> </w:t>
        </w:r>
        <w:r>
          <w:rPr>
            <w:color w:val="0000FF"/>
            <w:sz w:val="24"/>
            <w:u w:val="single" w:color="0000FF"/>
          </w:rPr>
          <w:t>202</w:t>
        </w:r>
        <w:r>
          <w:rPr>
            <w:color w:val="0000FF"/>
            <w:spacing w:val="40"/>
            <w:sz w:val="24"/>
            <w:u w:val="single" w:color="0000FF"/>
          </w:rPr>
          <w:t xml:space="preserve"> </w:t>
        </w:r>
        <w:r>
          <w:rPr>
            <w:color w:val="0000FF"/>
            <w:sz w:val="24"/>
            <w:u w:val="single" w:color="0000FF"/>
          </w:rPr>
          <w:t>of</w:t>
        </w:r>
        <w:r>
          <w:rPr>
            <w:color w:val="0000FF"/>
            <w:spacing w:val="40"/>
            <w:sz w:val="24"/>
            <w:u w:val="single" w:color="0000FF"/>
          </w:rPr>
          <w:t xml:space="preserve"> </w:t>
        </w:r>
        <w:r>
          <w:rPr>
            <w:color w:val="0000FF"/>
            <w:sz w:val="24"/>
            <w:u w:val="single" w:color="0000FF"/>
          </w:rPr>
          <w:t>the</w:t>
        </w:r>
        <w:r>
          <w:rPr>
            <w:color w:val="0000FF"/>
            <w:spacing w:val="40"/>
            <w:sz w:val="24"/>
            <w:u w:val="single" w:color="0000FF"/>
          </w:rPr>
          <w:t xml:space="preserve"> </w:t>
        </w:r>
        <w:r>
          <w:rPr>
            <w:color w:val="0000FF"/>
            <w:sz w:val="24"/>
            <w:u w:val="single" w:color="0000FF"/>
          </w:rPr>
          <w:t>Social</w:t>
        </w:r>
      </w:hyperlink>
      <w:r>
        <w:rPr>
          <w:color w:val="0000FF"/>
          <w:sz w:val="24"/>
        </w:rPr>
        <w:t xml:space="preserve"> </w:t>
      </w:r>
      <w:hyperlink r:id="rId92">
        <w:r>
          <w:rPr>
            <w:color w:val="0000FF"/>
            <w:sz w:val="24"/>
            <w:u w:val="single" w:color="0000FF"/>
          </w:rPr>
          <w:t>Security Act (42 U.S.C. 402)</w:t>
        </w:r>
      </w:hyperlink>
      <w:r>
        <w:rPr>
          <w:sz w:val="24"/>
        </w:rPr>
        <w:t>.</w:t>
      </w:r>
    </w:p>
    <w:p w14:paraId="3BB5A2CE" w14:textId="77777777" w:rsidR="006E1E2F" w:rsidRDefault="006E1E2F">
      <w:pPr>
        <w:pStyle w:val="BodyText"/>
        <w:ind w:left="0"/>
      </w:pPr>
    </w:p>
    <w:p w14:paraId="3BB5A2CF" w14:textId="77777777" w:rsidR="006E1E2F" w:rsidRDefault="0008708A">
      <w:pPr>
        <w:pStyle w:val="BodyText"/>
        <w:spacing w:before="1"/>
        <w:ind w:left="235"/>
      </w:pPr>
      <w:r>
        <w:rPr>
          <w:u w:val="single"/>
        </w:rPr>
        <w:t>Exclusion</w:t>
      </w:r>
      <w:r>
        <w:rPr>
          <w:spacing w:val="-2"/>
          <w:u w:val="single"/>
        </w:rPr>
        <w:t xml:space="preserve"> </w:t>
      </w:r>
      <w:r>
        <w:rPr>
          <w:u w:val="single"/>
        </w:rPr>
        <w:t>for</w:t>
      </w:r>
      <w:r>
        <w:rPr>
          <w:spacing w:val="-3"/>
          <w:u w:val="single"/>
        </w:rPr>
        <w:t xml:space="preserve"> </w:t>
      </w:r>
      <w:r>
        <w:rPr>
          <w:u w:val="single"/>
        </w:rPr>
        <w:t>Family</w:t>
      </w:r>
      <w:r>
        <w:rPr>
          <w:spacing w:val="-1"/>
          <w:u w:val="single"/>
        </w:rPr>
        <w:t xml:space="preserve"> </w:t>
      </w:r>
      <w:r>
        <w:rPr>
          <w:spacing w:val="-2"/>
          <w:u w:val="single"/>
        </w:rPr>
        <w:t>Income</w:t>
      </w:r>
      <w:r>
        <w:rPr>
          <w:spacing w:val="80"/>
          <w:u w:val="single"/>
        </w:rPr>
        <w:t xml:space="preserve"> </w:t>
      </w:r>
    </w:p>
    <w:p w14:paraId="3BB5A2D0" w14:textId="77777777" w:rsidR="006E1E2F" w:rsidRDefault="0008708A">
      <w:pPr>
        <w:pStyle w:val="ListParagraph"/>
        <w:numPr>
          <w:ilvl w:val="0"/>
          <w:numId w:val="7"/>
        </w:numPr>
        <w:tabs>
          <w:tab w:val="left" w:pos="571"/>
          <w:tab w:val="left" w:pos="655"/>
        </w:tabs>
        <w:ind w:left="655" w:right="113" w:hanging="360"/>
        <w:rPr>
          <w:sz w:val="24"/>
        </w:rPr>
      </w:pPr>
      <w:r>
        <w:rPr>
          <w:sz w:val="24"/>
        </w:rPr>
        <w:t>Federal</w:t>
      </w:r>
      <w:r>
        <w:rPr>
          <w:spacing w:val="32"/>
          <w:sz w:val="24"/>
        </w:rPr>
        <w:t xml:space="preserve"> </w:t>
      </w:r>
      <w:r>
        <w:rPr>
          <w:sz w:val="24"/>
        </w:rPr>
        <w:t>non-cash</w:t>
      </w:r>
      <w:r>
        <w:rPr>
          <w:spacing w:val="32"/>
          <w:sz w:val="24"/>
        </w:rPr>
        <w:t xml:space="preserve"> </w:t>
      </w:r>
      <w:r>
        <w:rPr>
          <w:sz w:val="24"/>
        </w:rPr>
        <w:t>benefits</w:t>
      </w:r>
      <w:r>
        <w:rPr>
          <w:spacing w:val="32"/>
          <w:sz w:val="24"/>
        </w:rPr>
        <w:t xml:space="preserve"> </w:t>
      </w:r>
      <w:r>
        <w:rPr>
          <w:sz w:val="24"/>
        </w:rPr>
        <w:t>such</w:t>
      </w:r>
      <w:r>
        <w:rPr>
          <w:spacing w:val="32"/>
          <w:sz w:val="24"/>
        </w:rPr>
        <w:t xml:space="preserve"> </w:t>
      </w:r>
      <w:r>
        <w:rPr>
          <w:sz w:val="24"/>
        </w:rPr>
        <w:t>as:</w:t>
      </w:r>
      <w:r>
        <w:rPr>
          <w:spacing w:val="32"/>
          <w:sz w:val="24"/>
        </w:rPr>
        <w:t xml:space="preserve"> </w:t>
      </w:r>
      <w:r>
        <w:rPr>
          <w:sz w:val="24"/>
        </w:rPr>
        <w:t>Medicare,</w:t>
      </w:r>
      <w:r>
        <w:rPr>
          <w:spacing w:val="34"/>
          <w:sz w:val="24"/>
        </w:rPr>
        <w:t xml:space="preserve"> </w:t>
      </w:r>
      <w:r>
        <w:rPr>
          <w:sz w:val="24"/>
        </w:rPr>
        <w:t>Medicaid,</w:t>
      </w:r>
      <w:r>
        <w:rPr>
          <w:spacing w:val="34"/>
          <w:sz w:val="24"/>
        </w:rPr>
        <w:t xml:space="preserve"> </w:t>
      </w:r>
      <w:r>
        <w:rPr>
          <w:sz w:val="24"/>
        </w:rPr>
        <w:t>Food</w:t>
      </w:r>
      <w:r>
        <w:rPr>
          <w:spacing w:val="32"/>
          <w:sz w:val="24"/>
        </w:rPr>
        <w:t xml:space="preserve"> </w:t>
      </w:r>
      <w:r>
        <w:rPr>
          <w:sz w:val="24"/>
        </w:rPr>
        <w:t>Stamps,</w:t>
      </w:r>
      <w:r>
        <w:rPr>
          <w:spacing w:val="32"/>
          <w:sz w:val="24"/>
        </w:rPr>
        <w:t xml:space="preserve"> </w:t>
      </w:r>
      <w:r>
        <w:rPr>
          <w:sz w:val="24"/>
        </w:rPr>
        <w:t>School</w:t>
      </w:r>
      <w:r>
        <w:rPr>
          <w:spacing w:val="32"/>
          <w:sz w:val="24"/>
        </w:rPr>
        <w:t xml:space="preserve"> </w:t>
      </w:r>
      <w:r>
        <w:rPr>
          <w:sz w:val="24"/>
        </w:rPr>
        <w:t>Lunches,</w:t>
      </w:r>
      <w:r>
        <w:rPr>
          <w:spacing w:val="34"/>
          <w:sz w:val="24"/>
        </w:rPr>
        <w:t xml:space="preserve"> </w:t>
      </w:r>
      <w:r>
        <w:rPr>
          <w:sz w:val="24"/>
        </w:rPr>
        <w:t>and Housing Assistance;</w:t>
      </w:r>
    </w:p>
    <w:p w14:paraId="3BB5A2D1" w14:textId="77777777" w:rsidR="006E1E2F" w:rsidRDefault="0008708A">
      <w:pPr>
        <w:pStyle w:val="ListParagraph"/>
        <w:numPr>
          <w:ilvl w:val="0"/>
          <w:numId w:val="7"/>
        </w:numPr>
        <w:tabs>
          <w:tab w:val="left" w:pos="535"/>
        </w:tabs>
        <w:ind w:left="535" w:hanging="240"/>
        <w:rPr>
          <w:sz w:val="24"/>
        </w:rPr>
      </w:pPr>
      <w:r>
        <w:rPr>
          <w:sz w:val="24"/>
        </w:rPr>
        <w:t>Assets</w:t>
      </w:r>
      <w:r>
        <w:rPr>
          <w:spacing w:val="-3"/>
          <w:sz w:val="24"/>
        </w:rPr>
        <w:t xml:space="preserve"> </w:t>
      </w:r>
      <w:r>
        <w:rPr>
          <w:sz w:val="24"/>
        </w:rPr>
        <w:t>drawn</w:t>
      </w:r>
      <w:r>
        <w:rPr>
          <w:spacing w:val="-2"/>
          <w:sz w:val="24"/>
        </w:rPr>
        <w:t xml:space="preserve"> </w:t>
      </w:r>
      <w:r>
        <w:rPr>
          <w:sz w:val="24"/>
        </w:rPr>
        <w:t>down as</w:t>
      </w:r>
      <w:r>
        <w:rPr>
          <w:spacing w:val="-1"/>
          <w:sz w:val="24"/>
        </w:rPr>
        <w:t xml:space="preserve"> </w:t>
      </w:r>
      <w:r>
        <w:rPr>
          <w:sz w:val="24"/>
        </w:rPr>
        <w:t>withdrawals</w:t>
      </w:r>
      <w:r>
        <w:rPr>
          <w:spacing w:val="-2"/>
          <w:sz w:val="24"/>
        </w:rPr>
        <w:t xml:space="preserve"> </w:t>
      </w:r>
      <w:r>
        <w:rPr>
          <w:sz w:val="24"/>
        </w:rPr>
        <w:t>from a</w:t>
      </w:r>
      <w:r>
        <w:rPr>
          <w:spacing w:val="-3"/>
          <w:sz w:val="24"/>
        </w:rPr>
        <w:t xml:space="preserve"> </w:t>
      </w:r>
      <w:r>
        <w:rPr>
          <w:spacing w:val="-4"/>
          <w:sz w:val="24"/>
        </w:rPr>
        <w:t>bank;</w:t>
      </w:r>
    </w:p>
    <w:p w14:paraId="3BB5A2D2" w14:textId="77777777" w:rsidR="006E1E2F" w:rsidRDefault="0008708A">
      <w:pPr>
        <w:pStyle w:val="ListParagraph"/>
        <w:numPr>
          <w:ilvl w:val="0"/>
          <w:numId w:val="7"/>
        </w:numPr>
        <w:tabs>
          <w:tab w:val="left" w:pos="532"/>
          <w:tab w:val="left" w:pos="655"/>
        </w:tabs>
        <w:ind w:left="655" w:right="115" w:hanging="360"/>
        <w:rPr>
          <w:sz w:val="24"/>
        </w:rPr>
      </w:pPr>
      <w:r>
        <w:rPr>
          <w:sz w:val="24"/>
        </w:rPr>
        <w:t>Public</w:t>
      </w:r>
      <w:r>
        <w:rPr>
          <w:spacing w:val="-8"/>
          <w:sz w:val="24"/>
        </w:rPr>
        <w:t xml:space="preserve"> </w:t>
      </w:r>
      <w:r>
        <w:rPr>
          <w:sz w:val="24"/>
        </w:rPr>
        <w:t>Assistance</w:t>
      </w:r>
      <w:r>
        <w:rPr>
          <w:spacing w:val="-8"/>
          <w:sz w:val="24"/>
        </w:rPr>
        <w:t xml:space="preserve"> </w:t>
      </w:r>
      <w:r>
        <w:rPr>
          <w:sz w:val="24"/>
        </w:rPr>
        <w:t>Payments:</w:t>
      </w:r>
      <w:r>
        <w:rPr>
          <w:spacing w:val="-6"/>
          <w:sz w:val="24"/>
        </w:rPr>
        <w:t xml:space="preserve"> </w:t>
      </w:r>
      <w:r>
        <w:rPr>
          <w:sz w:val="24"/>
        </w:rPr>
        <w:t>Payments</w:t>
      </w:r>
      <w:r>
        <w:rPr>
          <w:spacing w:val="-7"/>
          <w:sz w:val="24"/>
        </w:rPr>
        <w:t xml:space="preserve"> </w:t>
      </w:r>
      <w:r>
        <w:rPr>
          <w:sz w:val="24"/>
        </w:rPr>
        <w:t>received</w:t>
      </w:r>
      <w:r>
        <w:rPr>
          <w:spacing w:val="-7"/>
          <w:sz w:val="24"/>
        </w:rPr>
        <w:t xml:space="preserve"> </w:t>
      </w:r>
      <w:r>
        <w:rPr>
          <w:sz w:val="24"/>
        </w:rPr>
        <w:t>under</w:t>
      </w:r>
      <w:r>
        <w:rPr>
          <w:spacing w:val="-8"/>
          <w:sz w:val="24"/>
        </w:rPr>
        <w:t xml:space="preserve"> </w:t>
      </w:r>
      <w:r>
        <w:rPr>
          <w:sz w:val="24"/>
        </w:rPr>
        <w:t>Temporary</w:t>
      </w:r>
      <w:r>
        <w:rPr>
          <w:spacing w:val="-7"/>
          <w:sz w:val="24"/>
        </w:rPr>
        <w:t xml:space="preserve"> </w:t>
      </w:r>
      <w:r>
        <w:rPr>
          <w:sz w:val="24"/>
        </w:rPr>
        <w:t>Assistance</w:t>
      </w:r>
      <w:r>
        <w:rPr>
          <w:spacing w:val="-8"/>
          <w:sz w:val="24"/>
        </w:rPr>
        <w:t xml:space="preserve"> </w:t>
      </w:r>
      <w:r>
        <w:rPr>
          <w:sz w:val="24"/>
        </w:rPr>
        <w:t>to</w:t>
      </w:r>
      <w:r>
        <w:rPr>
          <w:spacing w:val="-7"/>
          <w:sz w:val="24"/>
        </w:rPr>
        <w:t xml:space="preserve"> </w:t>
      </w:r>
      <w:r>
        <w:rPr>
          <w:sz w:val="24"/>
        </w:rPr>
        <w:t>Needy</w:t>
      </w:r>
      <w:r>
        <w:rPr>
          <w:spacing w:val="-7"/>
          <w:sz w:val="24"/>
        </w:rPr>
        <w:t xml:space="preserve"> </w:t>
      </w:r>
      <w:r>
        <w:rPr>
          <w:sz w:val="24"/>
        </w:rPr>
        <w:t>Families (TANF), SSI, General Assistance (GA), Refugee Cash Assistance (RCA);</w:t>
      </w:r>
    </w:p>
    <w:p w14:paraId="3BB5A2D3" w14:textId="77777777" w:rsidR="006E1E2F" w:rsidRDefault="0008708A">
      <w:pPr>
        <w:pStyle w:val="ListParagraph"/>
        <w:numPr>
          <w:ilvl w:val="0"/>
          <w:numId w:val="7"/>
        </w:numPr>
        <w:tabs>
          <w:tab w:val="left" w:pos="557"/>
          <w:tab w:val="left" w:pos="656"/>
        </w:tabs>
        <w:ind w:right="114" w:hanging="360"/>
        <w:rPr>
          <w:sz w:val="24"/>
        </w:rPr>
      </w:pPr>
      <w:r>
        <w:rPr>
          <w:sz w:val="24"/>
        </w:rPr>
        <w:t xml:space="preserve">One-time cash payments, which </w:t>
      </w:r>
      <w:proofErr w:type="gramStart"/>
      <w:r>
        <w:rPr>
          <w:sz w:val="24"/>
        </w:rPr>
        <w:t>include:</w:t>
      </w:r>
      <w:proofErr w:type="gramEnd"/>
      <w:r>
        <w:rPr>
          <w:sz w:val="24"/>
        </w:rPr>
        <w:t xml:space="preserve"> tax refunds; loans (which are debt and not income);</w:t>
      </w:r>
      <w:r>
        <w:rPr>
          <w:spacing w:val="80"/>
          <w:sz w:val="24"/>
        </w:rPr>
        <w:t xml:space="preserve"> </w:t>
      </w:r>
      <w:r>
        <w:rPr>
          <w:sz w:val="24"/>
        </w:rPr>
        <w:t>one-time insurance payments or compensation for injury; gifts and lump sum inheritances;</w:t>
      </w:r>
    </w:p>
    <w:p w14:paraId="3BB5A2D4" w14:textId="77777777" w:rsidR="006E1E2F" w:rsidRDefault="0008708A">
      <w:pPr>
        <w:pStyle w:val="ListParagraph"/>
        <w:numPr>
          <w:ilvl w:val="0"/>
          <w:numId w:val="7"/>
        </w:numPr>
        <w:tabs>
          <w:tab w:val="left" w:pos="536"/>
        </w:tabs>
        <w:ind w:left="536" w:hanging="240"/>
        <w:rPr>
          <w:sz w:val="24"/>
        </w:rPr>
      </w:pPr>
      <w:r>
        <w:rPr>
          <w:sz w:val="24"/>
        </w:rPr>
        <w:t>Job</w:t>
      </w:r>
      <w:r>
        <w:rPr>
          <w:spacing w:val="-1"/>
          <w:sz w:val="24"/>
        </w:rPr>
        <w:t xml:space="preserve"> </w:t>
      </w:r>
      <w:r>
        <w:rPr>
          <w:sz w:val="24"/>
        </w:rPr>
        <w:t>Corps</w:t>
      </w:r>
      <w:r>
        <w:rPr>
          <w:spacing w:val="-1"/>
          <w:sz w:val="24"/>
        </w:rPr>
        <w:t xml:space="preserve"> </w:t>
      </w:r>
      <w:r>
        <w:rPr>
          <w:spacing w:val="-2"/>
          <w:sz w:val="24"/>
        </w:rPr>
        <w:t>payments;</w:t>
      </w:r>
    </w:p>
    <w:p w14:paraId="3BB5A2D5" w14:textId="77777777" w:rsidR="006E1E2F" w:rsidRDefault="0008708A">
      <w:pPr>
        <w:pStyle w:val="ListParagraph"/>
        <w:numPr>
          <w:ilvl w:val="0"/>
          <w:numId w:val="7"/>
        </w:numPr>
        <w:tabs>
          <w:tab w:val="left" w:pos="562"/>
          <w:tab w:val="left" w:pos="656"/>
        </w:tabs>
        <w:ind w:right="112" w:hanging="360"/>
        <w:rPr>
          <w:sz w:val="24"/>
        </w:rPr>
      </w:pPr>
      <w:r>
        <w:rPr>
          <w:sz w:val="24"/>
        </w:rPr>
        <w:t>Cash value of an employer-paid or union-paid</w:t>
      </w:r>
      <w:r>
        <w:rPr>
          <w:spacing w:val="25"/>
          <w:sz w:val="24"/>
        </w:rPr>
        <w:t xml:space="preserve"> </w:t>
      </w:r>
      <w:r>
        <w:rPr>
          <w:sz w:val="24"/>
        </w:rPr>
        <w:t>portion of health insurance or other employee</w:t>
      </w:r>
      <w:r>
        <w:rPr>
          <w:spacing w:val="80"/>
          <w:sz w:val="24"/>
        </w:rPr>
        <w:t xml:space="preserve"> </w:t>
      </w:r>
      <w:r>
        <w:rPr>
          <w:sz w:val="24"/>
        </w:rPr>
        <w:t>fringe benefit;</w:t>
      </w:r>
    </w:p>
    <w:p w14:paraId="3BB5A2D6" w14:textId="77777777" w:rsidR="006E1E2F" w:rsidRDefault="0008708A">
      <w:pPr>
        <w:pStyle w:val="ListParagraph"/>
        <w:numPr>
          <w:ilvl w:val="0"/>
          <w:numId w:val="7"/>
        </w:numPr>
        <w:tabs>
          <w:tab w:val="left" w:pos="536"/>
        </w:tabs>
        <w:ind w:left="536" w:hanging="240"/>
        <w:rPr>
          <w:sz w:val="24"/>
        </w:rPr>
      </w:pPr>
      <w:r>
        <w:rPr>
          <w:sz w:val="24"/>
        </w:rPr>
        <w:t>Cash</w:t>
      </w:r>
      <w:r>
        <w:rPr>
          <w:spacing w:val="-1"/>
          <w:sz w:val="24"/>
        </w:rPr>
        <w:t xml:space="preserve"> </w:t>
      </w:r>
      <w:r>
        <w:rPr>
          <w:sz w:val="24"/>
        </w:rPr>
        <w:t>value</w:t>
      </w:r>
      <w:r>
        <w:rPr>
          <w:spacing w:val="-2"/>
          <w:sz w:val="24"/>
        </w:rPr>
        <w:t xml:space="preserve"> </w:t>
      </w:r>
      <w:r>
        <w:rPr>
          <w:sz w:val="24"/>
        </w:rPr>
        <w:t>of</w:t>
      </w:r>
      <w:r>
        <w:rPr>
          <w:spacing w:val="-2"/>
          <w:sz w:val="24"/>
        </w:rPr>
        <w:t xml:space="preserve"> </w:t>
      </w:r>
      <w:r>
        <w:rPr>
          <w:sz w:val="24"/>
        </w:rPr>
        <w:t>food</w:t>
      </w:r>
      <w:r>
        <w:rPr>
          <w:spacing w:val="-1"/>
          <w:sz w:val="24"/>
        </w:rPr>
        <w:t xml:space="preserve"> </w:t>
      </w:r>
      <w:r>
        <w:rPr>
          <w:sz w:val="24"/>
        </w:rPr>
        <w:t>or housing</w:t>
      </w:r>
      <w:r>
        <w:rPr>
          <w:spacing w:val="-1"/>
          <w:sz w:val="24"/>
        </w:rPr>
        <w:t xml:space="preserve"> </w:t>
      </w:r>
      <w:r>
        <w:rPr>
          <w:sz w:val="24"/>
        </w:rPr>
        <w:t>received</w:t>
      </w:r>
      <w:r>
        <w:rPr>
          <w:spacing w:val="-1"/>
          <w:sz w:val="24"/>
        </w:rPr>
        <w:t xml:space="preserve"> </w:t>
      </w:r>
      <w:r>
        <w:rPr>
          <w:sz w:val="24"/>
        </w:rPr>
        <w:t>in</w:t>
      </w:r>
      <w:r>
        <w:rPr>
          <w:spacing w:val="-1"/>
          <w:sz w:val="24"/>
        </w:rPr>
        <w:t xml:space="preserve"> </w:t>
      </w:r>
      <w:r>
        <w:rPr>
          <w:sz w:val="24"/>
        </w:rPr>
        <w:t>lieu of</w:t>
      </w:r>
      <w:r>
        <w:rPr>
          <w:spacing w:val="-1"/>
          <w:sz w:val="24"/>
        </w:rPr>
        <w:t xml:space="preserve"> </w:t>
      </w:r>
      <w:r>
        <w:rPr>
          <w:spacing w:val="-2"/>
          <w:sz w:val="24"/>
        </w:rPr>
        <w:t>wages;</w:t>
      </w:r>
    </w:p>
    <w:p w14:paraId="3BB5A2D7" w14:textId="77777777" w:rsidR="006E1E2F" w:rsidRDefault="006E1E2F">
      <w:pPr>
        <w:rPr>
          <w:sz w:val="24"/>
        </w:rPr>
        <w:sectPr w:rsidR="006E1E2F">
          <w:pgSz w:w="12240" w:h="15840"/>
          <w:pgMar w:top="1220" w:right="1180" w:bottom="2440" w:left="1180" w:header="0" w:footer="2186" w:gutter="0"/>
          <w:cols w:space="720"/>
        </w:sectPr>
      </w:pPr>
    </w:p>
    <w:p w14:paraId="3BB5A2D8" w14:textId="77777777" w:rsidR="006E1E2F" w:rsidRDefault="0008708A">
      <w:pPr>
        <w:pStyle w:val="ListParagraph"/>
        <w:numPr>
          <w:ilvl w:val="0"/>
          <w:numId w:val="7"/>
        </w:numPr>
        <w:tabs>
          <w:tab w:val="left" w:pos="535"/>
        </w:tabs>
        <w:spacing w:before="75"/>
        <w:ind w:left="535" w:hanging="240"/>
        <w:jc w:val="both"/>
        <w:rPr>
          <w:sz w:val="24"/>
        </w:rPr>
      </w:pPr>
      <w:r>
        <w:rPr>
          <w:sz w:val="24"/>
        </w:rPr>
        <w:lastRenderedPageBreak/>
        <w:t>Payments</w:t>
      </w:r>
      <w:r>
        <w:rPr>
          <w:spacing w:val="-2"/>
          <w:sz w:val="24"/>
        </w:rPr>
        <w:t xml:space="preserve"> </w:t>
      </w:r>
      <w:r>
        <w:rPr>
          <w:sz w:val="24"/>
        </w:rPr>
        <w:t>received</w:t>
      </w:r>
      <w:r>
        <w:rPr>
          <w:spacing w:val="-1"/>
          <w:sz w:val="24"/>
        </w:rPr>
        <w:t xml:space="preserve"> </w:t>
      </w:r>
      <w:r>
        <w:rPr>
          <w:sz w:val="24"/>
        </w:rPr>
        <w:t>under</w:t>
      </w:r>
      <w:r>
        <w:rPr>
          <w:spacing w:val="-2"/>
          <w:sz w:val="24"/>
        </w:rPr>
        <w:t xml:space="preserve"> </w:t>
      </w:r>
      <w:r>
        <w:rPr>
          <w:sz w:val="24"/>
        </w:rPr>
        <w:t>the</w:t>
      </w:r>
      <w:r>
        <w:rPr>
          <w:spacing w:val="-2"/>
          <w:sz w:val="24"/>
        </w:rPr>
        <w:t xml:space="preserve"> </w:t>
      </w:r>
      <w:r>
        <w:rPr>
          <w:sz w:val="24"/>
        </w:rPr>
        <w:t>Trade</w:t>
      </w:r>
      <w:r>
        <w:rPr>
          <w:spacing w:val="-2"/>
          <w:sz w:val="24"/>
        </w:rPr>
        <w:t xml:space="preserve"> </w:t>
      </w:r>
      <w:r>
        <w:rPr>
          <w:sz w:val="24"/>
        </w:rPr>
        <w:t>Readjustment</w:t>
      </w:r>
      <w:r>
        <w:rPr>
          <w:spacing w:val="-1"/>
          <w:sz w:val="24"/>
        </w:rPr>
        <w:t xml:space="preserve"> </w:t>
      </w:r>
      <w:r>
        <w:rPr>
          <w:sz w:val="24"/>
        </w:rPr>
        <w:t>Act</w:t>
      </w:r>
      <w:r>
        <w:rPr>
          <w:spacing w:val="-1"/>
          <w:sz w:val="24"/>
        </w:rPr>
        <w:t xml:space="preserve"> </w:t>
      </w:r>
      <w:r>
        <w:rPr>
          <w:sz w:val="24"/>
        </w:rPr>
        <w:t>of</w:t>
      </w:r>
      <w:r>
        <w:rPr>
          <w:spacing w:val="-2"/>
          <w:sz w:val="24"/>
        </w:rPr>
        <w:t xml:space="preserve"> 1994;</w:t>
      </w:r>
    </w:p>
    <w:p w14:paraId="3BB5A2D9" w14:textId="77777777" w:rsidR="006E1E2F" w:rsidRDefault="0008708A">
      <w:pPr>
        <w:pStyle w:val="ListParagraph"/>
        <w:numPr>
          <w:ilvl w:val="0"/>
          <w:numId w:val="7"/>
        </w:numPr>
        <w:tabs>
          <w:tab w:val="left" w:pos="535"/>
        </w:tabs>
        <w:ind w:left="535" w:hanging="240"/>
        <w:jc w:val="both"/>
        <w:rPr>
          <w:sz w:val="24"/>
        </w:rPr>
      </w:pPr>
      <w:r>
        <w:rPr>
          <w:sz w:val="24"/>
        </w:rPr>
        <w:t>Needs-based</w:t>
      </w:r>
      <w:r>
        <w:rPr>
          <w:spacing w:val="-4"/>
          <w:sz w:val="24"/>
        </w:rPr>
        <w:t xml:space="preserve"> </w:t>
      </w:r>
      <w:r>
        <w:rPr>
          <w:sz w:val="24"/>
        </w:rPr>
        <w:t>scholarship</w:t>
      </w:r>
      <w:r>
        <w:rPr>
          <w:spacing w:val="-2"/>
          <w:sz w:val="24"/>
        </w:rPr>
        <w:t xml:space="preserve"> assistance;</w:t>
      </w:r>
    </w:p>
    <w:p w14:paraId="3BB5A2DA" w14:textId="77777777" w:rsidR="006E1E2F" w:rsidRDefault="0008708A">
      <w:pPr>
        <w:pStyle w:val="ListParagraph"/>
        <w:numPr>
          <w:ilvl w:val="0"/>
          <w:numId w:val="7"/>
        </w:numPr>
        <w:tabs>
          <w:tab w:val="left" w:pos="655"/>
        </w:tabs>
        <w:ind w:left="655" w:right="113" w:hanging="360"/>
        <w:jc w:val="both"/>
        <w:rPr>
          <w:sz w:val="24"/>
        </w:rPr>
      </w:pPr>
      <w:r>
        <w:rPr>
          <w:spacing w:val="-15"/>
          <w:sz w:val="24"/>
        </w:rPr>
        <w:t xml:space="preserve"> </w:t>
      </w:r>
      <w:r>
        <w:rPr>
          <w:sz w:val="24"/>
        </w:rPr>
        <w:t>Financial assistance under Title IV of the Higher Education Act: e.g., Pell Grants; BEOG Grants;</w:t>
      </w:r>
      <w:r>
        <w:rPr>
          <w:spacing w:val="-14"/>
          <w:sz w:val="24"/>
        </w:rPr>
        <w:t xml:space="preserve"> </w:t>
      </w:r>
      <w:r>
        <w:rPr>
          <w:sz w:val="24"/>
        </w:rPr>
        <w:t>Federal</w:t>
      </w:r>
      <w:r>
        <w:rPr>
          <w:spacing w:val="-14"/>
          <w:sz w:val="24"/>
        </w:rPr>
        <w:t xml:space="preserve"> </w:t>
      </w:r>
      <w:r>
        <w:rPr>
          <w:sz w:val="24"/>
        </w:rPr>
        <w:t>Supplemental</w:t>
      </w:r>
      <w:r>
        <w:rPr>
          <w:spacing w:val="-14"/>
          <w:sz w:val="24"/>
        </w:rPr>
        <w:t xml:space="preserve"> </w:t>
      </w:r>
      <w:r>
        <w:rPr>
          <w:sz w:val="24"/>
        </w:rPr>
        <w:t>Educational</w:t>
      </w:r>
      <w:r>
        <w:rPr>
          <w:spacing w:val="-11"/>
          <w:sz w:val="24"/>
        </w:rPr>
        <w:t xml:space="preserve"> </w:t>
      </w:r>
      <w:r>
        <w:rPr>
          <w:sz w:val="24"/>
        </w:rPr>
        <w:t>Opportunity</w:t>
      </w:r>
      <w:r>
        <w:rPr>
          <w:spacing w:val="-14"/>
          <w:sz w:val="24"/>
        </w:rPr>
        <w:t xml:space="preserve"> </w:t>
      </w:r>
      <w:r>
        <w:rPr>
          <w:sz w:val="24"/>
        </w:rPr>
        <w:t>Grants</w:t>
      </w:r>
      <w:r>
        <w:rPr>
          <w:spacing w:val="-14"/>
          <w:sz w:val="24"/>
        </w:rPr>
        <w:t xml:space="preserve"> </w:t>
      </w:r>
      <w:r>
        <w:rPr>
          <w:sz w:val="24"/>
        </w:rPr>
        <w:t>and</w:t>
      </w:r>
      <w:r>
        <w:rPr>
          <w:spacing w:val="-12"/>
          <w:sz w:val="24"/>
        </w:rPr>
        <w:t xml:space="preserve"> </w:t>
      </w:r>
      <w:r>
        <w:rPr>
          <w:sz w:val="24"/>
        </w:rPr>
        <w:t>Federal</w:t>
      </w:r>
      <w:r>
        <w:rPr>
          <w:spacing w:val="-11"/>
          <w:sz w:val="24"/>
        </w:rPr>
        <w:t xml:space="preserve"> </w:t>
      </w:r>
      <w:r>
        <w:rPr>
          <w:sz w:val="24"/>
        </w:rPr>
        <w:t>Work</w:t>
      </w:r>
      <w:r>
        <w:rPr>
          <w:spacing w:val="-14"/>
          <w:sz w:val="24"/>
        </w:rPr>
        <w:t xml:space="preserve"> </w:t>
      </w:r>
      <w:r>
        <w:rPr>
          <w:sz w:val="24"/>
        </w:rPr>
        <w:t>Study;</w:t>
      </w:r>
      <w:r>
        <w:rPr>
          <w:spacing w:val="-14"/>
          <w:sz w:val="24"/>
        </w:rPr>
        <w:t xml:space="preserve"> </w:t>
      </w:r>
      <w:r>
        <w:rPr>
          <w:sz w:val="24"/>
        </w:rPr>
        <w:t>PLUS; Stafford; and Perkins loans (like any other kind of loan are debt and not income);</w:t>
      </w:r>
    </w:p>
    <w:p w14:paraId="3BB5A2DB" w14:textId="77777777" w:rsidR="006E1E2F" w:rsidRDefault="0008708A">
      <w:pPr>
        <w:pStyle w:val="ListParagraph"/>
        <w:numPr>
          <w:ilvl w:val="0"/>
          <w:numId w:val="7"/>
        </w:numPr>
        <w:tabs>
          <w:tab w:val="left" w:pos="645"/>
          <w:tab w:val="left" w:pos="655"/>
        </w:tabs>
        <w:ind w:left="655" w:right="111" w:hanging="360"/>
        <w:jc w:val="both"/>
        <w:rPr>
          <w:sz w:val="24"/>
        </w:rPr>
      </w:pPr>
      <w:r>
        <w:rPr>
          <w:sz w:val="24"/>
        </w:rPr>
        <w:t>Stipends</w:t>
      </w:r>
      <w:r>
        <w:rPr>
          <w:spacing w:val="-13"/>
          <w:sz w:val="24"/>
        </w:rPr>
        <w:t xml:space="preserve"> </w:t>
      </w:r>
      <w:r>
        <w:rPr>
          <w:sz w:val="24"/>
        </w:rPr>
        <w:t>received</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following</w:t>
      </w:r>
      <w:r>
        <w:rPr>
          <w:spacing w:val="-13"/>
          <w:sz w:val="24"/>
        </w:rPr>
        <w:t xml:space="preserve"> </w:t>
      </w:r>
      <w:r>
        <w:rPr>
          <w:sz w:val="24"/>
        </w:rPr>
        <w:t>programs:</w:t>
      </w:r>
      <w:r>
        <w:rPr>
          <w:spacing w:val="-11"/>
          <w:sz w:val="24"/>
        </w:rPr>
        <w:t xml:space="preserve"> </w:t>
      </w:r>
      <w:r>
        <w:rPr>
          <w:sz w:val="24"/>
        </w:rPr>
        <w:t>Vista,</w:t>
      </w:r>
      <w:r>
        <w:rPr>
          <w:spacing w:val="-13"/>
          <w:sz w:val="24"/>
        </w:rPr>
        <w:t xml:space="preserve"> </w:t>
      </w:r>
      <w:r>
        <w:rPr>
          <w:sz w:val="24"/>
        </w:rPr>
        <w:t>Peace</w:t>
      </w:r>
      <w:r>
        <w:rPr>
          <w:spacing w:val="-14"/>
          <w:sz w:val="24"/>
        </w:rPr>
        <w:t xml:space="preserve"> </w:t>
      </w:r>
      <w:r>
        <w:rPr>
          <w:sz w:val="24"/>
        </w:rPr>
        <w:t>Corps,</w:t>
      </w:r>
      <w:r>
        <w:rPr>
          <w:spacing w:val="-12"/>
          <w:sz w:val="24"/>
        </w:rPr>
        <w:t xml:space="preserve"> </w:t>
      </w:r>
      <w:r>
        <w:rPr>
          <w:sz w:val="24"/>
        </w:rPr>
        <w:t>Foster</w:t>
      </w:r>
      <w:r>
        <w:rPr>
          <w:spacing w:val="-14"/>
          <w:sz w:val="24"/>
        </w:rPr>
        <w:t xml:space="preserve"> </w:t>
      </w:r>
      <w:r>
        <w:rPr>
          <w:sz w:val="24"/>
        </w:rPr>
        <w:t>Grandparents</w:t>
      </w:r>
      <w:r>
        <w:rPr>
          <w:spacing w:val="-13"/>
          <w:sz w:val="24"/>
        </w:rPr>
        <w:t xml:space="preserve"> </w:t>
      </w:r>
      <w:r>
        <w:rPr>
          <w:sz w:val="24"/>
        </w:rPr>
        <w:t>Program, Retired Senior Volunteer Program, Youth Works/AmeriCorps program;</w:t>
      </w:r>
    </w:p>
    <w:p w14:paraId="3BB5A2DC" w14:textId="77777777" w:rsidR="006E1E2F" w:rsidRDefault="0008708A">
      <w:pPr>
        <w:pStyle w:val="ListParagraph"/>
        <w:numPr>
          <w:ilvl w:val="0"/>
          <w:numId w:val="7"/>
        </w:numPr>
        <w:tabs>
          <w:tab w:val="left" w:pos="655"/>
        </w:tabs>
        <w:ind w:left="655" w:hanging="360"/>
        <w:jc w:val="both"/>
        <w:rPr>
          <w:sz w:val="24"/>
        </w:rPr>
      </w:pPr>
      <w:r>
        <w:rPr>
          <w:sz w:val="24"/>
        </w:rPr>
        <w:t>Foster</w:t>
      </w:r>
      <w:r>
        <w:rPr>
          <w:spacing w:val="-4"/>
          <w:sz w:val="24"/>
        </w:rPr>
        <w:t xml:space="preserve"> </w:t>
      </w:r>
      <w:r>
        <w:rPr>
          <w:sz w:val="24"/>
        </w:rPr>
        <w:t>childcare</w:t>
      </w:r>
      <w:r>
        <w:rPr>
          <w:spacing w:val="-4"/>
          <w:sz w:val="24"/>
        </w:rPr>
        <w:t xml:space="preserve"> </w:t>
      </w:r>
      <w:r>
        <w:rPr>
          <w:spacing w:val="-2"/>
          <w:sz w:val="24"/>
        </w:rPr>
        <w:t>payments;</w:t>
      </w:r>
    </w:p>
    <w:p w14:paraId="3BB5A2DD" w14:textId="77777777" w:rsidR="006E1E2F" w:rsidRDefault="0008708A">
      <w:pPr>
        <w:pStyle w:val="ListParagraph"/>
        <w:numPr>
          <w:ilvl w:val="0"/>
          <w:numId w:val="7"/>
        </w:numPr>
        <w:tabs>
          <w:tab w:val="left" w:pos="655"/>
        </w:tabs>
        <w:ind w:left="655" w:hanging="360"/>
        <w:jc w:val="both"/>
        <w:rPr>
          <w:sz w:val="24"/>
        </w:rPr>
      </w:pPr>
      <w:r>
        <w:rPr>
          <w:sz w:val="24"/>
        </w:rPr>
        <w:t>All</w:t>
      </w:r>
      <w:r>
        <w:rPr>
          <w:spacing w:val="-4"/>
          <w:sz w:val="24"/>
        </w:rPr>
        <w:t xml:space="preserve"> </w:t>
      </w:r>
      <w:r>
        <w:rPr>
          <w:sz w:val="24"/>
        </w:rPr>
        <w:t>WIOA</w:t>
      </w:r>
      <w:r>
        <w:rPr>
          <w:spacing w:val="-3"/>
          <w:sz w:val="24"/>
        </w:rPr>
        <w:t xml:space="preserve"> </w:t>
      </w:r>
      <w:r>
        <w:rPr>
          <w:sz w:val="24"/>
        </w:rPr>
        <w:t>payments</w:t>
      </w:r>
      <w:r>
        <w:rPr>
          <w:spacing w:val="-2"/>
          <w:sz w:val="24"/>
        </w:rPr>
        <w:t xml:space="preserve"> </w:t>
      </w:r>
      <w:r>
        <w:rPr>
          <w:sz w:val="24"/>
        </w:rPr>
        <w:t>except</w:t>
      </w:r>
      <w:r>
        <w:rPr>
          <w:spacing w:val="-2"/>
          <w:sz w:val="24"/>
        </w:rPr>
        <w:t xml:space="preserve"> </w:t>
      </w:r>
      <w:r>
        <w:rPr>
          <w:sz w:val="24"/>
        </w:rPr>
        <w:t>OJT;</w:t>
      </w:r>
      <w:r>
        <w:rPr>
          <w:spacing w:val="-2"/>
          <w:sz w:val="24"/>
        </w:rPr>
        <w:t xml:space="preserve"> </w:t>
      </w:r>
      <w:r>
        <w:rPr>
          <w:spacing w:val="-5"/>
          <w:sz w:val="24"/>
        </w:rPr>
        <w:t>and</w:t>
      </w:r>
    </w:p>
    <w:p w14:paraId="3BB5A2DE" w14:textId="77777777" w:rsidR="006E1E2F" w:rsidRDefault="0008708A">
      <w:pPr>
        <w:pStyle w:val="ListParagraph"/>
        <w:numPr>
          <w:ilvl w:val="0"/>
          <w:numId w:val="7"/>
        </w:numPr>
        <w:tabs>
          <w:tab w:val="left" w:pos="645"/>
          <w:tab w:val="left" w:pos="655"/>
        </w:tabs>
        <w:ind w:left="655" w:right="113" w:hanging="360"/>
        <w:jc w:val="both"/>
        <w:rPr>
          <w:sz w:val="24"/>
        </w:rPr>
      </w:pPr>
      <w:r>
        <w:rPr>
          <w:sz w:val="24"/>
        </w:rPr>
        <w:t>Income</w:t>
      </w:r>
      <w:r>
        <w:rPr>
          <w:spacing w:val="-15"/>
          <w:sz w:val="24"/>
        </w:rPr>
        <w:t xml:space="preserve"> </w:t>
      </w:r>
      <w:r>
        <w:rPr>
          <w:sz w:val="24"/>
        </w:rPr>
        <w:t>earned</w:t>
      </w:r>
      <w:r>
        <w:rPr>
          <w:spacing w:val="-14"/>
          <w:sz w:val="24"/>
        </w:rPr>
        <w:t xml:space="preserve"> </w:t>
      </w:r>
      <w:r>
        <w:rPr>
          <w:sz w:val="24"/>
        </w:rPr>
        <w:t>while</w:t>
      </w:r>
      <w:r>
        <w:rPr>
          <w:spacing w:val="-13"/>
          <w:sz w:val="24"/>
        </w:rPr>
        <w:t xml:space="preserve"> </w:t>
      </w:r>
      <w:r>
        <w:rPr>
          <w:sz w:val="24"/>
        </w:rPr>
        <w:t>a</w:t>
      </w:r>
      <w:r>
        <w:rPr>
          <w:spacing w:val="-15"/>
          <w:sz w:val="24"/>
        </w:rPr>
        <w:t xml:space="preserve"> </w:t>
      </w:r>
      <w:r>
        <w:rPr>
          <w:sz w:val="24"/>
        </w:rPr>
        <w:t>veteran</w:t>
      </w:r>
      <w:r>
        <w:rPr>
          <w:spacing w:val="-14"/>
          <w:sz w:val="24"/>
        </w:rPr>
        <w:t xml:space="preserve"> </w:t>
      </w:r>
      <w:r>
        <w:rPr>
          <w:sz w:val="24"/>
        </w:rPr>
        <w:t>was</w:t>
      </w:r>
      <w:r>
        <w:rPr>
          <w:spacing w:val="-14"/>
          <w:sz w:val="24"/>
        </w:rPr>
        <w:t xml:space="preserve"> </w:t>
      </w:r>
      <w:r>
        <w:rPr>
          <w:sz w:val="24"/>
        </w:rPr>
        <w:t>on</w:t>
      </w:r>
      <w:r>
        <w:rPr>
          <w:spacing w:val="-14"/>
          <w:sz w:val="24"/>
        </w:rPr>
        <w:t xml:space="preserve"> </w:t>
      </w:r>
      <w:r>
        <w:rPr>
          <w:sz w:val="24"/>
        </w:rPr>
        <w:t>active</w:t>
      </w:r>
      <w:r>
        <w:rPr>
          <w:spacing w:val="-15"/>
          <w:sz w:val="24"/>
        </w:rPr>
        <w:t xml:space="preserve"> </w:t>
      </w:r>
      <w:r>
        <w:rPr>
          <w:sz w:val="24"/>
        </w:rPr>
        <w:t>military</w:t>
      </w:r>
      <w:r>
        <w:rPr>
          <w:spacing w:val="-14"/>
          <w:sz w:val="24"/>
        </w:rPr>
        <w:t xml:space="preserve"> </w:t>
      </w:r>
      <w:r>
        <w:rPr>
          <w:sz w:val="24"/>
        </w:rPr>
        <w:t>duty,</w:t>
      </w:r>
      <w:r>
        <w:rPr>
          <w:spacing w:val="-14"/>
          <w:sz w:val="24"/>
        </w:rPr>
        <w:t xml:space="preserve"> </w:t>
      </w:r>
      <w:r>
        <w:rPr>
          <w:sz w:val="24"/>
        </w:rPr>
        <w:t>and</w:t>
      </w:r>
      <w:r>
        <w:rPr>
          <w:spacing w:val="-14"/>
          <w:sz w:val="24"/>
        </w:rPr>
        <w:t xml:space="preserve"> </w:t>
      </w:r>
      <w:r>
        <w:rPr>
          <w:sz w:val="24"/>
        </w:rPr>
        <w:t>certain</w:t>
      </w:r>
      <w:r>
        <w:rPr>
          <w:spacing w:val="-14"/>
          <w:sz w:val="24"/>
        </w:rPr>
        <w:t xml:space="preserve"> </w:t>
      </w:r>
      <w:r>
        <w:rPr>
          <w:sz w:val="24"/>
        </w:rPr>
        <w:t>other</w:t>
      </w:r>
      <w:r>
        <w:rPr>
          <w:spacing w:val="-15"/>
          <w:sz w:val="24"/>
        </w:rPr>
        <w:t xml:space="preserve"> </w:t>
      </w:r>
      <w:r>
        <w:rPr>
          <w:sz w:val="24"/>
        </w:rPr>
        <w:t>Veteran’s</w:t>
      </w:r>
      <w:r>
        <w:rPr>
          <w:spacing w:val="-14"/>
          <w:sz w:val="24"/>
        </w:rPr>
        <w:t xml:space="preserve"> </w:t>
      </w:r>
      <w:r>
        <w:rPr>
          <w:sz w:val="24"/>
        </w:rPr>
        <w:t xml:space="preserve">Benefits: e.g., compensation for a service-connected disability and </w:t>
      </w:r>
      <w:proofErr w:type="gramStart"/>
      <w:r>
        <w:rPr>
          <w:sz w:val="24"/>
        </w:rPr>
        <w:t>service connected</w:t>
      </w:r>
      <w:proofErr w:type="gramEnd"/>
      <w:r>
        <w:rPr>
          <w:sz w:val="24"/>
        </w:rPr>
        <w:t xml:space="preserve"> death; vocational rehabilitation;</w:t>
      </w:r>
      <w:r>
        <w:rPr>
          <w:spacing w:val="-10"/>
          <w:sz w:val="24"/>
        </w:rPr>
        <w:t xml:space="preserve"> </w:t>
      </w:r>
      <w:r>
        <w:rPr>
          <w:sz w:val="24"/>
        </w:rPr>
        <w:t>education</w:t>
      </w:r>
      <w:r>
        <w:rPr>
          <w:spacing w:val="-8"/>
          <w:sz w:val="24"/>
        </w:rPr>
        <w:t xml:space="preserve"> </w:t>
      </w:r>
      <w:r>
        <w:rPr>
          <w:sz w:val="24"/>
        </w:rPr>
        <w:t>assistance.</w:t>
      </w:r>
      <w:r>
        <w:rPr>
          <w:spacing w:val="-11"/>
          <w:sz w:val="24"/>
        </w:rPr>
        <w:t xml:space="preserve"> </w:t>
      </w:r>
      <w:r>
        <w:rPr>
          <w:sz w:val="24"/>
        </w:rPr>
        <w:t>When</w:t>
      </w:r>
      <w:r>
        <w:rPr>
          <w:spacing w:val="-11"/>
          <w:sz w:val="24"/>
        </w:rPr>
        <w:t xml:space="preserve"> </w:t>
      </w:r>
      <w:r>
        <w:rPr>
          <w:sz w:val="24"/>
        </w:rPr>
        <w:t>a</w:t>
      </w:r>
      <w:r>
        <w:rPr>
          <w:spacing w:val="-9"/>
          <w:sz w:val="24"/>
        </w:rPr>
        <w:t xml:space="preserve"> </w:t>
      </w:r>
      <w:r>
        <w:rPr>
          <w:sz w:val="24"/>
        </w:rPr>
        <w:t>Federal</w:t>
      </w:r>
      <w:r>
        <w:rPr>
          <w:spacing w:val="-10"/>
          <w:sz w:val="24"/>
        </w:rPr>
        <w:t xml:space="preserve"> </w:t>
      </w:r>
      <w:r>
        <w:rPr>
          <w:sz w:val="24"/>
        </w:rPr>
        <w:t>statute</w:t>
      </w:r>
      <w:r>
        <w:rPr>
          <w:spacing w:val="-12"/>
          <w:sz w:val="24"/>
        </w:rPr>
        <w:t xml:space="preserve"> </w:t>
      </w:r>
      <w:r>
        <w:rPr>
          <w:sz w:val="24"/>
        </w:rPr>
        <w:t>specifically</w:t>
      </w:r>
      <w:r>
        <w:rPr>
          <w:spacing w:val="-11"/>
          <w:sz w:val="24"/>
        </w:rPr>
        <w:t xml:space="preserve"> </w:t>
      </w:r>
      <w:r>
        <w:rPr>
          <w:sz w:val="24"/>
        </w:rPr>
        <w:t>provides</w:t>
      </w:r>
      <w:r>
        <w:rPr>
          <w:spacing w:val="-10"/>
          <w:sz w:val="24"/>
        </w:rPr>
        <w:t xml:space="preserve"> </w:t>
      </w:r>
      <w:r>
        <w:rPr>
          <w:sz w:val="24"/>
        </w:rPr>
        <w:t>that</w:t>
      </w:r>
      <w:r>
        <w:rPr>
          <w:spacing w:val="-10"/>
          <w:sz w:val="24"/>
        </w:rPr>
        <w:t xml:space="preserve"> </w:t>
      </w:r>
      <w:r>
        <w:rPr>
          <w:sz w:val="24"/>
        </w:rPr>
        <w:t>income</w:t>
      </w:r>
      <w:r>
        <w:rPr>
          <w:spacing w:val="-12"/>
          <w:sz w:val="24"/>
        </w:rPr>
        <w:t xml:space="preserve"> </w:t>
      </w:r>
      <w:r>
        <w:rPr>
          <w:sz w:val="24"/>
        </w:rPr>
        <w:t>or payments received under such statute shall be excluded in determining eligibility for the level of</w:t>
      </w:r>
      <w:r>
        <w:rPr>
          <w:spacing w:val="-11"/>
          <w:sz w:val="24"/>
        </w:rPr>
        <w:t xml:space="preserve"> </w:t>
      </w:r>
      <w:r>
        <w:rPr>
          <w:sz w:val="24"/>
        </w:rPr>
        <w:t>benefits</w:t>
      </w:r>
      <w:r>
        <w:rPr>
          <w:spacing w:val="-10"/>
          <w:sz w:val="24"/>
        </w:rPr>
        <w:t xml:space="preserve"> </w:t>
      </w:r>
      <w:r>
        <w:rPr>
          <w:sz w:val="24"/>
        </w:rPr>
        <w:t>received</w:t>
      </w:r>
      <w:r>
        <w:rPr>
          <w:spacing w:val="-11"/>
          <w:sz w:val="24"/>
        </w:rPr>
        <w:t xml:space="preserve"> </w:t>
      </w:r>
      <w:r>
        <w:rPr>
          <w:sz w:val="24"/>
        </w:rPr>
        <w:t>under</w:t>
      </w:r>
      <w:r>
        <w:rPr>
          <w:spacing w:val="-11"/>
          <w:sz w:val="24"/>
        </w:rPr>
        <w:t xml:space="preserve"> </w:t>
      </w:r>
      <w:r>
        <w:rPr>
          <w:sz w:val="24"/>
        </w:rPr>
        <w:t>any</w:t>
      </w:r>
      <w:r>
        <w:rPr>
          <w:spacing w:val="-11"/>
          <w:sz w:val="24"/>
        </w:rPr>
        <w:t xml:space="preserve"> </w:t>
      </w:r>
      <w:r>
        <w:rPr>
          <w:sz w:val="24"/>
        </w:rPr>
        <w:t>other</w:t>
      </w:r>
      <w:r>
        <w:rPr>
          <w:spacing w:val="-11"/>
          <w:sz w:val="24"/>
        </w:rPr>
        <w:t xml:space="preserve"> </w:t>
      </w:r>
      <w:r>
        <w:rPr>
          <w:sz w:val="24"/>
        </w:rPr>
        <w:t>Federal</w:t>
      </w:r>
      <w:r>
        <w:rPr>
          <w:spacing w:val="-10"/>
          <w:sz w:val="24"/>
        </w:rPr>
        <w:t xml:space="preserve"> </w:t>
      </w:r>
      <w:r>
        <w:rPr>
          <w:sz w:val="24"/>
        </w:rPr>
        <w:t>statute,</w:t>
      </w:r>
      <w:r>
        <w:rPr>
          <w:spacing w:val="-11"/>
          <w:sz w:val="24"/>
        </w:rPr>
        <w:t xml:space="preserve"> </w:t>
      </w:r>
      <w:r>
        <w:rPr>
          <w:sz w:val="24"/>
        </w:rPr>
        <w:t>such</w:t>
      </w:r>
      <w:r>
        <w:rPr>
          <w:spacing w:val="-11"/>
          <w:sz w:val="24"/>
        </w:rPr>
        <w:t xml:space="preserve"> </w:t>
      </w:r>
      <w:r>
        <w:rPr>
          <w:sz w:val="24"/>
        </w:rPr>
        <w:t>income</w:t>
      </w:r>
      <w:r>
        <w:rPr>
          <w:spacing w:val="-12"/>
          <w:sz w:val="24"/>
        </w:rPr>
        <w:t xml:space="preserve"> </w:t>
      </w:r>
      <w:r>
        <w:rPr>
          <w:sz w:val="24"/>
        </w:rPr>
        <w:t>or</w:t>
      </w:r>
      <w:r>
        <w:rPr>
          <w:spacing w:val="-11"/>
          <w:sz w:val="24"/>
        </w:rPr>
        <w:t xml:space="preserve"> </w:t>
      </w:r>
      <w:r>
        <w:rPr>
          <w:sz w:val="24"/>
        </w:rPr>
        <w:t>payments</w:t>
      </w:r>
      <w:r>
        <w:rPr>
          <w:spacing w:val="-10"/>
          <w:sz w:val="24"/>
        </w:rPr>
        <w:t xml:space="preserve"> </w:t>
      </w:r>
      <w:r>
        <w:rPr>
          <w:sz w:val="24"/>
        </w:rPr>
        <w:t>shall</w:t>
      </w:r>
      <w:r>
        <w:rPr>
          <w:spacing w:val="-10"/>
          <w:sz w:val="24"/>
        </w:rPr>
        <w:t xml:space="preserve"> </w:t>
      </w:r>
      <w:r>
        <w:rPr>
          <w:sz w:val="24"/>
        </w:rPr>
        <w:t>be</w:t>
      </w:r>
      <w:r>
        <w:rPr>
          <w:spacing w:val="-12"/>
          <w:sz w:val="24"/>
        </w:rPr>
        <w:t xml:space="preserve"> </w:t>
      </w:r>
      <w:r>
        <w:rPr>
          <w:sz w:val="24"/>
        </w:rPr>
        <w:t>excluded in WIOA eligibility determination.</w:t>
      </w:r>
    </w:p>
    <w:p w14:paraId="3BB5A2DF" w14:textId="77777777" w:rsidR="006E1E2F" w:rsidRDefault="006E1E2F">
      <w:pPr>
        <w:pStyle w:val="BodyText"/>
        <w:ind w:left="0"/>
      </w:pPr>
    </w:p>
    <w:p w14:paraId="3BB5A2E0" w14:textId="77777777" w:rsidR="006E1E2F" w:rsidRDefault="0008708A">
      <w:pPr>
        <w:ind w:left="115" w:right="112"/>
        <w:jc w:val="both"/>
        <w:rPr>
          <w:b/>
          <w:i/>
          <w:sz w:val="24"/>
        </w:rPr>
      </w:pPr>
      <w:r>
        <w:rPr>
          <w:b/>
          <w:i/>
          <w:sz w:val="24"/>
        </w:rPr>
        <w:t>LWDB’s must have a written policy as to includable and excludable forms of income to calculate low-income eligibility.</w:t>
      </w:r>
    </w:p>
    <w:p w14:paraId="3BB5A2E1" w14:textId="77777777" w:rsidR="006E1E2F" w:rsidRDefault="006E1E2F">
      <w:pPr>
        <w:pStyle w:val="BodyText"/>
        <w:ind w:left="0"/>
        <w:rPr>
          <w:b/>
          <w:i/>
        </w:rPr>
      </w:pPr>
    </w:p>
    <w:p w14:paraId="3BB5A2E2" w14:textId="77777777" w:rsidR="006E1E2F" w:rsidRDefault="0008708A">
      <w:pPr>
        <w:pStyle w:val="BodyText"/>
        <w:jc w:val="both"/>
      </w:pPr>
      <w:r>
        <w:rPr>
          <w:u w:val="single"/>
        </w:rPr>
        <w:t>Follow-Up</w:t>
      </w:r>
      <w:r>
        <w:rPr>
          <w:spacing w:val="-6"/>
          <w:u w:val="single"/>
        </w:rPr>
        <w:t xml:space="preserve"> </w:t>
      </w:r>
      <w:r>
        <w:rPr>
          <w:spacing w:val="-2"/>
          <w:u w:val="single"/>
        </w:rPr>
        <w:t>Services:</w:t>
      </w:r>
    </w:p>
    <w:p w14:paraId="3BB5A2E3" w14:textId="77777777" w:rsidR="006E1E2F" w:rsidRDefault="0008708A">
      <w:pPr>
        <w:pStyle w:val="BodyText"/>
        <w:ind w:right="114"/>
        <w:jc w:val="both"/>
      </w:pPr>
      <w:r>
        <w:t>Activity/sign in sheets, attendance records, vendor contact, State MIS, case notes, WIOA</w:t>
      </w:r>
      <w:r>
        <w:rPr>
          <w:spacing w:val="40"/>
        </w:rPr>
        <w:t xml:space="preserve"> </w:t>
      </w:r>
      <w:r>
        <w:t>status forms indicating service received.</w:t>
      </w:r>
    </w:p>
    <w:p w14:paraId="3BB5A2E4" w14:textId="77777777" w:rsidR="006E1E2F" w:rsidRDefault="006E1E2F">
      <w:pPr>
        <w:pStyle w:val="BodyText"/>
        <w:ind w:left="0"/>
      </w:pPr>
    </w:p>
    <w:p w14:paraId="3BB5A2E5" w14:textId="77777777" w:rsidR="006E1E2F" w:rsidRDefault="0008708A">
      <w:pPr>
        <w:pStyle w:val="BodyText"/>
        <w:jc w:val="both"/>
      </w:pPr>
      <w:r>
        <w:rPr>
          <w:spacing w:val="-8"/>
          <w:u w:val="single"/>
        </w:rPr>
        <w:t>Foster</w:t>
      </w:r>
      <w:r>
        <w:rPr>
          <w:spacing w:val="-13"/>
          <w:u w:val="single"/>
        </w:rPr>
        <w:t xml:space="preserve"> </w:t>
      </w:r>
      <w:r>
        <w:rPr>
          <w:spacing w:val="-8"/>
          <w:u w:val="single"/>
        </w:rPr>
        <w:t>Care</w:t>
      </w:r>
      <w:r>
        <w:rPr>
          <w:spacing w:val="-7"/>
          <w:u w:val="single"/>
        </w:rPr>
        <w:t xml:space="preserve"> </w:t>
      </w:r>
      <w:r>
        <w:rPr>
          <w:spacing w:val="-8"/>
          <w:u w:val="single"/>
        </w:rPr>
        <w:t>Youth</w:t>
      </w:r>
      <w:r>
        <w:rPr>
          <w:spacing w:val="-8"/>
        </w:rPr>
        <w:t>:</w:t>
      </w:r>
    </w:p>
    <w:p w14:paraId="3BB5A2E6" w14:textId="77777777" w:rsidR="006E1E2F" w:rsidRDefault="0008708A">
      <w:pPr>
        <w:pStyle w:val="BodyText"/>
        <w:ind w:right="104"/>
        <w:jc w:val="both"/>
      </w:pPr>
      <w:r>
        <w:rPr>
          <w:spacing w:val="-8"/>
        </w:rPr>
        <w:t>An</w:t>
      </w:r>
      <w:r>
        <w:rPr>
          <w:spacing w:val="-7"/>
        </w:rPr>
        <w:t xml:space="preserve"> </w:t>
      </w:r>
      <w:r>
        <w:rPr>
          <w:spacing w:val="-8"/>
        </w:rPr>
        <w:t>individual</w:t>
      </w:r>
      <w:r>
        <w:rPr>
          <w:spacing w:val="-7"/>
        </w:rPr>
        <w:t xml:space="preserve"> </w:t>
      </w:r>
      <w:r>
        <w:rPr>
          <w:spacing w:val="-8"/>
        </w:rPr>
        <w:t>in</w:t>
      </w:r>
      <w:r>
        <w:rPr>
          <w:spacing w:val="-7"/>
        </w:rPr>
        <w:t xml:space="preserve"> </w:t>
      </w:r>
      <w:r>
        <w:rPr>
          <w:spacing w:val="-8"/>
        </w:rPr>
        <w:t>foster</w:t>
      </w:r>
      <w:r>
        <w:rPr>
          <w:spacing w:val="-7"/>
        </w:rPr>
        <w:t xml:space="preserve"> </w:t>
      </w:r>
      <w:r>
        <w:rPr>
          <w:spacing w:val="-8"/>
        </w:rPr>
        <w:t>care</w:t>
      </w:r>
      <w:r>
        <w:rPr>
          <w:spacing w:val="-7"/>
        </w:rPr>
        <w:t xml:space="preserve"> </w:t>
      </w:r>
      <w:r>
        <w:rPr>
          <w:spacing w:val="-8"/>
        </w:rPr>
        <w:t>or</w:t>
      </w:r>
      <w:r>
        <w:rPr>
          <w:spacing w:val="-7"/>
        </w:rPr>
        <w:t xml:space="preserve"> </w:t>
      </w:r>
      <w:r>
        <w:rPr>
          <w:spacing w:val="-8"/>
        </w:rPr>
        <w:t>who</w:t>
      </w:r>
      <w:r>
        <w:rPr>
          <w:spacing w:val="-7"/>
        </w:rPr>
        <w:t xml:space="preserve"> </w:t>
      </w:r>
      <w:r>
        <w:rPr>
          <w:spacing w:val="-8"/>
        </w:rPr>
        <w:t>has</w:t>
      </w:r>
      <w:r>
        <w:rPr>
          <w:spacing w:val="-7"/>
        </w:rPr>
        <w:t xml:space="preserve"> </w:t>
      </w:r>
      <w:r>
        <w:rPr>
          <w:spacing w:val="-8"/>
        </w:rPr>
        <w:t>aged</w:t>
      </w:r>
      <w:r>
        <w:rPr>
          <w:spacing w:val="-7"/>
        </w:rPr>
        <w:t xml:space="preserve"> </w:t>
      </w:r>
      <w:r>
        <w:rPr>
          <w:spacing w:val="-8"/>
        </w:rPr>
        <w:t>out</w:t>
      </w:r>
      <w:r>
        <w:rPr>
          <w:spacing w:val="-7"/>
        </w:rPr>
        <w:t xml:space="preserve"> </w:t>
      </w:r>
      <w:r>
        <w:rPr>
          <w:spacing w:val="-8"/>
        </w:rPr>
        <w:t>of</w:t>
      </w:r>
      <w:r>
        <w:rPr>
          <w:spacing w:val="-7"/>
        </w:rPr>
        <w:t xml:space="preserve"> </w:t>
      </w:r>
      <w:r>
        <w:rPr>
          <w:spacing w:val="-8"/>
        </w:rPr>
        <w:t>the</w:t>
      </w:r>
      <w:r>
        <w:rPr>
          <w:spacing w:val="-7"/>
        </w:rPr>
        <w:t xml:space="preserve"> </w:t>
      </w:r>
      <w:r>
        <w:rPr>
          <w:spacing w:val="-8"/>
        </w:rPr>
        <w:t>foster</w:t>
      </w:r>
      <w:r>
        <w:rPr>
          <w:spacing w:val="-7"/>
        </w:rPr>
        <w:t xml:space="preserve"> </w:t>
      </w:r>
      <w:r>
        <w:rPr>
          <w:spacing w:val="-8"/>
        </w:rPr>
        <w:t>care</w:t>
      </w:r>
      <w:r>
        <w:rPr>
          <w:spacing w:val="-7"/>
        </w:rPr>
        <w:t xml:space="preserve"> </w:t>
      </w:r>
      <w:r>
        <w:rPr>
          <w:spacing w:val="-8"/>
        </w:rPr>
        <w:t>system</w:t>
      </w:r>
      <w:r>
        <w:rPr>
          <w:spacing w:val="-7"/>
        </w:rPr>
        <w:t xml:space="preserve"> </w:t>
      </w:r>
      <w:r>
        <w:rPr>
          <w:spacing w:val="-8"/>
        </w:rPr>
        <w:t>or</w:t>
      </w:r>
      <w:r>
        <w:rPr>
          <w:spacing w:val="-7"/>
        </w:rPr>
        <w:t xml:space="preserve"> </w:t>
      </w:r>
      <w:r>
        <w:rPr>
          <w:spacing w:val="-8"/>
        </w:rPr>
        <w:t>who</w:t>
      </w:r>
      <w:r>
        <w:rPr>
          <w:spacing w:val="-7"/>
        </w:rPr>
        <w:t xml:space="preserve"> </w:t>
      </w:r>
      <w:r>
        <w:rPr>
          <w:spacing w:val="-8"/>
        </w:rPr>
        <w:t>has</w:t>
      </w:r>
      <w:r>
        <w:rPr>
          <w:spacing w:val="-7"/>
        </w:rPr>
        <w:t xml:space="preserve"> </w:t>
      </w:r>
      <w:r>
        <w:rPr>
          <w:spacing w:val="-8"/>
        </w:rPr>
        <w:t>attained</w:t>
      </w:r>
      <w:r>
        <w:rPr>
          <w:spacing w:val="-7"/>
        </w:rPr>
        <w:t xml:space="preserve"> </w:t>
      </w:r>
      <w:r>
        <w:rPr>
          <w:spacing w:val="-8"/>
        </w:rPr>
        <w:t>16</w:t>
      </w:r>
      <w:r>
        <w:rPr>
          <w:spacing w:val="-7"/>
        </w:rPr>
        <w:t xml:space="preserve"> </w:t>
      </w:r>
      <w:r>
        <w:rPr>
          <w:spacing w:val="-8"/>
        </w:rPr>
        <w:t>years</w:t>
      </w:r>
      <w:r>
        <w:rPr>
          <w:spacing w:val="-7"/>
        </w:rPr>
        <w:t xml:space="preserve"> </w:t>
      </w:r>
      <w:r>
        <w:rPr>
          <w:spacing w:val="-8"/>
        </w:rPr>
        <w:t>of</w:t>
      </w:r>
      <w:r>
        <w:rPr>
          <w:spacing w:val="-7"/>
        </w:rPr>
        <w:t xml:space="preserve"> </w:t>
      </w:r>
      <w:r>
        <w:rPr>
          <w:spacing w:val="-8"/>
        </w:rPr>
        <w:t xml:space="preserve">age </w:t>
      </w:r>
      <w:r>
        <w:rPr>
          <w:spacing w:val="-10"/>
        </w:rPr>
        <w:t>and</w:t>
      </w:r>
      <w:r>
        <w:rPr>
          <w:spacing w:val="-4"/>
        </w:rPr>
        <w:t xml:space="preserve"> </w:t>
      </w:r>
      <w:r>
        <w:rPr>
          <w:spacing w:val="-10"/>
        </w:rPr>
        <w:t>left</w:t>
      </w:r>
      <w:r>
        <w:rPr>
          <w:spacing w:val="-1"/>
        </w:rPr>
        <w:t xml:space="preserve"> </w:t>
      </w:r>
      <w:r>
        <w:rPr>
          <w:spacing w:val="-10"/>
        </w:rPr>
        <w:t>foster</w:t>
      </w:r>
      <w:r>
        <w:rPr>
          <w:spacing w:val="-3"/>
        </w:rPr>
        <w:t xml:space="preserve"> </w:t>
      </w:r>
      <w:r>
        <w:rPr>
          <w:spacing w:val="-10"/>
        </w:rPr>
        <w:t>care</w:t>
      </w:r>
      <w:r>
        <w:rPr>
          <w:spacing w:val="-4"/>
        </w:rPr>
        <w:t xml:space="preserve"> </w:t>
      </w:r>
      <w:r>
        <w:rPr>
          <w:spacing w:val="-10"/>
        </w:rPr>
        <w:t>for</w:t>
      </w:r>
      <w:r>
        <w:rPr>
          <w:spacing w:val="-3"/>
        </w:rPr>
        <w:t xml:space="preserve"> </w:t>
      </w:r>
      <w:r>
        <w:rPr>
          <w:spacing w:val="-10"/>
        </w:rPr>
        <w:t>kinship</w:t>
      </w:r>
      <w:r>
        <w:rPr>
          <w:spacing w:val="-3"/>
        </w:rPr>
        <w:t xml:space="preserve"> </w:t>
      </w:r>
      <w:r>
        <w:rPr>
          <w:spacing w:val="-10"/>
        </w:rPr>
        <w:t>guardianship</w:t>
      </w:r>
      <w:r>
        <w:rPr>
          <w:spacing w:val="-5"/>
        </w:rPr>
        <w:t xml:space="preserve"> </w:t>
      </w:r>
      <w:r>
        <w:rPr>
          <w:spacing w:val="-10"/>
        </w:rPr>
        <w:t>or</w:t>
      </w:r>
      <w:r>
        <w:rPr>
          <w:spacing w:val="-3"/>
        </w:rPr>
        <w:t xml:space="preserve"> </w:t>
      </w:r>
      <w:r>
        <w:rPr>
          <w:spacing w:val="-10"/>
        </w:rPr>
        <w:t>adoption,</w:t>
      </w:r>
      <w:r>
        <w:rPr>
          <w:spacing w:val="-3"/>
        </w:rPr>
        <w:t xml:space="preserve"> </w:t>
      </w:r>
      <w:r>
        <w:rPr>
          <w:spacing w:val="-10"/>
        </w:rPr>
        <w:t>a</w:t>
      </w:r>
      <w:r>
        <w:rPr>
          <w:spacing w:val="-4"/>
        </w:rPr>
        <w:t xml:space="preserve"> </w:t>
      </w:r>
      <w:r>
        <w:rPr>
          <w:spacing w:val="-10"/>
        </w:rPr>
        <w:t>child</w:t>
      </w:r>
      <w:r>
        <w:rPr>
          <w:spacing w:val="-3"/>
        </w:rPr>
        <w:t xml:space="preserve"> </w:t>
      </w:r>
      <w:r>
        <w:rPr>
          <w:spacing w:val="-10"/>
        </w:rPr>
        <w:t>eligible</w:t>
      </w:r>
      <w:r>
        <w:rPr>
          <w:spacing w:val="-4"/>
        </w:rPr>
        <w:t xml:space="preserve"> </w:t>
      </w:r>
      <w:r>
        <w:rPr>
          <w:spacing w:val="-10"/>
        </w:rPr>
        <w:t>for</w:t>
      </w:r>
      <w:r>
        <w:rPr>
          <w:spacing w:val="-5"/>
        </w:rPr>
        <w:t xml:space="preserve"> </w:t>
      </w:r>
      <w:r>
        <w:rPr>
          <w:spacing w:val="-10"/>
        </w:rPr>
        <w:t>assistance</w:t>
      </w:r>
      <w:r>
        <w:rPr>
          <w:spacing w:val="-4"/>
        </w:rPr>
        <w:t xml:space="preserve"> </w:t>
      </w:r>
      <w:r>
        <w:rPr>
          <w:spacing w:val="-10"/>
        </w:rPr>
        <w:t>under</w:t>
      </w:r>
      <w:r>
        <w:rPr>
          <w:spacing w:val="-3"/>
        </w:rPr>
        <w:t xml:space="preserve"> </w:t>
      </w:r>
      <w:r>
        <w:rPr>
          <w:spacing w:val="-10"/>
        </w:rPr>
        <w:t>section</w:t>
      </w:r>
      <w:r>
        <w:rPr>
          <w:spacing w:val="-3"/>
        </w:rPr>
        <w:t xml:space="preserve"> </w:t>
      </w:r>
      <w:r>
        <w:rPr>
          <w:spacing w:val="-10"/>
        </w:rPr>
        <w:t>477</w:t>
      </w:r>
      <w:r>
        <w:rPr>
          <w:spacing w:val="-5"/>
        </w:rPr>
        <w:t xml:space="preserve"> </w:t>
      </w:r>
      <w:r>
        <w:rPr>
          <w:spacing w:val="-10"/>
        </w:rPr>
        <w:t>of</w:t>
      </w:r>
      <w:r>
        <w:rPr>
          <w:spacing w:val="-3"/>
        </w:rPr>
        <w:t xml:space="preserve"> </w:t>
      </w:r>
      <w:r>
        <w:rPr>
          <w:spacing w:val="-10"/>
        </w:rPr>
        <w:t>the Social</w:t>
      </w:r>
      <w:r>
        <w:rPr>
          <w:spacing w:val="-2"/>
        </w:rPr>
        <w:t xml:space="preserve"> </w:t>
      </w:r>
      <w:r>
        <w:rPr>
          <w:spacing w:val="-10"/>
        </w:rPr>
        <w:t>Security</w:t>
      </w:r>
      <w:r>
        <w:rPr>
          <w:spacing w:val="-3"/>
        </w:rPr>
        <w:t xml:space="preserve"> </w:t>
      </w:r>
      <w:r>
        <w:rPr>
          <w:spacing w:val="-10"/>
        </w:rPr>
        <w:t>Act</w:t>
      </w:r>
      <w:r>
        <w:t xml:space="preserve"> </w:t>
      </w:r>
      <w:r>
        <w:rPr>
          <w:spacing w:val="-10"/>
        </w:rPr>
        <w:t>(42</w:t>
      </w:r>
      <w:r>
        <w:t xml:space="preserve"> </w:t>
      </w:r>
      <w:r>
        <w:rPr>
          <w:spacing w:val="-10"/>
        </w:rPr>
        <w:t>U.S.C.</w:t>
      </w:r>
      <w:r>
        <w:rPr>
          <w:spacing w:val="-3"/>
        </w:rPr>
        <w:t xml:space="preserve"> </w:t>
      </w:r>
      <w:r>
        <w:rPr>
          <w:spacing w:val="-10"/>
        </w:rPr>
        <w:t>677),</w:t>
      </w:r>
      <w:r>
        <w:t xml:space="preserve"> </w:t>
      </w:r>
      <w:r>
        <w:rPr>
          <w:spacing w:val="-10"/>
        </w:rPr>
        <w:t>or</w:t>
      </w:r>
      <w:r>
        <w:rPr>
          <w:spacing w:val="-3"/>
        </w:rPr>
        <w:t xml:space="preserve"> </w:t>
      </w:r>
      <w:r>
        <w:rPr>
          <w:spacing w:val="-10"/>
        </w:rPr>
        <w:t>in</w:t>
      </w:r>
      <w:r>
        <w:t xml:space="preserve"> </w:t>
      </w:r>
      <w:r>
        <w:rPr>
          <w:spacing w:val="-10"/>
        </w:rPr>
        <w:t>an</w:t>
      </w:r>
      <w:r>
        <w:rPr>
          <w:spacing w:val="-3"/>
        </w:rPr>
        <w:t xml:space="preserve"> </w:t>
      </w:r>
      <w:r>
        <w:rPr>
          <w:spacing w:val="-10"/>
        </w:rPr>
        <w:t>out-of-home</w:t>
      </w:r>
      <w:r>
        <w:t xml:space="preserve"> </w:t>
      </w:r>
      <w:r>
        <w:rPr>
          <w:spacing w:val="-10"/>
        </w:rPr>
        <w:t>placement.</w:t>
      </w:r>
      <w:r>
        <w:t xml:space="preserve"> </w:t>
      </w:r>
      <w:r>
        <w:rPr>
          <w:spacing w:val="-10"/>
        </w:rPr>
        <w:t>This</w:t>
      </w:r>
      <w:r>
        <w:t xml:space="preserve"> </w:t>
      </w:r>
      <w:r>
        <w:rPr>
          <w:spacing w:val="-10"/>
        </w:rPr>
        <w:t>includes</w:t>
      </w:r>
      <w:r>
        <w:t xml:space="preserve"> </w:t>
      </w:r>
      <w:r>
        <w:rPr>
          <w:spacing w:val="-10"/>
        </w:rPr>
        <w:t>youth</w:t>
      </w:r>
      <w:r>
        <w:rPr>
          <w:spacing w:val="-3"/>
        </w:rPr>
        <w:t xml:space="preserve"> </w:t>
      </w:r>
      <w:r>
        <w:rPr>
          <w:spacing w:val="-10"/>
        </w:rPr>
        <w:t>who</w:t>
      </w:r>
      <w:r>
        <w:t xml:space="preserve"> </w:t>
      </w:r>
      <w:r>
        <w:rPr>
          <w:spacing w:val="-10"/>
        </w:rPr>
        <w:t>were</w:t>
      </w:r>
      <w:r>
        <w:t xml:space="preserve"> </w:t>
      </w:r>
      <w:r>
        <w:rPr>
          <w:spacing w:val="-10"/>
        </w:rPr>
        <w:t xml:space="preserve">formerly </w:t>
      </w:r>
      <w:r>
        <w:rPr>
          <w:spacing w:val="-6"/>
        </w:rPr>
        <w:t>in foster care but may have returned to their families</w:t>
      </w:r>
      <w:r>
        <w:rPr>
          <w:spacing w:val="-7"/>
        </w:rPr>
        <w:t xml:space="preserve"> </w:t>
      </w:r>
      <w:r>
        <w:rPr>
          <w:spacing w:val="-6"/>
        </w:rPr>
        <w:t>before turning 18.</w:t>
      </w:r>
      <w:r>
        <w:rPr>
          <w:spacing w:val="-7"/>
        </w:rPr>
        <w:t xml:space="preserve"> </w:t>
      </w:r>
      <w:r>
        <w:rPr>
          <w:spacing w:val="-6"/>
        </w:rPr>
        <w:t xml:space="preserve">Reference </w:t>
      </w:r>
      <w:hyperlink r:id="rId93">
        <w:r>
          <w:rPr>
            <w:color w:val="0000FF"/>
            <w:spacing w:val="-6"/>
            <w:u w:val="single" w:color="0000FF"/>
          </w:rPr>
          <w:t>20</w:t>
        </w:r>
        <w:r>
          <w:rPr>
            <w:color w:val="0000FF"/>
            <w:spacing w:val="-7"/>
            <w:u w:val="single" w:color="0000FF"/>
          </w:rPr>
          <w:t xml:space="preserve"> </w:t>
        </w:r>
        <w:r>
          <w:rPr>
            <w:color w:val="0000FF"/>
            <w:spacing w:val="-6"/>
            <w:u w:val="single" w:color="0000FF"/>
          </w:rPr>
          <w:t>CFR §</w:t>
        </w:r>
        <w:r>
          <w:rPr>
            <w:color w:val="0000FF"/>
            <w:spacing w:val="8"/>
            <w:u w:val="single" w:color="0000FF"/>
          </w:rPr>
          <w:t xml:space="preserve"> </w:t>
        </w:r>
        <w:r>
          <w:rPr>
            <w:color w:val="0000FF"/>
            <w:spacing w:val="-6"/>
            <w:u w:val="single" w:color="0000FF"/>
          </w:rPr>
          <w:t>681.210-220</w:t>
        </w:r>
      </w:hyperlink>
      <w:r>
        <w:rPr>
          <w:spacing w:val="-6"/>
        </w:rPr>
        <w:t xml:space="preserve">; </w:t>
      </w:r>
      <w:hyperlink r:id="rId94">
        <w:r>
          <w:rPr>
            <w:color w:val="0000FF"/>
            <w:u w:val="single" w:color="0000FF"/>
          </w:rPr>
          <w:t>TEGL</w:t>
        </w:r>
        <w:r>
          <w:rPr>
            <w:color w:val="0000FF"/>
            <w:spacing w:val="-15"/>
            <w:u w:val="single" w:color="0000FF"/>
          </w:rPr>
          <w:t xml:space="preserve"> </w:t>
        </w:r>
        <w:r>
          <w:rPr>
            <w:color w:val="0000FF"/>
            <w:u w:val="single" w:color="0000FF"/>
          </w:rPr>
          <w:t>21-16</w:t>
        </w:r>
      </w:hyperlink>
    </w:p>
    <w:p w14:paraId="3BB5A2E7" w14:textId="77777777" w:rsidR="006E1E2F" w:rsidRDefault="006E1E2F">
      <w:pPr>
        <w:pStyle w:val="BodyText"/>
        <w:ind w:left="0"/>
      </w:pPr>
    </w:p>
    <w:p w14:paraId="3BB5A2E8" w14:textId="77777777" w:rsidR="006E1E2F" w:rsidRDefault="0008708A">
      <w:pPr>
        <w:pStyle w:val="BodyText"/>
        <w:spacing w:before="1"/>
        <w:jc w:val="both"/>
        <w:rPr>
          <w:b/>
        </w:rPr>
      </w:pPr>
      <w:r>
        <w:rPr>
          <w:u w:val="single"/>
        </w:rPr>
        <w:t>Free</w:t>
      </w:r>
      <w:r>
        <w:rPr>
          <w:spacing w:val="-2"/>
          <w:u w:val="single"/>
        </w:rPr>
        <w:t xml:space="preserve"> </w:t>
      </w:r>
      <w:r>
        <w:rPr>
          <w:u w:val="single"/>
        </w:rPr>
        <w:t>and Reduced-Price</w:t>
      </w:r>
      <w:r>
        <w:rPr>
          <w:spacing w:val="1"/>
          <w:u w:val="single"/>
        </w:rPr>
        <w:t xml:space="preserve"> </w:t>
      </w:r>
      <w:r>
        <w:rPr>
          <w:spacing w:val="-2"/>
          <w:u w:val="single"/>
        </w:rPr>
        <w:t>Lunch</w:t>
      </w:r>
      <w:r>
        <w:rPr>
          <w:b/>
          <w:spacing w:val="-2"/>
        </w:rPr>
        <w:t>:</w:t>
      </w:r>
    </w:p>
    <w:p w14:paraId="3BB5A2E9" w14:textId="77777777" w:rsidR="006E1E2F" w:rsidRDefault="0008708A">
      <w:pPr>
        <w:pStyle w:val="BodyText"/>
        <w:ind w:right="109"/>
        <w:jc w:val="both"/>
      </w:pPr>
      <w:r>
        <w:t>WIOA Sec. 3(36) defines a low- income individual to include an individual who receives (or is eligible to receive) a free or reduced-price lunch under the Richard B. Russell National School Lunch</w:t>
      </w:r>
      <w:r>
        <w:rPr>
          <w:spacing w:val="-3"/>
        </w:rPr>
        <w:t xml:space="preserve"> </w:t>
      </w:r>
      <w:r>
        <w:t>Act.</w:t>
      </w:r>
      <w:r>
        <w:rPr>
          <w:spacing w:val="-8"/>
        </w:rPr>
        <w:t xml:space="preserve"> </w:t>
      </w:r>
      <w:r>
        <w:t>While</w:t>
      </w:r>
      <w:r>
        <w:rPr>
          <w:spacing w:val="-9"/>
        </w:rPr>
        <w:t xml:space="preserve"> </w:t>
      </w:r>
      <w:r>
        <w:t>this</w:t>
      </w:r>
      <w:r>
        <w:rPr>
          <w:spacing w:val="-8"/>
        </w:rPr>
        <w:t xml:space="preserve"> </w:t>
      </w:r>
      <w:r>
        <w:t>primarily</w:t>
      </w:r>
      <w:r>
        <w:rPr>
          <w:spacing w:val="-8"/>
        </w:rPr>
        <w:t xml:space="preserve"> </w:t>
      </w:r>
      <w:r>
        <w:t>applies</w:t>
      </w:r>
      <w:r>
        <w:rPr>
          <w:spacing w:val="-8"/>
        </w:rPr>
        <w:t xml:space="preserve"> </w:t>
      </w:r>
      <w:r>
        <w:t>to</w:t>
      </w:r>
      <w:r>
        <w:rPr>
          <w:spacing w:val="-5"/>
        </w:rPr>
        <w:t xml:space="preserve"> </w:t>
      </w:r>
      <w:r>
        <w:t>ISY,</w:t>
      </w:r>
      <w:r>
        <w:rPr>
          <w:spacing w:val="-5"/>
        </w:rPr>
        <w:t xml:space="preserve"> </w:t>
      </w:r>
      <w:r>
        <w:t>an</w:t>
      </w:r>
      <w:r>
        <w:rPr>
          <w:spacing w:val="-8"/>
        </w:rPr>
        <w:t xml:space="preserve"> </w:t>
      </w:r>
      <w:r>
        <w:t>OSY</w:t>
      </w:r>
      <w:r>
        <w:rPr>
          <w:spacing w:val="-8"/>
        </w:rPr>
        <w:t xml:space="preserve"> </w:t>
      </w:r>
      <w:r>
        <w:t>who</w:t>
      </w:r>
      <w:r>
        <w:rPr>
          <w:spacing w:val="-8"/>
        </w:rPr>
        <w:t xml:space="preserve"> </w:t>
      </w:r>
      <w:r>
        <w:t>is</w:t>
      </w:r>
      <w:r>
        <w:rPr>
          <w:spacing w:val="-8"/>
        </w:rPr>
        <w:t xml:space="preserve"> </w:t>
      </w:r>
      <w:r>
        <w:t>a</w:t>
      </w:r>
      <w:r>
        <w:rPr>
          <w:spacing w:val="-9"/>
        </w:rPr>
        <w:t xml:space="preserve"> </w:t>
      </w:r>
      <w:r>
        <w:t>parent</w:t>
      </w:r>
      <w:r>
        <w:rPr>
          <w:spacing w:val="-7"/>
        </w:rPr>
        <w:t xml:space="preserve"> </w:t>
      </w:r>
      <w:r>
        <w:t>living</w:t>
      </w:r>
      <w:r>
        <w:rPr>
          <w:spacing w:val="-8"/>
        </w:rPr>
        <w:t xml:space="preserve"> </w:t>
      </w:r>
      <w:r>
        <w:t>in</w:t>
      </w:r>
      <w:r>
        <w:rPr>
          <w:spacing w:val="-8"/>
        </w:rPr>
        <w:t xml:space="preserve"> </w:t>
      </w:r>
      <w:r>
        <w:t>the</w:t>
      </w:r>
      <w:r>
        <w:rPr>
          <w:spacing w:val="-9"/>
        </w:rPr>
        <w:t xml:space="preserve"> </w:t>
      </w:r>
      <w:r>
        <w:t>same</w:t>
      </w:r>
      <w:r>
        <w:rPr>
          <w:spacing w:val="-9"/>
        </w:rPr>
        <w:t xml:space="preserve"> </w:t>
      </w:r>
      <w:r>
        <w:t>household as</w:t>
      </w:r>
      <w:r>
        <w:rPr>
          <w:spacing w:val="-11"/>
        </w:rPr>
        <w:t xml:space="preserve"> </w:t>
      </w:r>
      <w:r>
        <w:t>a</w:t>
      </w:r>
      <w:r>
        <w:rPr>
          <w:spacing w:val="-14"/>
        </w:rPr>
        <w:t xml:space="preserve"> </w:t>
      </w:r>
      <w:r>
        <w:t>child</w:t>
      </w:r>
      <w:r>
        <w:rPr>
          <w:spacing w:val="-13"/>
        </w:rPr>
        <w:t xml:space="preserve"> </w:t>
      </w:r>
      <w:r>
        <w:t>who</w:t>
      </w:r>
      <w:r>
        <w:rPr>
          <w:spacing w:val="-11"/>
        </w:rPr>
        <w:t xml:space="preserve"> </w:t>
      </w:r>
      <w:r>
        <w:t>receives</w:t>
      </w:r>
      <w:r>
        <w:rPr>
          <w:spacing w:val="-13"/>
        </w:rPr>
        <w:t xml:space="preserve"> </w:t>
      </w:r>
      <w:r>
        <w:t>or</w:t>
      </w:r>
      <w:r>
        <w:rPr>
          <w:spacing w:val="-13"/>
        </w:rPr>
        <w:t xml:space="preserve"> </w:t>
      </w:r>
      <w:r>
        <w:t>is</w:t>
      </w:r>
      <w:r>
        <w:rPr>
          <w:spacing w:val="-11"/>
        </w:rPr>
        <w:t xml:space="preserve"> </w:t>
      </w:r>
      <w:r>
        <w:t>eligible</w:t>
      </w:r>
      <w:r>
        <w:rPr>
          <w:spacing w:val="-14"/>
        </w:rPr>
        <w:t xml:space="preserve"> </w:t>
      </w:r>
      <w:r>
        <w:t>to</w:t>
      </w:r>
      <w:r>
        <w:rPr>
          <w:spacing w:val="-13"/>
        </w:rPr>
        <w:t xml:space="preserve"> </w:t>
      </w:r>
      <w:r>
        <w:t>receive</w:t>
      </w:r>
      <w:r>
        <w:rPr>
          <w:spacing w:val="-14"/>
        </w:rPr>
        <w:t xml:space="preserve"> </w:t>
      </w:r>
      <w:r>
        <w:t>free</w:t>
      </w:r>
      <w:r>
        <w:rPr>
          <w:spacing w:val="-15"/>
        </w:rPr>
        <w:t xml:space="preserve"> </w:t>
      </w:r>
      <w:r>
        <w:t>or</w:t>
      </w:r>
      <w:r>
        <w:rPr>
          <w:spacing w:val="-12"/>
        </w:rPr>
        <w:t xml:space="preserve"> </w:t>
      </w:r>
      <w:r>
        <w:t>reduced-price</w:t>
      </w:r>
      <w:r>
        <w:rPr>
          <w:spacing w:val="-14"/>
        </w:rPr>
        <w:t xml:space="preserve"> </w:t>
      </w:r>
      <w:r>
        <w:t>lunch</w:t>
      </w:r>
      <w:r>
        <w:rPr>
          <w:spacing w:val="-15"/>
        </w:rPr>
        <w:t xml:space="preserve"> </w:t>
      </w:r>
      <w:r>
        <w:t>based</w:t>
      </w:r>
      <w:r>
        <w:rPr>
          <w:spacing w:val="-13"/>
        </w:rPr>
        <w:t xml:space="preserve"> </w:t>
      </w:r>
      <w:r>
        <w:t>on</w:t>
      </w:r>
      <w:r>
        <w:rPr>
          <w:spacing w:val="-15"/>
        </w:rPr>
        <w:t xml:space="preserve"> </w:t>
      </w:r>
      <w:r>
        <w:t>their</w:t>
      </w:r>
      <w:r>
        <w:rPr>
          <w:spacing w:val="-13"/>
        </w:rPr>
        <w:t xml:space="preserve"> </w:t>
      </w:r>
      <w:r>
        <w:t>income</w:t>
      </w:r>
      <w:r>
        <w:rPr>
          <w:spacing w:val="-14"/>
        </w:rPr>
        <w:t xml:space="preserve"> </w:t>
      </w:r>
      <w:r>
        <w:t>level then</w:t>
      </w:r>
      <w:r>
        <w:rPr>
          <w:spacing w:val="-6"/>
        </w:rPr>
        <w:t xml:space="preserve"> </w:t>
      </w:r>
      <w:r>
        <w:t>the</w:t>
      </w:r>
      <w:r>
        <w:rPr>
          <w:spacing w:val="-5"/>
        </w:rPr>
        <w:t xml:space="preserve"> </w:t>
      </w:r>
      <w:r>
        <w:t>OSY</w:t>
      </w:r>
      <w:r>
        <w:rPr>
          <w:spacing w:val="-2"/>
        </w:rPr>
        <w:t xml:space="preserve"> </w:t>
      </w:r>
      <w:r>
        <w:t>based</w:t>
      </w:r>
      <w:r>
        <w:rPr>
          <w:spacing w:val="-4"/>
        </w:rPr>
        <w:t xml:space="preserve"> </w:t>
      </w:r>
      <w:r>
        <w:t>on</w:t>
      </w:r>
      <w:r>
        <w:rPr>
          <w:spacing w:val="-4"/>
        </w:rPr>
        <w:t xml:space="preserve"> </w:t>
      </w:r>
      <w:r>
        <w:t>their</w:t>
      </w:r>
      <w:r>
        <w:rPr>
          <w:spacing w:val="-5"/>
        </w:rPr>
        <w:t xml:space="preserve"> </w:t>
      </w:r>
      <w:r>
        <w:t>child’s</w:t>
      </w:r>
      <w:r>
        <w:rPr>
          <w:spacing w:val="-4"/>
        </w:rPr>
        <w:t xml:space="preserve"> </w:t>
      </w:r>
      <w:r>
        <w:t>low-income</w:t>
      </w:r>
      <w:r>
        <w:rPr>
          <w:spacing w:val="-6"/>
        </w:rPr>
        <w:t xml:space="preserve"> </w:t>
      </w:r>
      <w:r>
        <w:t>qualifications.</w:t>
      </w:r>
      <w:r>
        <w:rPr>
          <w:spacing w:val="-4"/>
        </w:rPr>
        <w:t xml:space="preserve"> </w:t>
      </w:r>
      <w:r>
        <w:t>Reference</w:t>
      </w:r>
      <w:r>
        <w:rPr>
          <w:spacing w:val="-5"/>
        </w:rPr>
        <w:t xml:space="preserve"> </w:t>
      </w:r>
      <w:hyperlink r:id="rId95">
        <w:r>
          <w:rPr>
            <w:color w:val="0000FF"/>
            <w:u w:val="single" w:color="0000FF"/>
          </w:rPr>
          <w:t>20</w:t>
        </w:r>
        <w:r>
          <w:rPr>
            <w:color w:val="0000FF"/>
            <w:spacing w:val="-4"/>
            <w:u w:val="single" w:color="0000FF"/>
          </w:rPr>
          <w:t xml:space="preserve"> </w:t>
        </w:r>
        <w:r>
          <w:rPr>
            <w:color w:val="0000FF"/>
            <w:u w:val="single" w:color="0000FF"/>
          </w:rPr>
          <w:t>CFR</w:t>
        </w:r>
        <w:r>
          <w:rPr>
            <w:color w:val="0000FF"/>
            <w:spacing w:val="-3"/>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681.270</w:t>
        </w:r>
      </w:hyperlink>
      <w:r>
        <w:t>;</w:t>
      </w:r>
      <w:r>
        <w:rPr>
          <w:spacing w:val="-1"/>
        </w:rPr>
        <w:t xml:space="preserve"> </w:t>
      </w:r>
      <w:hyperlink r:id="rId96">
        <w:r>
          <w:rPr>
            <w:color w:val="0000FF"/>
            <w:u w:val="single" w:color="0000FF"/>
          </w:rPr>
          <w:t>TEGL</w:t>
        </w:r>
      </w:hyperlink>
      <w:r>
        <w:rPr>
          <w:color w:val="0000FF"/>
        </w:rPr>
        <w:t xml:space="preserve"> </w:t>
      </w:r>
      <w:hyperlink r:id="rId97">
        <w:r>
          <w:rPr>
            <w:color w:val="0000FF"/>
            <w:spacing w:val="-2"/>
            <w:u w:val="single" w:color="0000FF"/>
          </w:rPr>
          <w:t>21-16</w:t>
        </w:r>
      </w:hyperlink>
    </w:p>
    <w:p w14:paraId="3BB5A2EA" w14:textId="77777777" w:rsidR="006E1E2F" w:rsidRDefault="006E1E2F">
      <w:pPr>
        <w:pStyle w:val="BodyText"/>
        <w:ind w:left="0"/>
      </w:pPr>
    </w:p>
    <w:p w14:paraId="3BB5A2EB" w14:textId="77777777" w:rsidR="006E1E2F" w:rsidRDefault="0008708A">
      <w:pPr>
        <w:pStyle w:val="BodyText"/>
      </w:pPr>
      <w:r>
        <w:rPr>
          <w:u w:val="single"/>
        </w:rPr>
        <w:t>Free/Reduced-Price</w:t>
      </w:r>
      <w:r>
        <w:rPr>
          <w:spacing w:val="-5"/>
          <w:u w:val="single"/>
        </w:rPr>
        <w:t xml:space="preserve"> </w:t>
      </w:r>
      <w:r>
        <w:rPr>
          <w:u w:val="single"/>
        </w:rPr>
        <w:t>Lunch</w:t>
      </w:r>
      <w:r>
        <w:rPr>
          <w:spacing w:val="-3"/>
          <w:u w:val="single"/>
        </w:rPr>
        <w:t xml:space="preserve"> </w:t>
      </w:r>
      <w:r>
        <w:rPr>
          <w:spacing w:val="-2"/>
          <w:u w:val="single"/>
        </w:rPr>
        <w:t>Documentation:</w:t>
      </w:r>
    </w:p>
    <w:p w14:paraId="3BB5A2EC" w14:textId="77777777" w:rsidR="006E1E2F" w:rsidRDefault="0008708A">
      <w:pPr>
        <w:pStyle w:val="BodyText"/>
        <w:ind w:left="116"/>
      </w:pPr>
      <w:r>
        <w:t xml:space="preserve">Written documentation from school/district showing that the individual or entire school/district is </w:t>
      </w:r>
      <w:r>
        <w:rPr>
          <w:spacing w:val="-2"/>
        </w:rPr>
        <w:t>eligible.</w:t>
      </w:r>
    </w:p>
    <w:p w14:paraId="3BB5A2ED" w14:textId="77777777" w:rsidR="006E1E2F" w:rsidRDefault="006E1E2F">
      <w:pPr>
        <w:pStyle w:val="BodyText"/>
        <w:spacing w:before="9"/>
        <w:ind w:left="0"/>
      </w:pPr>
    </w:p>
    <w:p w14:paraId="3BB5A2EE" w14:textId="77777777" w:rsidR="006E1E2F" w:rsidRDefault="0008708A">
      <w:pPr>
        <w:pStyle w:val="BodyText"/>
      </w:pPr>
      <w:r>
        <w:rPr>
          <w:u w:val="single"/>
        </w:rPr>
        <w:t>General</w:t>
      </w:r>
      <w:r>
        <w:rPr>
          <w:spacing w:val="-3"/>
          <w:u w:val="single"/>
        </w:rPr>
        <w:t xml:space="preserve"> </w:t>
      </w:r>
      <w:r>
        <w:rPr>
          <w:spacing w:val="-2"/>
          <w:u w:val="single"/>
        </w:rPr>
        <w:t>Assistance</w:t>
      </w:r>
      <w:r>
        <w:rPr>
          <w:spacing w:val="-2"/>
        </w:rPr>
        <w:t>:</w:t>
      </w:r>
    </w:p>
    <w:p w14:paraId="3BB5A2EF" w14:textId="77777777" w:rsidR="006E1E2F" w:rsidRDefault="006E1E2F">
      <w:pPr>
        <w:sectPr w:rsidR="006E1E2F">
          <w:pgSz w:w="12240" w:h="15840"/>
          <w:pgMar w:top="1220" w:right="1180" w:bottom="2440" w:left="1180" w:header="0" w:footer="2186" w:gutter="0"/>
          <w:cols w:space="720"/>
        </w:sectPr>
      </w:pPr>
    </w:p>
    <w:p w14:paraId="3BB5A2F0" w14:textId="77777777" w:rsidR="006E1E2F" w:rsidRDefault="0008708A">
      <w:pPr>
        <w:pStyle w:val="BodyText"/>
        <w:spacing w:before="75"/>
        <w:ind w:right="113"/>
        <w:jc w:val="both"/>
      </w:pPr>
      <w:r>
        <w:lastRenderedPageBreak/>
        <w:t>Public assistance records/printout, copy of authorization to receive cash public assistance, copy of public</w:t>
      </w:r>
      <w:r>
        <w:rPr>
          <w:spacing w:val="-7"/>
        </w:rPr>
        <w:t xml:space="preserve"> </w:t>
      </w:r>
      <w:r>
        <w:t>assistance</w:t>
      </w:r>
      <w:r>
        <w:rPr>
          <w:spacing w:val="-4"/>
        </w:rPr>
        <w:t xml:space="preserve"> </w:t>
      </w:r>
      <w:r>
        <w:t>check,</w:t>
      </w:r>
      <w:r>
        <w:rPr>
          <w:spacing w:val="-3"/>
        </w:rPr>
        <w:t xml:space="preserve"> </w:t>
      </w:r>
      <w:r>
        <w:t>medical</w:t>
      </w:r>
      <w:r>
        <w:rPr>
          <w:spacing w:val="-5"/>
        </w:rPr>
        <w:t xml:space="preserve"> </w:t>
      </w:r>
      <w:r>
        <w:t>card</w:t>
      </w:r>
      <w:r>
        <w:rPr>
          <w:spacing w:val="-3"/>
        </w:rPr>
        <w:t xml:space="preserve"> </w:t>
      </w:r>
      <w:r>
        <w:t>showing</w:t>
      </w:r>
      <w:r>
        <w:rPr>
          <w:spacing w:val="-6"/>
        </w:rPr>
        <w:t xml:space="preserve"> </w:t>
      </w:r>
      <w:r>
        <w:t>cash</w:t>
      </w:r>
      <w:r>
        <w:rPr>
          <w:spacing w:val="-6"/>
        </w:rPr>
        <w:t xml:space="preserve"> </w:t>
      </w:r>
      <w:r>
        <w:t>grant</w:t>
      </w:r>
      <w:r>
        <w:rPr>
          <w:spacing w:val="-5"/>
        </w:rPr>
        <w:t xml:space="preserve"> </w:t>
      </w:r>
      <w:r>
        <w:t>status,</w:t>
      </w:r>
      <w:r>
        <w:rPr>
          <w:spacing w:val="-3"/>
        </w:rPr>
        <w:t xml:space="preserve"> </w:t>
      </w:r>
      <w:r>
        <w:t>public</w:t>
      </w:r>
      <w:r>
        <w:rPr>
          <w:spacing w:val="-7"/>
        </w:rPr>
        <w:t xml:space="preserve"> </w:t>
      </w:r>
      <w:r>
        <w:t>assistance</w:t>
      </w:r>
      <w:r>
        <w:rPr>
          <w:spacing w:val="-7"/>
        </w:rPr>
        <w:t xml:space="preserve"> </w:t>
      </w:r>
      <w:r>
        <w:t>identification</w:t>
      </w:r>
      <w:r>
        <w:rPr>
          <w:spacing w:val="-6"/>
        </w:rPr>
        <w:t xml:space="preserve"> </w:t>
      </w:r>
      <w:r>
        <w:t>card showing grant status, statement from social service agency, refugee assistance records, other applicable documentation.</w:t>
      </w:r>
    </w:p>
    <w:p w14:paraId="3BB5A2F1" w14:textId="77777777" w:rsidR="006E1E2F" w:rsidRDefault="006E1E2F">
      <w:pPr>
        <w:pStyle w:val="BodyText"/>
        <w:ind w:left="0"/>
      </w:pPr>
    </w:p>
    <w:p w14:paraId="3BB5A2F2" w14:textId="77777777" w:rsidR="006E1E2F" w:rsidRDefault="0008708A">
      <w:pPr>
        <w:pStyle w:val="BodyText"/>
        <w:jc w:val="both"/>
      </w:pPr>
      <w:r>
        <w:rPr>
          <w:spacing w:val="-8"/>
          <w:u w:val="single"/>
        </w:rPr>
        <w:t>Governors</w:t>
      </w:r>
      <w:r>
        <w:rPr>
          <w:spacing w:val="-14"/>
          <w:u w:val="single"/>
        </w:rPr>
        <w:t xml:space="preserve"> </w:t>
      </w:r>
      <w:r>
        <w:rPr>
          <w:spacing w:val="-8"/>
          <w:u w:val="single"/>
        </w:rPr>
        <w:t>Special</w:t>
      </w:r>
      <w:r>
        <w:rPr>
          <w:spacing w:val="-11"/>
          <w:u w:val="single"/>
        </w:rPr>
        <w:t xml:space="preserve"> </w:t>
      </w:r>
      <w:r>
        <w:rPr>
          <w:spacing w:val="-8"/>
          <w:u w:val="single"/>
        </w:rPr>
        <w:t>Barriers</w:t>
      </w:r>
      <w:r>
        <w:rPr>
          <w:spacing w:val="-11"/>
          <w:u w:val="single"/>
        </w:rPr>
        <w:t xml:space="preserve"> </w:t>
      </w:r>
      <w:r>
        <w:rPr>
          <w:spacing w:val="-8"/>
          <w:u w:val="single"/>
        </w:rPr>
        <w:t>to</w:t>
      </w:r>
      <w:r>
        <w:rPr>
          <w:spacing w:val="-11"/>
          <w:u w:val="single"/>
        </w:rPr>
        <w:t xml:space="preserve"> </w:t>
      </w:r>
      <w:r>
        <w:rPr>
          <w:spacing w:val="-8"/>
          <w:u w:val="single"/>
        </w:rPr>
        <w:t>Employment:</w:t>
      </w:r>
    </w:p>
    <w:p w14:paraId="3BB5A2F3" w14:textId="77777777" w:rsidR="006E1E2F" w:rsidRDefault="0008708A">
      <w:pPr>
        <w:pStyle w:val="BodyText"/>
        <w:jc w:val="both"/>
      </w:pPr>
      <w:r>
        <w:rPr>
          <w:spacing w:val="-6"/>
        </w:rPr>
        <w:t>Field</w:t>
      </w:r>
      <w:r>
        <w:rPr>
          <w:spacing w:val="-19"/>
        </w:rPr>
        <w:t xml:space="preserve"> </w:t>
      </w:r>
      <w:r>
        <w:rPr>
          <w:spacing w:val="-6"/>
        </w:rPr>
        <w:t>in</w:t>
      </w:r>
      <w:r>
        <w:rPr>
          <w:spacing w:val="-17"/>
        </w:rPr>
        <w:t xml:space="preserve"> </w:t>
      </w:r>
      <w:r>
        <w:rPr>
          <w:spacing w:val="-6"/>
        </w:rPr>
        <w:t>EmployNV.</w:t>
      </w:r>
      <w:r>
        <w:rPr>
          <w:spacing w:val="18"/>
        </w:rPr>
        <w:t xml:space="preserve"> </w:t>
      </w:r>
      <w:r>
        <w:rPr>
          <w:spacing w:val="-6"/>
        </w:rPr>
        <w:t>Nevada</w:t>
      </w:r>
      <w:r>
        <w:rPr>
          <w:spacing w:val="-16"/>
        </w:rPr>
        <w:t xml:space="preserve"> </w:t>
      </w:r>
      <w:r>
        <w:rPr>
          <w:spacing w:val="-6"/>
        </w:rPr>
        <w:t>has</w:t>
      </w:r>
      <w:r>
        <w:rPr>
          <w:spacing w:val="-17"/>
        </w:rPr>
        <w:t xml:space="preserve"> </w:t>
      </w:r>
      <w:r>
        <w:rPr>
          <w:spacing w:val="-6"/>
        </w:rPr>
        <w:t>not</w:t>
      </w:r>
      <w:r>
        <w:rPr>
          <w:spacing w:val="-14"/>
        </w:rPr>
        <w:t xml:space="preserve"> </w:t>
      </w:r>
      <w:r>
        <w:rPr>
          <w:spacing w:val="-6"/>
        </w:rPr>
        <w:t>defined</w:t>
      </w:r>
      <w:r>
        <w:rPr>
          <w:spacing w:val="-15"/>
        </w:rPr>
        <w:t xml:space="preserve"> </w:t>
      </w:r>
      <w:r>
        <w:rPr>
          <w:spacing w:val="-6"/>
        </w:rPr>
        <w:t>this</w:t>
      </w:r>
      <w:r>
        <w:rPr>
          <w:spacing w:val="-17"/>
        </w:rPr>
        <w:t xml:space="preserve"> </w:t>
      </w:r>
      <w:proofErr w:type="gramStart"/>
      <w:r>
        <w:rPr>
          <w:spacing w:val="-6"/>
        </w:rPr>
        <w:t>term</w:t>
      </w:r>
      <w:proofErr w:type="gramEnd"/>
      <w:r>
        <w:rPr>
          <w:spacing w:val="-17"/>
        </w:rPr>
        <w:t xml:space="preserve"> </w:t>
      </w:r>
      <w:r>
        <w:rPr>
          <w:spacing w:val="-6"/>
        </w:rPr>
        <w:t>and</w:t>
      </w:r>
      <w:r>
        <w:rPr>
          <w:spacing w:val="-17"/>
        </w:rPr>
        <w:t xml:space="preserve"> </w:t>
      </w:r>
      <w:r>
        <w:rPr>
          <w:spacing w:val="-6"/>
        </w:rPr>
        <w:t>it</w:t>
      </w:r>
      <w:r>
        <w:rPr>
          <w:spacing w:val="-17"/>
        </w:rPr>
        <w:t xml:space="preserve"> </w:t>
      </w:r>
      <w:r>
        <w:rPr>
          <w:spacing w:val="-6"/>
        </w:rPr>
        <w:t>is</w:t>
      </w:r>
      <w:r>
        <w:rPr>
          <w:spacing w:val="-15"/>
        </w:rPr>
        <w:t xml:space="preserve"> </w:t>
      </w:r>
      <w:r>
        <w:rPr>
          <w:spacing w:val="-6"/>
        </w:rPr>
        <w:t>not</w:t>
      </w:r>
      <w:r>
        <w:rPr>
          <w:spacing w:val="-17"/>
        </w:rPr>
        <w:t xml:space="preserve"> </w:t>
      </w:r>
      <w:r>
        <w:rPr>
          <w:spacing w:val="-6"/>
        </w:rPr>
        <w:t>in</w:t>
      </w:r>
      <w:r>
        <w:rPr>
          <w:spacing w:val="-17"/>
        </w:rPr>
        <w:t xml:space="preserve"> </w:t>
      </w:r>
      <w:r>
        <w:rPr>
          <w:spacing w:val="-6"/>
        </w:rPr>
        <w:t>use</w:t>
      </w:r>
      <w:r>
        <w:rPr>
          <w:spacing w:val="-18"/>
        </w:rPr>
        <w:t xml:space="preserve"> </w:t>
      </w:r>
      <w:r>
        <w:rPr>
          <w:spacing w:val="-6"/>
        </w:rPr>
        <w:t>currently.</w:t>
      </w:r>
    </w:p>
    <w:p w14:paraId="3BB5A2F4" w14:textId="77777777" w:rsidR="006E1E2F" w:rsidRDefault="006E1E2F">
      <w:pPr>
        <w:pStyle w:val="BodyText"/>
        <w:ind w:left="0"/>
      </w:pPr>
    </w:p>
    <w:p w14:paraId="3BB5A2F5" w14:textId="77777777" w:rsidR="006E1E2F" w:rsidRDefault="0008708A">
      <w:pPr>
        <w:pStyle w:val="BodyText"/>
      </w:pPr>
      <w:r>
        <w:rPr>
          <w:spacing w:val="-2"/>
          <w:u w:val="single"/>
        </w:rPr>
        <w:t>Guardian</w:t>
      </w:r>
      <w:r>
        <w:rPr>
          <w:spacing w:val="-2"/>
        </w:rPr>
        <w:t>:</w:t>
      </w:r>
    </w:p>
    <w:p w14:paraId="3BB5A2F6" w14:textId="77777777" w:rsidR="006E1E2F" w:rsidRDefault="0008708A">
      <w:pPr>
        <w:pStyle w:val="BodyText"/>
      </w:pPr>
      <w:r>
        <w:rPr>
          <w:spacing w:val="-8"/>
        </w:rPr>
        <w:t>For</w:t>
      </w:r>
      <w:r>
        <w:rPr>
          <w:spacing w:val="-14"/>
        </w:rPr>
        <w:t xml:space="preserve"> </w:t>
      </w:r>
      <w:r>
        <w:rPr>
          <w:spacing w:val="-8"/>
        </w:rPr>
        <w:t>WIOA</w:t>
      </w:r>
      <w:r>
        <w:rPr>
          <w:spacing w:val="-14"/>
        </w:rPr>
        <w:t xml:space="preserve"> </w:t>
      </w:r>
      <w:r>
        <w:rPr>
          <w:spacing w:val="-8"/>
        </w:rPr>
        <w:t>youth</w:t>
      </w:r>
      <w:r>
        <w:rPr>
          <w:spacing w:val="-14"/>
        </w:rPr>
        <w:t xml:space="preserve"> </w:t>
      </w:r>
      <w:r>
        <w:rPr>
          <w:spacing w:val="-8"/>
        </w:rPr>
        <w:t>applicants,</w:t>
      </w:r>
      <w:r>
        <w:rPr>
          <w:spacing w:val="-14"/>
        </w:rPr>
        <w:t xml:space="preserve"> </w:t>
      </w:r>
      <w:r>
        <w:rPr>
          <w:spacing w:val="-8"/>
        </w:rPr>
        <w:t>the</w:t>
      </w:r>
      <w:r>
        <w:rPr>
          <w:spacing w:val="-17"/>
        </w:rPr>
        <w:t xml:space="preserve"> </w:t>
      </w:r>
      <w:r>
        <w:rPr>
          <w:spacing w:val="-8"/>
        </w:rPr>
        <w:t>term</w:t>
      </w:r>
      <w:r>
        <w:rPr>
          <w:spacing w:val="-12"/>
        </w:rPr>
        <w:t xml:space="preserve"> </w:t>
      </w:r>
      <w:r>
        <w:rPr>
          <w:spacing w:val="-8"/>
        </w:rPr>
        <w:t>“guardian”</w:t>
      </w:r>
      <w:r>
        <w:rPr>
          <w:spacing w:val="-15"/>
        </w:rPr>
        <w:t xml:space="preserve"> </w:t>
      </w:r>
      <w:r>
        <w:rPr>
          <w:spacing w:val="-8"/>
        </w:rPr>
        <w:t>refers</w:t>
      </w:r>
      <w:r>
        <w:rPr>
          <w:spacing w:val="-12"/>
        </w:rPr>
        <w:t xml:space="preserve"> </w:t>
      </w:r>
      <w:r>
        <w:rPr>
          <w:spacing w:val="-8"/>
        </w:rPr>
        <w:t>to</w:t>
      </w:r>
      <w:r>
        <w:rPr>
          <w:spacing w:val="-14"/>
        </w:rPr>
        <w:t xml:space="preserve"> </w:t>
      </w:r>
      <w:r>
        <w:rPr>
          <w:spacing w:val="-8"/>
        </w:rPr>
        <w:t>any</w:t>
      </w:r>
      <w:r>
        <w:rPr>
          <w:spacing w:val="-14"/>
        </w:rPr>
        <w:t xml:space="preserve"> </w:t>
      </w:r>
      <w:r>
        <w:rPr>
          <w:spacing w:val="-8"/>
        </w:rPr>
        <w:t>adult,</w:t>
      </w:r>
      <w:r>
        <w:rPr>
          <w:spacing w:val="-14"/>
        </w:rPr>
        <w:t xml:space="preserve"> </w:t>
      </w:r>
      <w:r>
        <w:rPr>
          <w:spacing w:val="-8"/>
        </w:rPr>
        <w:t>18</w:t>
      </w:r>
      <w:r>
        <w:rPr>
          <w:spacing w:val="-14"/>
        </w:rPr>
        <w:t xml:space="preserve"> </w:t>
      </w:r>
      <w:r>
        <w:rPr>
          <w:spacing w:val="-8"/>
        </w:rPr>
        <w:t>years</w:t>
      </w:r>
      <w:r>
        <w:rPr>
          <w:spacing w:val="-12"/>
        </w:rPr>
        <w:t xml:space="preserve"> </w:t>
      </w:r>
      <w:r>
        <w:rPr>
          <w:spacing w:val="-8"/>
        </w:rPr>
        <w:t>of</w:t>
      </w:r>
      <w:r>
        <w:rPr>
          <w:spacing w:val="-14"/>
        </w:rPr>
        <w:t xml:space="preserve"> </w:t>
      </w:r>
      <w:r>
        <w:rPr>
          <w:spacing w:val="-8"/>
        </w:rPr>
        <w:t>age</w:t>
      </w:r>
      <w:r>
        <w:rPr>
          <w:spacing w:val="-15"/>
        </w:rPr>
        <w:t xml:space="preserve"> </w:t>
      </w:r>
      <w:r>
        <w:rPr>
          <w:spacing w:val="-8"/>
        </w:rPr>
        <w:t>or</w:t>
      </w:r>
      <w:r>
        <w:rPr>
          <w:spacing w:val="-14"/>
        </w:rPr>
        <w:t xml:space="preserve"> </w:t>
      </w:r>
      <w:r>
        <w:rPr>
          <w:spacing w:val="-8"/>
        </w:rPr>
        <w:t>older</w:t>
      </w:r>
      <w:r>
        <w:rPr>
          <w:spacing w:val="-14"/>
        </w:rPr>
        <w:t xml:space="preserve"> </w:t>
      </w:r>
      <w:r>
        <w:rPr>
          <w:spacing w:val="-8"/>
        </w:rPr>
        <w:t>who</w:t>
      </w:r>
      <w:r>
        <w:rPr>
          <w:spacing w:val="-16"/>
        </w:rPr>
        <w:t xml:space="preserve"> </w:t>
      </w:r>
      <w:r>
        <w:rPr>
          <w:spacing w:val="-8"/>
        </w:rPr>
        <w:t>is</w:t>
      </w:r>
      <w:r>
        <w:rPr>
          <w:spacing w:val="-12"/>
        </w:rPr>
        <w:t xml:space="preserve"> </w:t>
      </w:r>
      <w:r>
        <w:rPr>
          <w:spacing w:val="-8"/>
        </w:rPr>
        <w:t xml:space="preserve">providing </w:t>
      </w:r>
      <w:r>
        <w:rPr>
          <w:spacing w:val="-6"/>
        </w:rPr>
        <w:t>housing and/or</w:t>
      </w:r>
      <w:r>
        <w:rPr>
          <w:spacing w:val="-10"/>
        </w:rPr>
        <w:t xml:space="preserve"> </w:t>
      </w:r>
      <w:r>
        <w:rPr>
          <w:spacing w:val="-6"/>
        </w:rPr>
        <w:t>financial</w:t>
      </w:r>
      <w:r>
        <w:rPr>
          <w:spacing w:val="-9"/>
        </w:rPr>
        <w:t xml:space="preserve"> </w:t>
      </w:r>
      <w:r>
        <w:rPr>
          <w:spacing w:val="-6"/>
        </w:rPr>
        <w:t>support to</w:t>
      </w:r>
      <w:r>
        <w:rPr>
          <w:spacing w:val="-9"/>
        </w:rPr>
        <w:t xml:space="preserve"> </w:t>
      </w:r>
      <w:r>
        <w:rPr>
          <w:spacing w:val="-6"/>
        </w:rPr>
        <w:t>the</w:t>
      </w:r>
      <w:r>
        <w:rPr>
          <w:spacing w:val="-10"/>
        </w:rPr>
        <w:t xml:space="preserve"> </w:t>
      </w:r>
      <w:r>
        <w:rPr>
          <w:spacing w:val="-6"/>
        </w:rPr>
        <w:t>youth regardless of</w:t>
      </w:r>
      <w:r>
        <w:rPr>
          <w:spacing w:val="-10"/>
        </w:rPr>
        <w:t xml:space="preserve"> </w:t>
      </w:r>
      <w:r>
        <w:rPr>
          <w:spacing w:val="-6"/>
        </w:rPr>
        <w:t>legal status.</w:t>
      </w:r>
    </w:p>
    <w:p w14:paraId="3BB5A2F7" w14:textId="77777777" w:rsidR="006E1E2F" w:rsidRDefault="006E1E2F">
      <w:pPr>
        <w:pStyle w:val="BodyText"/>
        <w:spacing w:before="10"/>
        <w:ind w:left="0"/>
      </w:pPr>
    </w:p>
    <w:p w14:paraId="3BB5A2F8" w14:textId="77777777" w:rsidR="006E1E2F" w:rsidRDefault="0008708A">
      <w:pPr>
        <w:pStyle w:val="BodyText"/>
      </w:pPr>
      <w:r>
        <w:rPr>
          <w:u w:val="single"/>
        </w:rPr>
        <w:t>Highest</w:t>
      </w:r>
      <w:r>
        <w:rPr>
          <w:spacing w:val="-3"/>
          <w:u w:val="single"/>
        </w:rPr>
        <w:t xml:space="preserve"> </w:t>
      </w:r>
      <w:r>
        <w:rPr>
          <w:u w:val="single"/>
        </w:rPr>
        <w:t>Education</w:t>
      </w:r>
      <w:r>
        <w:rPr>
          <w:spacing w:val="-2"/>
          <w:u w:val="single"/>
        </w:rPr>
        <w:t xml:space="preserve"> </w:t>
      </w:r>
      <w:r>
        <w:rPr>
          <w:u w:val="single"/>
        </w:rPr>
        <w:t>Level</w:t>
      </w:r>
      <w:r>
        <w:rPr>
          <w:spacing w:val="-1"/>
          <w:u w:val="single"/>
        </w:rPr>
        <w:t xml:space="preserve"> </w:t>
      </w:r>
      <w:r>
        <w:rPr>
          <w:u w:val="single"/>
        </w:rPr>
        <w:t>Completed</w:t>
      </w:r>
      <w:r>
        <w:rPr>
          <w:spacing w:val="-2"/>
          <w:u w:val="single"/>
        </w:rPr>
        <w:t xml:space="preserve"> Documentation</w:t>
      </w:r>
      <w:r>
        <w:rPr>
          <w:spacing w:val="-2"/>
        </w:rPr>
        <w:t>:</w:t>
      </w:r>
    </w:p>
    <w:p w14:paraId="3BB5A2F9" w14:textId="77777777" w:rsidR="006E1E2F" w:rsidRDefault="0008708A">
      <w:pPr>
        <w:pStyle w:val="BodyText"/>
        <w:spacing w:before="5"/>
      </w:pPr>
      <w:r>
        <w:t>Self-Attestation,</w:t>
      </w:r>
      <w:r>
        <w:rPr>
          <w:spacing w:val="-3"/>
        </w:rPr>
        <w:t xml:space="preserve"> </w:t>
      </w:r>
      <w:r>
        <w:t>other</w:t>
      </w:r>
      <w:r>
        <w:rPr>
          <w:spacing w:val="-4"/>
        </w:rPr>
        <w:t xml:space="preserve"> </w:t>
      </w:r>
      <w:r>
        <w:t>applicable</w:t>
      </w:r>
      <w:r>
        <w:rPr>
          <w:spacing w:val="-3"/>
        </w:rPr>
        <w:t xml:space="preserve"> </w:t>
      </w:r>
      <w:r>
        <w:rPr>
          <w:spacing w:val="-2"/>
        </w:rPr>
        <w:t>documentation.</w:t>
      </w:r>
    </w:p>
    <w:p w14:paraId="3BB5A2FA" w14:textId="77777777" w:rsidR="006E1E2F" w:rsidRDefault="0008708A">
      <w:pPr>
        <w:pStyle w:val="BodyText"/>
        <w:spacing w:before="276"/>
        <w:jc w:val="both"/>
      </w:pPr>
      <w:r>
        <w:rPr>
          <w:u w:val="single"/>
        </w:rPr>
        <w:t>High</w:t>
      </w:r>
      <w:r>
        <w:rPr>
          <w:spacing w:val="-4"/>
          <w:u w:val="single"/>
        </w:rPr>
        <w:t xml:space="preserve"> </w:t>
      </w:r>
      <w:r>
        <w:rPr>
          <w:u w:val="single"/>
        </w:rPr>
        <w:t>Poverty</w:t>
      </w:r>
      <w:r>
        <w:rPr>
          <w:spacing w:val="-1"/>
          <w:u w:val="single"/>
        </w:rPr>
        <w:t xml:space="preserve"> </w:t>
      </w:r>
      <w:r>
        <w:rPr>
          <w:spacing w:val="-2"/>
          <w:u w:val="single"/>
        </w:rPr>
        <w:t>Area</w:t>
      </w:r>
      <w:r>
        <w:rPr>
          <w:spacing w:val="-2"/>
        </w:rPr>
        <w:t>:</w:t>
      </w:r>
    </w:p>
    <w:p w14:paraId="3BB5A2FB" w14:textId="77777777" w:rsidR="006E1E2F" w:rsidRDefault="0008708A">
      <w:pPr>
        <w:pStyle w:val="BodyText"/>
        <w:ind w:right="108"/>
        <w:jc w:val="both"/>
      </w:pPr>
      <w:r>
        <w:t xml:space="preserve">A youth, ISY and OSY, who </w:t>
      </w:r>
      <w:proofErr w:type="gramStart"/>
      <w:r>
        <w:t>lives</w:t>
      </w:r>
      <w:proofErr w:type="gramEnd"/>
      <w:r>
        <w:t xml:space="preserve"> in a high poverty area is automatically considered to be a low- income</w:t>
      </w:r>
      <w:r>
        <w:rPr>
          <w:spacing w:val="40"/>
        </w:rPr>
        <w:t xml:space="preserve"> </w:t>
      </w:r>
      <w:r>
        <w:t>individual. A high-poverty area is a Census tract, a set of contiguous Census tracts, Indian Reservation, tribal land, or Native Alaskan Village or county that has a poverty rate of at least 30 percent</w:t>
      </w:r>
      <w:r>
        <w:rPr>
          <w:spacing w:val="-14"/>
        </w:rPr>
        <w:t xml:space="preserve"> </w:t>
      </w:r>
      <w:r>
        <w:t>as</w:t>
      </w:r>
      <w:r>
        <w:rPr>
          <w:spacing w:val="-11"/>
        </w:rPr>
        <w:t xml:space="preserve"> </w:t>
      </w:r>
      <w:r>
        <w:t>set</w:t>
      </w:r>
      <w:r>
        <w:rPr>
          <w:spacing w:val="-12"/>
        </w:rPr>
        <w:t xml:space="preserve"> </w:t>
      </w:r>
      <w:r>
        <w:t>every</w:t>
      </w:r>
      <w:r>
        <w:rPr>
          <w:spacing w:val="-15"/>
        </w:rPr>
        <w:t xml:space="preserve"> </w:t>
      </w:r>
      <w:r>
        <w:t>5</w:t>
      </w:r>
      <w:r>
        <w:rPr>
          <w:spacing w:val="-8"/>
        </w:rPr>
        <w:t xml:space="preserve"> </w:t>
      </w:r>
      <w:r>
        <w:t>years</w:t>
      </w:r>
      <w:r>
        <w:rPr>
          <w:spacing w:val="-14"/>
        </w:rPr>
        <w:t xml:space="preserve"> </w:t>
      </w:r>
      <w:r>
        <w:t>using</w:t>
      </w:r>
      <w:r>
        <w:rPr>
          <w:spacing w:val="-12"/>
        </w:rPr>
        <w:t xml:space="preserve"> </w:t>
      </w:r>
      <w:r>
        <w:t>American</w:t>
      </w:r>
      <w:r>
        <w:rPr>
          <w:spacing w:val="-14"/>
        </w:rPr>
        <w:t xml:space="preserve"> </w:t>
      </w:r>
      <w:r>
        <w:t>Community</w:t>
      </w:r>
      <w:r>
        <w:rPr>
          <w:spacing w:val="-15"/>
        </w:rPr>
        <w:t xml:space="preserve"> </w:t>
      </w:r>
      <w:r>
        <w:t>Survey</w:t>
      </w:r>
      <w:r>
        <w:rPr>
          <w:spacing w:val="-15"/>
        </w:rPr>
        <w:t xml:space="preserve"> </w:t>
      </w:r>
      <w:r>
        <w:t>5-Year</w:t>
      </w:r>
      <w:r>
        <w:rPr>
          <w:spacing w:val="-15"/>
        </w:rPr>
        <w:t xml:space="preserve"> </w:t>
      </w:r>
      <w:r>
        <w:t>data.</w:t>
      </w:r>
      <w:r>
        <w:rPr>
          <w:spacing w:val="-12"/>
        </w:rPr>
        <w:t xml:space="preserve"> </w:t>
      </w:r>
      <w:r>
        <w:t>A</w:t>
      </w:r>
      <w:r>
        <w:rPr>
          <w:spacing w:val="-12"/>
        </w:rPr>
        <w:t xml:space="preserve"> </w:t>
      </w:r>
      <w:r>
        <w:t>youth</w:t>
      </w:r>
      <w:r>
        <w:rPr>
          <w:spacing w:val="-12"/>
        </w:rPr>
        <w:t xml:space="preserve"> </w:t>
      </w:r>
      <w:r>
        <w:t>qualifies</w:t>
      </w:r>
      <w:r>
        <w:rPr>
          <w:spacing w:val="-12"/>
        </w:rPr>
        <w:t xml:space="preserve"> </w:t>
      </w:r>
      <w:r>
        <w:t>as</w:t>
      </w:r>
      <w:r>
        <w:rPr>
          <w:spacing w:val="-12"/>
        </w:rPr>
        <w:t xml:space="preserve"> </w:t>
      </w:r>
      <w:r>
        <w:t xml:space="preserve">low income if the youth </w:t>
      </w:r>
      <w:proofErr w:type="gramStart"/>
      <w:r>
        <w:t>lives</w:t>
      </w:r>
      <w:proofErr w:type="gramEnd"/>
      <w:r>
        <w:t xml:space="preserve"> in a high poverty area.</w:t>
      </w:r>
    </w:p>
    <w:p w14:paraId="3BB5A2FC" w14:textId="77777777" w:rsidR="006E1E2F" w:rsidRDefault="006E1E2F">
      <w:pPr>
        <w:pStyle w:val="BodyText"/>
        <w:ind w:left="0"/>
      </w:pPr>
    </w:p>
    <w:p w14:paraId="3BB5A2FD" w14:textId="77777777" w:rsidR="006E1E2F" w:rsidRDefault="0008708A">
      <w:pPr>
        <w:ind w:left="115"/>
        <w:rPr>
          <w:sz w:val="24"/>
        </w:rPr>
      </w:pPr>
      <w:r>
        <w:rPr>
          <w:b/>
          <w:i/>
          <w:sz w:val="24"/>
        </w:rPr>
        <w:t>LWDB</w:t>
      </w:r>
      <w:r>
        <w:rPr>
          <w:b/>
          <w:i/>
          <w:spacing w:val="40"/>
          <w:sz w:val="24"/>
        </w:rPr>
        <w:t xml:space="preserve"> </w:t>
      </w:r>
      <w:r>
        <w:rPr>
          <w:b/>
          <w:i/>
          <w:sz w:val="24"/>
        </w:rPr>
        <w:t>must</w:t>
      </w:r>
      <w:r>
        <w:rPr>
          <w:b/>
          <w:i/>
          <w:spacing w:val="40"/>
          <w:sz w:val="24"/>
        </w:rPr>
        <w:t xml:space="preserve"> </w:t>
      </w:r>
      <w:r>
        <w:rPr>
          <w:b/>
          <w:i/>
          <w:sz w:val="24"/>
        </w:rPr>
        <w:t>have</w:t>
      </w:r>
      <w:r>
        <w:rPr>
          <w:b/>
          <w:i/>
          <w:spacing w:val="40"/>
          <w:sz w:val="24"/>
        </w:rPr>
        <w:t xml:space="preserve"> </w:t>
      </w:r>
      <w:r>
        <w:rPr>
          <w:b/>
          <w:i/>
          <w:sz w:val="24"/>
        </w:rPr>
        <w:t>written</w:t>
      </w:r>
      <w:r>
        <w:rPr>
          <w:b/>
          <w:i/>
          <w:spacing w:val="40"/>
          <w:sz w:val="24"/>
        </w:rPr>
        <w:t xml:space="preserve"> </w:t>
      </w:r>
      <w:r>
        <w:rPr>
          <w:b/>
          <w:i/>
          <w:sz w:val="24"/>
        </w:rPr>
        <w:t>policy/procedure</w:t>
      </w:r>
      <w:r>
        <w:rPr>
          <w:b/>
          <w:i/>
          <w:spacing w:val="40"/>
          <w:sz w:val="24"/>
        </w:rPr>
        <w:t xml:space="preserve"> </w:t>
      </w:r>
      <w:r>
        <w:rPr>
          <w:b/>
          <w:i/>
          <w:sz w:val="24"/>
        </w:rPr>
        <w:t>to</w:t>
      </w:r>
      <w:r>
        <w:rPr>
          <w:b/>
          <w:i/>
          <w:spacing w:val="40"/>
          <w:sz w:val="24"/>
        </w:rPr>
        <w:t xml:space="preserve"> </w:t>
      </w:r>
      <w:r>
        <w:rPr>
          <w:b/>
          <w:i/>
          <w:sz w:val="24"/>
        </w:rPr>
        <w:t>determine</w:t>
      </w:r>
      <w:r>
        <w:rPr>
          <w:b/>
          <w:i/>
          <w:spacing w:val="40"/>
          <w:sz w:val="24"/>
        </w:rPr>
        <w:t xml:space="preserve"> </w:t>
      </w:r>
      <w:r>
        <w:rPr>
          <w:b/>
          <w:i/>
          <w:sz w:val="24"/>
        </w:rPr>
        <w:t>these</w:t>
      </w:r>
      <w:r>
        <w:rPr>
          <w:b/>
          <w:i/>
          <w:spacing w:val="40"/>
          <w:sz w:val="24"/>
        </w:rPr>
        <w:t xml:space="preserve"> </w:t>
      </w:r>
      <w:r>
        <w:rPr>
          <w:b/>
          <w:i/>
          <w:sz w:val="24"/>
        </w:rPr>
        <w:t>criteria.</w:t>
      </w:r>
      <w:r>
        <w:rPr>
          <w:b/>
          <w:i/>
          <w:spacing w:val="40"/>
          <w:sz w:val="24"/>
        </w:rPr>
        <w:t xml:space="preserve"> </w:t>
      </w:r>
      <w:r>
        <w:rPr>
          <w:sz w:val="24"/>
        </w:rPr>
        <w:t>Reference</w:t>
      </w:r>
      <w:r>
        <w:rPr>
          <w:spacing w:val="40"/>
          <w:sz w:val="24"/>
        </w:rPr>
        <w:t xml:space="preserve"> </w:t>
      </w:r>
      <w:r>
        <w:rPr>
          <w:sz w:val="24"/>
        </w:rPr>
        <w:t>WIOA</w:t>
      </w:r>
      <w:r>
        <w:rPr>
          <w:spacing w:val="40"/>
          <w:sz w:val="24"/>
        </w:rPr>
        <w:t xml:space="preserve"> </w:t>
      </w:r>
      <w:r>
        <w:rPr>
          <w:sz w:val="24"/>
        </w:rPr>
        <w:t xml:space="preserve">Sec. 129(a)(2); </w:t>
      </w:r>
      <w:r>
        <w:rPr>
          <w:color w:val="0000FF"/>
          <w:sz w:val="24"/>
          <w:u w:val="single" w:color="0000FF"/>
        </w:rPr>
        <w:t>20 CFR § 681.260</w:t>
      </w:r>
      <w:r>
        <w:rPr>
          <w:sz w:val="24"/>
        </w:rPr>
        <w:t xml:space="preserve">; </w:t>
      </w:r>
      <w:hyperlink r:id="rId98">
        <w:r>
          <w:rPr>
            <w:color w:val="0000FF"/>
            <w:sz w:val="24"/>
            <w:u w:val="single" w:color="0000FF"/>
          </w:rPr>
          <w:t>TEGL 21-16, Change 1</w:t>
        </w:r>
      </w:hyperlink>
    </w:p>
    <w:p w14:paraId="3BB5A2FE" w14:textId="77777777" w:rsidR="006E1E2F" w:rsidRDefault="006E1E2F">
      <w:pPr>
        <w:pStyle w:val="BodyText"/>
        <w:ind w:left="0"/>
      </w:pPr>
    </w:p>
    <w:p w14:paraId="3BB5A2FF" w14:textId="77777777" w:rsidR="006E1E2F" w:rsidRDefault="0008708A">
      <w:pPr>
        <w:pStyle w:val="BodyText"/>
        <w:ind w:right="113"/>
        <w:jc w:val="both"/>
      </w:pPr>
      <w:r>
        <w:t>LWDB’s</w:t>
      </w:r>
      <w:r>
        <w:rPr>
          <w:spacing w:val="-9"/>
        </w:rPr>
        <w:t xml:space="preserve"> </w:t>
      </w:r>
      <w:r>
        <w:t>should</w:t>
      </w:r>
      <w:r>
        <w:rPr>
          <w:spacing w:val="-10"/>
        </w:rPr>
        <w:t xml:space="preserve"> </w:t>
      </w:r>
      <w:r>
        <w:t>use</w:t>
      </w:r>
      <w:r>
        <w:rPr>
          <w:spacing w:val="-11"/>
        </w:rPr>
        <w:t xml:space="preserve"> </w:t>
      </w:r>
      <w:r>
        <w:t>the</w:t>
      </w:r>
      <w:r>
        <w:rPr>
          <w:spacing w:val="-11"/>
        </w:rPr>
        <w:t xml:space="preserve"> </w:t>
      </w:r>
      <w:r>
        <w:t>information</w:t>
      </w:r>
      <w:r>
        <w:rPr>
          <w:spacing w:val="-10"/>
        </w:rPr>
        <w:t xml:space="preserve"> </w:t>
      </w:r>
      <w:r>
        <w:t>found</w:t>
      </w:r>
      <w:r>
        <w:rPr>
          <w:spacing w:val="-10"/>
        </w:rPr>
        <w:t xml:space="preserve"> </w:t>
      </w:r>
      <w:r>
        <w:t>on</w:t>
      </w:r>
      <w:r>
        <w:rPr>
          <w:spacing w:val="-10"/>
        </w:rPr>
        <w:t xml:space="preserve"> </w:t>
      </w:r>
      <w:r>
        <w:t>the</w:t>
      </w:r>
      <w:r>
        <w:rPr>
          <w:spacing w:val="-8"/>
        </w:rPr>
        <w:t xml:space="preserve"> </w:t>
      </w:r>
      <w:r>
        <w:t>website</w:t>
      </w:r>
      <w:r>
        <w:rPr>
          <w:spacing w:val="-11"/>
        </w:rPr>
        <w:t xml:space="preserve"> </w:t>
      </w:r>
      <w:r>
        <w:t>to</w:t>
      </w:r>
      <w:r>
        <w:rPr>
          <w:spacing w:val="-10"/>
        </w:rPr>
        <w:t xml:space="preserve"> </w:t>
      </w:r>
      <w:r>
        <w:t>map</w:t>
      </w:r>
      <w:r>
        <w:rPr>
          <w:spacing w:val="-10"/>
        </w:rPr>
        <w:t xml:space="preserve"> </w:t>
      </w:r>
      <w:r>
        <w:t>out</w:t>
      </w:r>
      <w:r>
        <w:rPr>
          <w:spacing w:val="-9"/>
        </w:rPr>
        <w:t xml:space="preserve"> </w:t>
      </w:r>
      <w:r>
        <w:t>high</w:t>
      </w:r>
      <w:r>
        <w:rPr>
          <w:spacing w:val="-10"/>
        </w:rPr>
        <w:t xml:space="preserve"> </w:t>
      </w:r>
      <w:r>
        <w:t>poverty</w:t>
      </w:r>
      <w:r>
        <w:rPr>
          <w:spacing w:val="-10"/>
        </w:rPr>
        <w:t xml:space="preserve"> </w:t>
      </w:r>
      <w:r>
        <w:t>areas</w:t>
      </w:r>
      <w:r>
        <w:rPr>
          <w:spacing w:val="-9"/>
        </w:rPr>
        <w:t xml:space="preserve"> </w:t>
      </w:r>
      <w:r>
        <w:t>in</w:t>
      </w:r>
      <w:r>
        <w:rPr>
          <w:spacing w:val="-10"/>
        </w:rPr>
        <w:t xml:space="preserve"> </w:t>
      </w:r>
      <w:r>
        <w:t>their</w:t>
      </w:r>
      <w:r>
        <w:rPr>
          <w:spacing w:val="-8"/>
        </w:rPr>
        <w:t xml:space="preserve"> </w:t>
      </w:r>
      <w:r>
        <w:t>local workforce</w:t>
      </w:r>
      <w:r>
        <w:rPr>
          <w:spacing w:val="-12"/>
        </w:rPr>
        <w:t xml:space="preserve"> </w:t>
      </w:r>
      <w:r>
        <w:t>area</w:t>
      </w:r>
      <w:r>
        <w:rPr>
          <w:spacing w:val="-12"/>
        </w:rPr>
        <w:t xml:space="preserve"> </w:t>
      </w:r>
      <w:r>
        <w:t>at</w:t>
      </w:r>
      <w:r>
        <w:rPr>
          <w:spacing w:val="-10"/>
        </w:rPr>
        <w:t xml:space="preserve"> </w:t>
      </w:r>
      <w:r>
        <w:t>least</w:t>
      </w:r>
      <w:r>
        <w:rPr>
          <w:spacing w:val="-10"/>
        </w:rPr>
        <w:t xml:space="preserve"> </w:t>
      </w:r>
      <w:r>
        <w:t>once</w:t>
      </w:r>
      <w:r>
        <w:rPr>
          <w:spacing w:val="-12"/>
        </w:rPr>
        <w:t xml:space="preserve"> </w:t>
      </w:r>
      <w:r>
        <w:t>every</w:t>
      </w:r>
      <w:r>
        <w:rPr>
          <w:spacing w:val="-11"/>
        </w:rPr>
        <w:t xml:space="preserve"> </w:t>
      </w:r>
      <w:r>
        <w:t>five</w:t>
      </w:r>
      <w:r>
        <w:rPr>
          <w:spacing w:val="-12"/>
        </w:rPr>
        <w:t xml:space="preserve"> </w:t>
      </w:r>
      <w:r>
        <w:t>years.</w:t>
      </w:r>
      <w:r>
        <w:rPr>
          <w:spacing w:val="-11"/>
        </w:rPr>
        <w:t xml:space="preserve"> </w:t>
      </w:r>
      <w:r>
        <w:t>This</w:t>
      </w:r>
      <w:r>
        <w:rPr>
          <w:spacing w:val="-10"/>
        </w:rPr>
        <w:t xml:space="preserve"> </w:t>
      </w:r>
      <w:r>
        <w:t>information</w:t>
      </w:r>
      <w:r>
        <w:rPr>
          <w:spacing w:val="-11"/>
        </w:rPr>
        <w:t xml:space="preserve"> </w:t>
      </w:r>
      <w:r>
        <w:t>must</w:t>
      </w:r>
      <w:r>
        <w:rPr>
          <w:spacing w:val="-10"/>
        </w:rPr>
        <w:t xml:space="preserve"> </w:t>
      </w:r>
      <w:r>
        <w:t>be</w:t>
      </w:r>
      <w:r>
        <w:rPr>
          <w:spacing w:val="-12"/>
        </w:rPr>
        <w:t xml:space="preserve"> </w:t>
      </w:r>
      <w:r>
        <w:t>communicated</w:t>
      </w:r>
      <w:r>
        <w:rPr>
          <w:spacing w:val="-11"/>
        </w:rPr>
        <w:t xml:space="preserve"> </w:t>
      </w:r>
      <w:r>
        <w:t>and</w:t>
      </w:r>
      <w:r>
        <w:rPr>
          <w:spacing w:val="-11"/>
        </w:rPr>
        <w:t xml:space="preserve"> </w:t>
      </w:r>
      <w:r>
        <w:t>monitored to the program level.</w:t>
      </w:r>
      <w:r>
        <w:rPr>
          <w:spacing w:val="80"/>
        </w:rPr>
        <w:t xml:space="preserve"> </w:t>
      </w:r>
      <w:r>
        <w:t xml:space="preserve">Programs must document </w:t>
      </w:r>
      <w:proofErr w:type="gramStart"/>
      <w:r>
        <w:t>this in</w:t>
      </w:r>
      <w:proofErr w:type="gramEnd"/>
      <w:r>
        <w:t xml:space="preserve"> case notes and upload relevant information into EmployNV. Reference </w:t>
      </w:r>
      <w:hyperlink r:id="rId99">
        <w:r>
          <w:rPr>
            <w:color w:val="0000FF"/>
            <w:u w:val="single" w:color="0000FF"/>
          </w:rPr>
          <w:t>TEGL 21-16, Change 1</w:t>
        </w:r>
      </w:hyperlink>
    </w:p>
    <w:p w14:paraId="3BB5A300" w14:textId="77777777" w:rsidR="006E1E2F" w:rsidRDefault="006E1E2F">
      <w:pPr>
        <w:pStyle w:val="BodyText"/>
        <w:ind w:left="0"/>
      </w:pPr>
    </w:p>
    <w:p w14:paraId="3BB5A301" w14:textId="77777777" w:rsidR="006E1E2F" w:rsidRDefault="0008708A">
      <w:pPr>
        <w:pStyle w:val="BodyText"/>
      </w:pPr>
      <w:r>
        <w:rPr>
          <w:spacing w:val="-2"/>
          <w:u w:val="single"/>
        </w:rPr>
        <w:t>Homeless</w:t>
      </w:r>
      <w:r>
        <w:rPr>
          <w:spacing w:val="-2"/>
        </w:rPr>
        <w:t>:</w:t>
      </w:r>
    </w:p>
    <w:p w14:paraId="3BB5A302" w14:textId="77777777" w:rsidR="006E1E2F" w:rsidRDefault="0008708A">
      <w:pPr>
        <w:pStyle w:val="BodyText"/>
        <w:ind w:right="686"/>
      </w:pPr>
      <w:r>
        <w:rPr>
          <w:spacing w:val="-6"/>
        </w:rPr>
        <w:t>(WIOA</w:t>
      </w:r>
      <w:r>
        <w:t xml:space="preserve"> </w:t>
      </w:r>
      <w:r>
        <w:rPr>
          <w:spacing w:val="-6"/>
        </w:rPr>
        <w:t>Sec.</w:t>
      </w:r>
      <w:r>
        <w:t xml:space="preserve"> </w:t>
      </w:r>
      <w:r>
        <w:rPr>
          <w:spacing w:val="-6"/>
        </w:rPr>
        <w:t>3(25),</w:t>
      </w:r>
      <w:r>
        <w:t xml:space="preserve"> </w:t>
      </w:r>
      <w:r>
        <w:rPr>
          <w:spacing w:val="-6"/>
        </w:rPr>
        <w:t>129(a)(1),</w:t>
      </w:r>
      <w:r>
        <w:t xml:space="preserve"> </w:t>
      </w:r>
      <w:hyperlink r:id="rId100">
        <w:r>
          <w:rPr>
            <w:color w:val="0000FF"/>
            <w:spacing w:val="-6"/>
            <w:u w:val="single" w:color="0000FF"/>
          </w:rPr>
          <w:t>Section</w:t>
        </w:r>
        <w:r>
          <w:rPr>
            <w:color w:val="0000FF"/>
            <w:spacing w:val="-11"/>
            <w:u w:val="single" w:color="0000FF"/>
          </w:rPr>
          <w:t xml:space="preserve"> </w:t>
        </w:r>
        <w:r>
          <w:rPr>
            <w:color w:val="0000FF"/>
            <w:spacing w:val="-6"/>
            <w:u w:val="single" w:color="0000FF"/>
          </w:rPr>
          <w:t>725(2)</w:t>
        </w:r>
        <w:r>
          <w:rPr>
            <w:color w:val="0000FF"/>
            <w:spacing w:val="-12"/>
            <w:u w:val="single" w:color="0000FF"/>
          </w:rPr>
          <w:t xml:space="preserve"> </w:t>
        </w:r>
        <w:r>
          <w:rPr>
            <w:color w:val="0000FF"/>
            <w:spacing w:val="-6"/>
            <w:u w:val="single" w:color="0000FF"/>
          </w:rPr>
          <w:t>of</w:t>
        </w:r>
        <w:r>
          <w:rPr>
            <w:color w:val="0000FF"/>
            <w:spacing w:val="-12"/>
            <w:u w:val="single" w:color="0000FF"/>
          </w:rPr>
          <w:t xml:space="preserve"> </w:t>
        </w:r>
        <w:r>
          <w:rPr>
            <w:color w:val="0000FF"/>
            <w:spacing w:val="-6"/>
            <w:u w:val="single" w:color="0000FF"/>
          </w:rPr>
          <w:t>the</w:t>
        </w:r>
        <w:r>
          <w:rPr>
            <w:color w:val="0000FF"/>
            <w:spacing w:val="-12"/>
            <w:u w:val="single" w:color="0000FF"/>
          </w:rPr>
          <w:t xml:space="preserve"> </w:t>
        </w:r>
        <w:r>
          <w:rPr>
            <w:color w:val="0000FF"/>
            <w:spacing w:val="-6"/>
            <w:u w:val="single" w:color="0000FF"/>
          </w:rPr>
          <w:t>McKinney-Vento</w:t>
        </w:r>
        <w:r>
          <w:rPr>
            <w:color w:val="0000FF"/>
            <w:spacing w:val="-11"/>
            <w:u w:val="single" w:color="0000FF"/>
          </w:rPr>
          <w:t xml:space="preserve"> </w:t>
        </w:r>
        <w:r>
          <w:rPr>
            <w:color w:val="0000FF"/>
            <w:spacing w:val="-6"/>
            <w:u w:val="single" w:color="0000FF"/>
          </w:rPr>
          <w:t>Homeless</w:t>
        </w:r>
        <w:r>
          <w:rPr>
            <w:color w:val="0000FF"/>
            <w:spacing w:val="-9"/>
            <w:u w:val="single" w:color="0000FF"/>
          </w:rPr>
          <w:t xml:space="preserve"> </w:t>
        </w:r>
        <w:r>
          <w:rPr>
            <w:color w:val="0000FF"/>
            <w:spacing w:val="-6"/>
            <w:u w:val="single" w:color="0000FF"/>
          </w:rPr>
          <w:t>Assistance</w:t>
        </w:r>
        <w:r>
          <w:rPr>
            <w:color w:val="0000FF"/>
            <w:spacing w:val="-12"/>
            <w:u w:val="single" w:color="0000FF"/>
          </w:rPr>
          <w:t xml:space="preserve"> </w:t>
        </w:r>
        <w:r>
          <w:rPr>
            <w:color w:val="0000FF"/>
            <w:spacing w:val="-6"/>
            <w:u w:val="single" w:color="0000FF"/>
          </w:rPr>
          <w:t>Act</w:t>
        </w:r>
      </w:hyperlink>
      <w:r>
        <w:rPr>
          <w:spacing w:val="-6"/>
        </w:rPr>
        <w:t xml:space="preserve">) </w:t>
      </w:r>
      <w:r>
        <w:rPr>
          <w:spacing w:val="-4"/>
        </w:rPr>
        <w:t>The</w:t>
      </w:r>
      <w:r>
        <w:rPr>
          <w:spacing w:val="-16"/>
        </w:rPr>
        <w:t xml:space="preserve"> </w:t>
      </w:r>
      <w:r>
        <w:rPr>
          <w:spacing w:val="-4"/>
        </w:rPr>
        <w:t>term</w:t>
      </w:r>
      <w:r>
        <w:rPr>
          <w:spacing w:val="-17"/>
        </w:rPr>
        <w:t xml:space="preserve"> </w:t>
      </w:r>
      <w:r>
        <w:rPr>
          <w:spacing w:val="-4"/>
        </w:rPr>
        <w:t>homeless,</w:t>
      </w:r>
      <w:r>
        <w:rPr>
          <w:spacing w:val="-17"/>
        </w:rPr>
        <w:t xml:space="preserve"> </w:t>
      </w:r>
      <w:r>
        <w:rPr>
          <w:spacing w:val="-4"/>
        </w:rPr>
        <w:t>homeless</w:t>
      </w:r>
      <w:r>
        <w:rPr>
          <w:spacing w:val="-17"/>
        </w:rPr>
        <w:t xml:space="preserve"> </w:t>
      </w:r>
      <w:r>
        <w:rPr>
          <w:spacing w:val="-4"/>
        </w:rPr>
        <w:t>individual</w:t>
      </w:r>
      <w:r>
        <w:rPr>
          <w:spacing w:val="-17"/>
        </w:rPr>
        <w:t xml:space="preserve"> </w:t>
      </w:r>
      <w:r>
        <w:rPr>
          <w:spacing w:val="-4"/>
        </w:rPr>
        <w:t>or</w:t>
      </w:r>
      <w:r>
        <w:rPr>
          <w:spacing w:val="-16"/>
        </w:rPr>
        <w:t xml:space="preserve"> </w:t>
      </w:r>
      <w:r>
        <w:rPr>
          <w:spacing w:val="-4"/>
        </w:rPr>
        <w:t>homeless</w:t>
      </w:r>
      <w:r>
        <w:rPr>
          <w:spacing w:val="-17"/>
        </w:rPr>
        <w:t xml:space="preserve"> </w:t>
      </w:r>
      <w:r>
        <w:rPr>
          <w:spacing w:val="-4"/>
        </w:rPr>
        <w:t>person</w:t>
      </w:r>
      <w:r>
        <w:rPr>
          <w:spacing w:val="-17"/>
        </w:rPr>
        <w:t xml:space="preserve"> </w:t>
      </w:r>
      <w:r>
        <w:rPr>
          <w:spacing w:val="-4"/>
        </w:rPr>
        <w:t>includes:</w:t>
      </w:r>
    </w:p>
    <w:p w14:paraId="3BB5A303" w14:textId="77777777" w:rsidR="006E1E2F" w:rsidRDefault="0008708A">
      <w:pPr>
        <w:pStyle w:val="BodyText"/>
        <w:ind w:left="116"/>
      </w:pPr>
      <w:r>
        <w:rPr>
          <w:spacing w:val="-8"/>
        </w:rPr>
        <w:t>An</w:t>
      </w:r>
      <w:r>
        <w:rPr>
          <w:spacing w:val="-10"/>
        </w:rPr>
        <w:t xml:space="preserve"> </w:t>
      </w:r>
      <w:r>
        <w:rPr>
          <w:spacing w:val="-8"/>
        </w:rPr>
        <w:t>individual</w:t>
      </w:r>
      <w:r>
        <w:rPr>
          <w:spacing w:val="-9"/>
        </w:rPr>
        <w:t xml:space="preserve"> </w:t>
      </w:r>
      <w:r>
        <w:rPr>
          <w:spacing w:val="-8"/>
        </w:rPr>
        <w:t>who</w:t>
      </w:r>
      <w:r>
        <w:rPr>
          <w:spacing w:val="-12"/>
        </w:rPr>
        <w:t xml:space="preserve"> </w:t>
      </w:r>
      <w:r>
        <w:rPr>
          <w:spacing w:val="-8"/>
        </w:rPr>
        <w:t>lacks</w:t>
      </w:r>
      <w:r>
        <w:rPr>
          <w:spacing w:val="-10"/>
        </w:rPr>
        <w:t xml:space="preserve"> </w:t>
      </w:r>
      <w:r>
        <w:rPr>
          <w:spacing w:val="-8"/>
        </w:rPr>
        <w:t>a</w:t>
      </w:r>
      <w:r>
        <w:rPr>
          <w:spacing w:val="-13"/>
        </w:rPr>
        <w:t xml:space="preserve"> </w:t>
      </w:r>
      <w:r>
        <w:rPr>
          <w:spacing w:val="-8"/>
        </w:rPr>
        <w:t>fixed,</w:t>
      </w:r>
      <w:r>
        <w:rPr>
          <w:spacing w:val="-12"/>
        </w:rPr>
        <w:t xml:space="preserve"> </w:t>
      </w:r>
      <w:r>
        <w:rPr>
          <w:spacing w:val="-8"/>
        </w:rPr>
        <w:t>regular,</w:t>
      </w:r>
      <w:r>
        <w:rPr>
          <w:spacing w:val="-12"/>
        </w:rPr>
        <w:t xml:space="preserve"> </w:t>
      </w:r>
      <w:r>
        <w:rPr>
          <w:spacing w:val="-8"/>
        </w:rPr>
        <w:t>and</w:t>
      </w:r>
      <w:r>
        <w:rPr>
          <w:spacing w:val="-12"/>
        </w:rPr>
        <w:t xml:space="preserve"> </w:t>
      </w:r>
      <w:r>
        <w:rPr>
          <w:spacing w:val="-8"/>
        </w:rPr>
        <w:t>adequate</w:t>
      </w:r>
      <w:r>
        <w:rPr>
          <w:spacing w:val="-13"/>
        </w:rPr>
        <w:t xml:space="preserve"> </w:t>
      </w:r>
      <w:proofErr w:type="gramStart"/>
      <w:r>
        <w:rPr>
          <w:spacing w:val="-8"/>
        </w:rPr>
        <w:t>nighttime</w:t>
      </w:r>
      <w:proofErr w:type="gramEnd"/>
      <w:r>
        <w:rPr>
          <w:spacing w:val="-11"/>
        </w:rPr>
        <w:t xml:space="preserve"> </w:t>
      </w:r>
      <w:r>
        <w:rPr>
          <w:spacing w:val="-8"/>
        </w:rPr>
        <w:t>residence; and</w:t>
      </w:r>
      <w:r>
        <w:rPr>
          <w:spacing w:val="-12"/>
        </w:rPr>
        <w:t xml:space="preserve"> </w:t>
      </w:r>
      <w:r>
        <w:rPr>
          <w:spacing w:val="-8"/>
        </w:rPr>
        <w:t>includes:</w:t>
      </w:r>
    </w:p>
    <w:p w14:paraId="3BB5A304" w14:textId="77777777" w:rsidR="006E1E2F" w:rsidRDefault="0008708A">
      <w:pPr>
        <w:pStyle w:val="ListParagraph"/>
        <w:numPr>
          <w:ilvl w:val="0"/>
          <w:numId w:val="6"/>
        </w:numPr>
        <w:tabs>
          <w:tab w:val="left" w:pos="543"/>
          <w:tab w:val="left" w:pos="655"/>
        </w:tabs>
        <w:ind w:left="655" w:right="102" w:hanging="360"/>
        <w:jc w:val="both"/>
        <w:rPr>
          <w:sz w:val="24"/>
        </w:rPr>
      </w:pPr>
      <w:r>
        <w:rPr>
          <w:sz w:val="24"/>
        </w:rPr>
        <w:t>Children</w:t>
      </w:r>
      <w:r>
        <w:rPr>
          <w:spacing w:val="-15"/>
          <w:sz w:val="24"/>
        </w:rPr>
        <w:t xml:space="preserve"> </w:t>
      </w:r>
      <w:r>
        <w:rPr>
          <w:sz w:val="24"/>
        </w:rPr>
        <w:t>and</w:t>
      </w:r>
      <w:r>
        <w:rPr>
          <w:spacing w:val="-15"/>
          <w:sz w:val="24"/>
        </w:rPr>
        <w:t xml:space="preserve"> </w:t>
      </w:r>
      <w:r>
        <w:rPr>
          <w:sz w:val="24"/>
        </w:rPr>
        <w:t>youth</w:t>
      </w:r>
      <w:r>
        <w:rPr>
          <w:spacing w:val="-15"/>
          <w:sz w:val="24"/>
        </w:rPr>
        <w:t xml:space="preserve"> </w:t>
      </w:r>
      <w:r>
        <w:rPr>
          <w:sz w:val="24"/>
        </w:rPr>
        <w:t>who</w:t>
      </w:r>
      <w:r>
        <w:rPr>
          <w:spacing w:val="-15"/>
          <w:sz w:val="24"/>
        </w:rPr>
        <w:t xml:space="preserve"> </w:t>
      </w:r>
      <w:r>
        <w:rPr>
          <w:sz w:val="24"/>
        </w:rPr>
        <w:t>are</w:t>
      </w:r>
      <w:r>
        <w:rPr>
          <w:spacing w:val="-15"/>
          <w:sz w:val="24"/>
        </w:rPr>
        <w:t xml:space="preserve"> </w:t>
      </w:r>
      <w:r>
        <w:rPr>
          <w:sz w:val="24"/>
        </w:rPr>
        <w:t>sharing</w:t>
      </w:r>
      <w:r>
        <w:rPr>
          <w:spacing w:val="-15"/>
          <w:sz w:val="24"/>
        </w:rPr>
        <w:t xml:space="preserve"> </w:t>
      </w:r>
      <w:r>
        <w:rPr>
          <w:sz w:val="24"/>
        </w:rPr>
        <w:t>the</w:t>
      </w:r>
      <w:r>
        <w:rPr>
          <w:spacing w:val="-15"/>
          <w:sz w:val="24"/>
        </w:rPr>
        <w:t xml:space="preserve"> </w:t>
      </w:r>
      <w:r>
        <w:rPr>
          <w:sz w:val="24"/>
        </w:rPr>
        <w:t>housing</w:t>
      </w:r>
      <w:r>
        <w:rPr>
          <w:spacing w:val="-15"/>
          <w:sz w:val="24"/>
        </w:rPr>
        <w:t xml:space="preserve"> </w:t>
      </w:r>
      <w:r>
        <w:rPr>
          <w:sz w:val="24"/>
        </w:rPr>
        <w:t>of</w:t>
      </w:r>
      <w:r>
        <w:rPr>
          <w:spacing w:val="-15"/>
          <w:sz w:val="24"/>
        </w:rPr>
        <w:t xml:space="preserve"> </w:t>
      </w:r>
      <w:r>
        <w:rPr>
          <w:sz w:val="24"/>
        </w:rPr>
        <w:t>other</w:t>
      </w:r>
      <w:r>
        <w:rPr>
          <w:spacing w:val="-15"/>
          <w:sz w:val="24"/>
        </w:rPr>
        <w:t xml:space="preserve"> </w:t>
      </w:r>
      <w:r>
        <w:rPr>
          <w:sz w:val="24"/>
        </w:rPr>
        <w:t>persons</w:t>
      </w:r>
      <w:r>
        <w:rPr>
          <w:spacing w:val="-15"/>
          <w:sz w:val="24"/>
        </w:rPr>
        <w:t xml:space="preserve"> </w:t>
      </w:r>
      <w:r>
        <w:rPr>
          <w:sz w:val="24"/>
        </w:rPr>
        <w:t>due</w:t>
      </w:r>
      <w:r>
        <w:rPr>
          <w:spacing w:val="-15"/>
          <w:sz w:val="24"/>
        </w:rPr>
        <w:t xml:space="preserve"> </w:t>
      </w:r>
      <w:r>
        <w:rPr>
          <w:sz w:val="24"/>
        </w:rPr>
        <w:t>to</w:t>
      </w:r>
      <w:r>
        <w:rPr>
          <w:spacing w:val="-15"/>
          <w:sz w:val="24"/>
        </w:rPr>
        <w:t xml:space="preserve"> </w:t>
      </w:r>
      <w:r>
        <w:rPr>
          <w:sz w:val="24"/>
        </w:rPr>
        <w:t>loss</w:t>
      </w:r>
      <w:r>
        <w:rPr>
          <w:spacing w:val="-15"/>
          <w:sz w:val="24"/>
        </w:rPr>
        <w:t xml:space="preserve"> </w:t>
      </w:r>
      <w:r>
        <w:rPr>
          <w:sz w:val="24"/>
        </w:rPr>
        <w:t>of</w:t>
      </w:r>
      <w:r>
        <w:rPr>
          <w:spacing w:val="-15"/>
          <w:sz w:val="24"/>
        </w:rPr>
        <w:t xml:space="preserve"> </w:t>
      </w:r>
      <w:r>
        <w:rPr>
          <w:sz w:val="24"/>
        </w:rPr>
        <w:t>housing,</w:t>
      </w:r>
      <w:r>
        <w:rPr>
          <w:spacing w:val="-15"/>
          <w:sz w:val="24"/>
        </w:rPr>
        <w:t xml:space="preserve"> </w:t>
      </w:r>
      <w:r>
        <w:rPr>
          <w:sz w:val="24"/>
        </w:rPr>
        <w:t xml:space="preserve">economic </w:t>
      </w:r>
      <w:r>
        <w:rPr>
          <w:spacing w:val="-6"/>
          <w:sz w:val="24"/>
        </w:rPr>
        <w:t>hardship,</w:t>
      </w:r>
      <w:r>
        <w:rPr>
          <w:spacing w:val="-9"/>
          <w:sz w:val="24"/>
        </w:rPr>
        <w:t xml:space="preserve"> </w:t>
      </w:r>
      <w:r>
        <w:rPr>
          <w:spacing w:val="-6"/>
          <w:sz w:val="24"/>
        </w:rPr>
        <w:t>or</w:t>
      </w:r>
      <w:r>
        <w:rPr>
          <w:spacing w:val="-9"/>
          <w:sz w:val="24"/>
        </w:rPr>
        <w:t xml:space="preserve"> </w:t>
      </w:r>
      <w:r>
        <w:rPr>
          <w:spacing w:val="-6"/>
          <w:sz w:val="24"/>
        </w:rPr>
        <w:t>a</w:t>
      </w:r>
      <w:r>
        <w:rPr>
          <w:spacing w:val="-9"/>
          <w:sz w:val="24"/>
        </w:rPr>
        <w:t xml:space="preserve"> </w:t>
      </w:r>
      <w:r>
        <w:rPr>
          <w:spacing w:val="-6"/>
          <w:sz w:val="24"/>
        </w:rPr>
        <w:t>similar</w:t>
      </w:r>
      <w:r>
        <w:rPr>
          <w:spacing w:val="-9"/>
          <w:sz w:val="24"/>
        </w:rPr>
        <w:t xml:space="preserve"> </w:t>
      </w:r>
      <w:r>
        <w:rPr>
          <w:spacing w:val="-6"/>
          <w:sz w:val="24"/>
        </w:rPr>
        <w:t>reason;</w:t>
      </w:r>
      <w:r>
        <w:rPr>
          <w:spacing w:val="-9"/>
          <w:sz w:val="24"/>
        </w:rPr>
        <w:t xml:space="preserve"> </w:t>
      </w:r>
      <w:r>
        <w:rPr>
          <w:spacing w:val="-6"/>
          <w:sz w:val="24"/>
        </w:rPr>
        <w:t>are</w:t>
      </w:r>
      <w:r>
        <w:rPr>
          <w:spacing w:val="-8"/>
          <w:sz w:val="24"/>
        </w:rPr>
        <w:t xml:space="preserve"> </w:t>
      </w:r>
      <w:r>
        <w:rPr>
          <w:spacing w:val="-6"/>
          <w:sz w:val="24"/>
        </w:rPr>
        <w:t>living</w:t>
      </w:r>
      <w:r>
        <w:rPr>
          <w:spacing w:val="-8"/>
          <w:sz w:val="24"/>
        </w:rPr>
        <w:t xml:space="preserve"> </w:t>
      </w:r>
      <w:r>
        <w:rPr>
          <w:spacing w:val="-6"/>
          <w:sz w:val="24"/>
        </w:rPr>
        <w:t>in</w:t>
      </w:r>
      <w:r>
        <w:rPr>
          <w:spacing w:val="-8"/>
          <w:sz w:val="24"/>
        </w:rPr>
        <w:t xml:space="preserve"> </w:t>
      </w:r>
      <w:r>
        <w:rPr>
          <w:spacing w:val="-6"/>
          <w:sz w:val="24"/>
        </w:rPr>
        <w:t>motels,</w:t>
      </w:r>
      <w:r>
        <w:rPr>
          <w:spacing w:val="-8"/>
          <w:sz w:val="24"/>
        </w:rPr>
        <w:t xml:space="preserve"> </w:t>
      </w:r>
      <w:r>
        <w:rPr>
          <w:spacing w:val="-6"/>
          <w:sz w:val="24"/>
        </w:rPr>
        <w:t>trailer</w:t>
      </w:r>
      <w:r>
        <w:rPr>
          <w:spacing w:val="-7"/>
          <w:sz w:val="24"/>
        </w:rPr>
        <w:t xml:space="preserve"> </w:t>
      </w:r>
      <w:r>
        <w:rPr>
          <w:spacing w:val="-6"/>
          <w:sz w:val="24"/>
        </w:rPr>
        <w:t>parks,</w:t>
      </w:r>
      <w:r>
        <w:rPr>
          <w:spacing w:val="-8"/>
          <w:sz w:val="24"/>
        </w:rPr>
        <w:t xml:space="preserve"> </w:t>
      </w:r>
      <w:r>
        <w:rPr>
          <w:spacing w:val="-6"/>
          <w:sz w:val="24"/>
        </w:rPr>
        <w:t>or</w:t>
      </w:r>
      <w:r>
        <w:rPr>
          <w:spacing w:val="-9"/>
          <w:sz w:val="24"/>
        </w:rPr>
        <w:t xml:space="preserve"> </w:t>
      </w:r>
      <w:r>
        <w:rPr>
          <w:spacing w:val="-6"/>
          <w:sz w:val="24"/>
        </w:rPr>
        <w:t>camping</w:t>
      </w:r>
      <w:r>
        <w:rPr>
          <w:spacing w:val="-8"/>
          <w:sz w:val="24"/>
        </w:rPr>
        <w:t xml:space="preserve"> </w:t>
      </w:r>
      <w:r>
        <w:rPr>
          <w:spacing w:val="-6"/>
          <w:sz w:val="24"/>
        </w:rPr>
        <w:t>grounds</w:t>
      </w:r>
      <w:r>
        <w:rPr>
          <w:spacing w:val="-8"/>
          <w:sz w:val="24"/>
        </w:rPr>
        <w:t xml:space="preserve"> </w:t>
      </w:r>
      <w:r>
        <w:rPr>
          <w:spacing w:val="-6"/>
          <w:sz w:val="24"/>
        </w:rPr>
        <w:t>due</w:t>
      </w:r>
      <w:r>
        <w:rPr>
          <w:spacing w:val="-9"/>
          <w:sz w:val="24"/>
        </w:rPr>
        <w:t xml:space="preserve"> </w:t>
      </w:r>
      <w:r>
        <w:rPr>
          <w:spacing w:val="-6"/>
          <w:sz w:val="24"/>
        </w:rPr>
        <w:t>to</w:t>
      </w:r>
      <w:r>
        <w:rPr>
          <w:spacing w:val="-8"/>
          <w:sz w:val="24"/>
        </w:rPr>
        <w:t xml:space="preserve"> </w:t>
      </w:r>
      <w:r>
        <w:rPr>
          <w:spacing w:val="-6"/>
          <w:sz w:val="24"/>
        </w:rPr>
        <w:t>the</w:t>
      </w:r>
      <w:r>
        <w:rPr>
          <w:spacing w:val="-9"/>
          <w:sz w:val="24"/>
        </w:rPr>
        <w:t xml:space="preserve"> </w:t>
      </w:r>
      <w:r>
        <w:rPr>
          <w:spacing w:val="-6"/>
          <w:sz w:val="24"/>
        </w:rPr>
        <w:t>lack</w:t>
      </w:r>
      <w:r>
        <w:rPr>
          <w:spacing w:val="-8"/>
          <w:sz w:val="24"/>
        </w:rPr>
        <w:t xml:space="preserve"> </w:t>
      </w:r>
      <w:r>
        <w:rPr>
          <w:spacing w:val="-6"/>
          <w:sz w:val="24"/>
        </w:rPr>
        <w:t xml:space="preserve">of </w:t>
      </w:r>
      <w:r>
        <w:rPr>
          <w:spacing w:val="-10"/>
          <w:sz w:val="24"/>
        </w:rPr>
        <w:t>alternative</w:t>
      </w:r>
      <w:r>
        <w:rPr>
          <w:sz w:val="24"/>
        </w:rPr>
        <w:t xml:space="preserve"> </w:t>
      </w:r>
      <w:r>
        <w:rPr>
          <w:spacing w:val="-10"/>
          <w:sz w:val="24"/>
        </w:rPr>
        <w:t>adequate</w:t>
      </w:r>
      <w:r>
        <w:rPr>
          <w:sz w:val="24"/>
        </w:rPr>
        <w:t xml:space="preserve"> </w:t>
      </w:r>
      <w:r>
        <w:rPr>
          <w:spacing w:val="-10"/>
          <w:sz w:val="24"/>
        </w:rPr>
        <w:t>accommodations;</w:t>
      </w:r>
      <w:r>
        <w:rPr>
          <w:sz w:val="24"/>
        </w:rPr>
        <w:t xml:space="preserve"> </w:t>
      </w:r>
      <w:r>
        <w:rPr>
          <w:spacing w:val="-10"/>
          <w:sz w:val="24"/>
        </w:rPr>
        <w:t>are</w:t>
      </w:r>
      <w:r>
        <w:rPr>
          <w:spacing w:val="-1"/>
          <w:sz w:val="24"/>
        </w:rPr>
        <w:t xml:space="preserve"> </w:t>
      </w:r>
      <w:r>
        <w:rPr>
          <w:spacing w:val="-10"/>
          <w:sz w:val="24"/>
        </w:rPr>
        <w:t>living</w:t>
      </w:r>
      <w:r>
        <w:rPr>
          <w:sz w:val="24"/>
        </w:rPr>
        <w:t xml:space="preserve"> </w:t>
      </w:r>
      <w:r>
        <w:rPr>
          <w:spacing w:val="-10"/>
          <w:sz w:val="24"/>
        </w:rPr>
        <w:t>in</w:t>
      </w:r>
      <w:r>
        <w:rPr>
          <w:sz w:val="24"/>
        </w:rPr>
        <w:t xml:space="preserve"> </w:t>
      </w:r>
      <w:r>
        <w:rPr>
          <w:spacing w:val="-10"/>
          <w:sz w:val="24"/>
        </w:rPr>
        <w:t>emergency</w:t>
      </w:r>
      <w:r>
        <w:rPr>
          <w:sz w:val="24"/>
        </w:rPr>
        <w:t xml:space="preserve"> </w:t>
      </w:r>
      <w:r>
        <w:rPr>
          <w:spacing w:val="-10"/>
          <w:sz w:val="24"/>
        </w:rPr>
        <w:t>or</w:t>
      </w:r>
      <w:r>
        <w:rPr>
          <w:sz w:val="24"/>
        </w:rPr>
        <w:t xml:space="preserve"> </w:t>
      </w:r>
      <w:r>
        <w:rPr>
          <w:spacing w:val="-10"/>
          <w:sz w:val="24"/>
        </w:rPr>
        <w:t>transitional</w:t>
      </w:r>
      <w:r>
        <w:rPr>
          <w:sz w:val="24"/>
        </w:rPr>
        <w:t xml:space="preserve"> </w:t>
      </w:r>
      <w:r>
        <w:rPr>
          <w:spacing w:val="-10"/>
          <w:sz w:val="24"/>
        </w:rPr>
        <w:t>shelters;</w:t>
      </w:r>
      <w:r>
        <w:rPr>
          <w:sz w:val="24"/>
        </w:rPr>
        <w:t xml:space="preserve"> </w:t>
      </w:r>
      <w:r>
        <w:rPr>
          <w:spacing w:val="-10"/>
          <w:sz w:val="24"/>
        </w:rPr>
        <w:t>are</w:t>
      </w:r>
      <w:r>
        <w:rPr>
          <w:sz w:val="24"/>
        </w:rPr>
        <w:t xml:space="preserve"> </w:t>
      </w:r>
      <w:r>
        <w:rPr>
          <w:spacing w:val="-10"/>
          <w:sz w:val="24"/>
        </w:rPr>
        <w:t>abandoned</w:t>
      </w:r>
      <w:r>
        <w:rPr>
          <w:sz w:val="24"/>
        </w:rPr>
        <w:t xml:space="preserve"> </w:t>
      </w:r>
      <w:r>
        <w:rPr>
          <w:spacing w:val="-10"/>
          <w:sz w:val="24"/>
        </w:rPr>
        <w:t xml:space="preserve">in </w:t>
      </w:r>
      <w:r>
        <w:rPr>
          <w:spacing w:val="-4"/>
          <w:sz w:val="24"/>
        </w:rPr>
        <w:t>hospitals;</w:t>
      </w:r>
      <w:r>
        <w:rPr>
          <w:spacing w:val="-13"/>
          <w:sz w:val="24"/>
        </w:rPr>
        <w:t xml:space="preserve"> </w:t>
      </w:r>
      <w:r>
        <w:rPr>
          <w:spacing w:val="-4"/>
          <w:sz w:val="24"/>
        </w:rPr>
        <w:t>or</w:t>
      </w:r>
      <w:r>
        <w:rPr>
          <w:spacing w:val="-11"/>
          <w:sz w:val="24"/>
        </w:rPr>
        <w:t xml:space="preserve"> </w:t>
      </w:r>
      <w:r>
        <w:rPr>
          <w:spacing w:val="-4"/>
          <w:sz w:val="24"/>
        </w:rPr>
        <w:t>awaiting</w:t>
      </w:r>
      <w:r>
        <w:rPr>
          <w:spacing w:val="-13"/>
          <w:sz w:val="24"/>
        </w:rPr>
        <w:t xml:space="preserve"> </w:t>
      </w:r>
      <w:r>
        <w:rPr>
          <w:spacing w:val="-4"/>
          <w:sz w:val="24"/>
        </w:rPr>
        <w:t>foster</w:t>
      </w:r>
      <w:r>
        <w:rPr>
          <w:spacing w:val="-14"/>
          <w:sz w:val="24"/>
        </w:rPr>
        <w:t xml:space="preserve"> </w:t>
      </w:r>
      <w:r>
        <w:rPr>
          <w:spacing w:val="-4"/>
          <w:sz w:val="24"/>
        </w:rPr>
        <w:t>care</w:t>
      </w:r>
      <w:r>
        <w:rPr>
          <w:spacing w:val="-11"/>
          <w:sz w:val="24"/>
        </w:rPr>
        <w:t xml:space="preserve"> </w:t>
      </w:r>
      <w:r>
        <w:rPr>
          <w:spacing w:val="-4"/>
          <w:sz w:val="24"/>
        </w:rPr>
        <w:t>placement;</w:t>
      </w:r>
    </w:p>
    <w:p w14:paraId="3BB5A305" w14:textId="77777777" w:rsidR="006E1E2F" w:rsidRDefault="0008708A">
      <w:pPr>
        <w:pStyle w:val="ListParagraph"/>
        <w:numPr>
          <w:ilvl w:val="0"/>
          <w:numId w:val="6"/>
        </w:numPr>
        <w:tabs>
          <w:tab w:val="left" w:pos="512"/>
          <w:tab w:val="left" w:pos="655"/>
        </w:tabs>
        <w:ind w:left="655" w:right="103" w:hanging="360"/>
        <w:jc w:val="both"/>
        <w:rPr>
          <w:sz w:val="24"/>
        </w:rPr>
      </w:pPr>
      <w:r>
        <w:rPr>
          <w:spacing w:val="-10"/>
          <w:sz w:val="24"/>
        </w:rPr>
        <w:t>Children</w:t>
      </w:r>
      <w:r>
        <w:rPr>
          <w:sz w:val="24"/>
        </w:rPr>
        <w:t xml:space="preserve"> </w:t>
      </w:r>
      <w:r>
        <w:rPr>
          <w:spacing w:val="-10"/>
          <w:sz w:val="24"/>
        </w:rPr>
        <w:t>and</w:t>
      </w:r>
      <w:r>
        <w:rPr>
          <w:sz w:val="24"/>
        </w:rPr>
        <w:t xml:space="preserve"> </w:t>
      </w:r>
      <w:r>
        <w:rPr>
          <w:spacing w:val="-10"/>
          <w:sz w:val="24"/>
        </w:rPr>
        <w:t>youth</w:t>
      </w:r>
      <w:r>
        <w:rPr>
          <w:sz w:val="24"/>
        </w:rPr>
        <w:t xml:space="preserve"> </w:t>
      </w:r>
      <w:r>
        <w:rPr>
          <w:spacing w:val="-10"/>
          <w:sz w:val="24"/>
        </w:rPr>
        <w:t>who</w:t>
      </w:r>
      <w:r>
        <w:rPr>
          <w:sz w:val="24"/>
        </w:rPr>
        <w:t xml:space="preserve"> </w:t>
      </w:r>
      <w:r>
        <w:rPr>
          <w:spacing w:val="-10"/>
          <w:sz w:val="24"/>
        </w:rPr>
        <w:t>have</w:t>
      </w:r>
      <w:r>
        <w:rPr>
          <w:sz w:val="24"/>
        </w:rPr>
        <w:t xml:space="preserve"> </w:t>
      </w:r>
      <w:r>
        <w:rPr>
          <w:spacing w:val="-10"/>
          <w:sz w:val="24"/>
        </w:rPr>
        <w:t>a</w:t>
      </w:r>
      <w:r>
        <w:rPr>
          <w:sz w:val="24"/>
        </w:rPr>
        <w:t xml:space="preserve"> </w:t>
      </w:r>
      <w:r>
        <w:rPr>
          <w:spacing w:val="-10"/>
          <w:sz w:val="24"/>
        </w:rPr>
        <w:t>primary</w:t>
      </w:r>
      <w:r>
        <w:rPr>
          <w:sz w:val="24"/>
        </w:rPr>
        <w:t xml:space="preserve"> </w:t>
      </w:r>
      <w:r>
        <w:rPr>
          <w:spacing w:val="-10"/>
          <w:sz w:val="24"/>
        </w:rPr>
        <w:t>nighttime</w:t>
      </w:r>
      <w:r>
        <w:rPr>
          <w:sz w:val="24"/>
        </w:rPr>
        <w:t xml:space="preserve"> </w:t>
      </w:r>
      <w:r>
        <w:rPr>
          <w:spacing w:val="-10"/>
          <w:sz w:val="24"/>
        </w:rPr>
        <w:t>residence</w:t>
      </w:r>
      <w:r>
        <w:rPr>
          <w:sz w:val="24"/>
        </w:rPr>
        <w:t xml:space="preserve"> </w:t>
      </w:r>
      <w:r>
        <w:rPr>
          <w:spacing w:val="-10"/>
          <w:sz w:val="24"/>
        </w:rPr>
        <w:t>that</w:t>
      </w:r>
      <w:r>
        <w:rPr>
          <w:sz w:val="24"/>
        </w:rPr>
        <w:t xml:space="preserve"> </w:t>
      </w:r>
      <w:r>
        <w:rPr>
          <w:spacing w:val="-10"/>
          <w:sz w:val="24"/>
        </w:rPr>
        <w:t>is</w:t>
      </w:r>
      <w:r>
        <w:rPr>
          <w:sz w:val="24"/>
        </w:rPr>
        <w:t xml:space="preserve"> </w:t>
      </w:r>
      <w:r>
        <w:rPr>
          <w:spacing w:val="-10"/>
          <w:sz w:val="24"/>
        </w:rPr>
        <w:t>a</w:t>
      </w:r>
      <w:r>
        <w:rPr>
          <w:sz w:val="24"/>
        </w:rPr>
        <w:t xml:space="preserve"> </w:t>
      </w:r>
      <w:r>
        <w:rPr>
          <w:spacing w:val="-10"/>
          <w:sz w:val="24"/>
        </w:rPr>
        <w:t>public</w:t>
      </w:r>
      <w:r>
        <w:rPr>
          <w:sz w:val="24"/>
        </w:rPr>
        <w:t xml:space="preserve"> </w:t>
      </w:r>
      <w:r>
        <w:rPr>
          <w:spacing w:val="-10"/>
          <w:sz w:val="24"/>
        </w:rPr>
        <w:t>or</w:t>
      </w:r>
      <w:r>
        <w:rPr>
          <w:spacing w:val="-2"/>
          <w:sz w:val="24"/>
        </w:rPr>
        <w:t xml:space="preserve"> </w:t>
      </w:r>
      <w:r>
        <w:rPr>
          <w:spacing w:val="-10"/>
          <w:sz w:val="24"/>
        </w:rPr>
        <w:t>private</w:t>
      </w:r>
      <w:r>
        <w:rPr>
          <w:spacing w:val="-2"/>
          <w:sz w:val="24"/>
        </w:rPr>
        <w:t xml:space="preserve"> </w:t>
      </w:r>
      <w:r>
        <w:rPr>
          <w:spacing w:val="-10"/>
          <w:sz w:val="24"/>
        </w:rPr>
        <w:t>place</w:t>
      </w:r>
      <w:r>
        <w:rPr>
          <w:sz w:val="24"/>
        </w:rPr>
        <w:t xml:space="preserve"> </w:t>
      </w:r>
      <w:r>
        <w:rPr>
          <w:spacing w:val="-10"/>
          <w:sz w:val="24"/>
        </w:rPr>
        <w:t>not</w:t>
      </w:r>
      <w:r>
        <w:rPr>
          <w:sz w:val="24"/>
        </w:rPr>
        <w:t xml:space="preserve"> </w:t>
      </w:r>
      <w:r>
        <w:rPr>
          <w:spacing w:val="-10"/>
          <w:sz w:val="24"/>
        </w:rPr>
        <w:t xml:space="preserve">designed </w:t>
      </w:r>
      <w:r>
        <w:rPr>
          <w:spacing w:val="-6"/>
          <w:sz w:val="24"/>
        </w:rPr>
        <w:t>for</w:t>
      </w:r>
      <w:r>
        <w:rPr>
          <w:spacing w:val="-8"/>
          <w:sz w:val="24"/>
        </w:rPr>
        <w:t xml:space="preserve"> </w:t>
      </w:r>
      <w:r>
        <w:rPr>
          <w:spacing w:val="-6"/>
          <w:sz w:val="24"/>
        </w:rPr>
        <w:t>or</w:t>
      </w:r>
      <w:r>
        <w:rPr>
          <w:spacing w:val="-10"/>
          <w:sz w:val="24"/>
        </w:rPr>
        <w:t xml:space="preserve"> </w:t>
      </w:r>
      <w:r>
        <w:rPr>
          <w:spacing w:val="-6"/>
          <w:sz w:val="24"/>
        </w:rPr>
        <w:t>ordinarily</w:t>
      </w:r>
      <w:r>
        <w:rPr>
          <w:spacing w:val="-9"/>
          <w:sz w:val="24"/>
        </w:rPr>
        <w:t xml:space="preserve"> </w:t>
      </w:r>
      <w:r>
        <w:rPr>
          <w:spacing w:val="-6"/>
          <w:sz w:val="24"/>
        </w:rPr>
        <w:t>used as</w:t>
      </w:r>
      <w:r>
        <w:rPr>
          <w:spacing w:val="-9"/>
          <w:sz w:val="24"/>
        </w:rPr>
        <w:t xml:space="preserve"> </w:t>
      </w:r>
      <w:proofErr w:type="gramStart"/>
      <w:r>
        <w:rPr>
          <w:spacing w:val="-6"/>
          <w:sz w:val="24"/>
        </w:rPr>
        <w:t>a</w:t>
      </w:r>
      <w:r>
        <w:rPr>
          <w:spacing w:val="-8"/>
          <w:sz w:val="24"/>
        </w:rPr>
        <w:t xml:space="preserve"> </w:t>
      </w:r>
      <w:r>
        <w:rPr>
          <w:spacing w:val="-6"/>
          <w:sz w:val="24"/>
        </w:rPr>
        <w:t>regular</w:t>
      </w:r>
      <w:proofErr w:type="gramEnd"/>
      <w:r>
        <w:rPr>
          <w:spacing w:val="-10"/>
          <w:sz w:val="24"/>
        </w:rPr>
        <w:t xml:space="preserve"> </w:t>
      </w:r>
      <w:r>
        <w:rPr>
          <w:spacing w:val="-6"/>
          <w:sz w:val="24"/>
        </w:rPr>
        <w:t>sleeping accommodation for</w:t>
      </w:r>
      <w:r>
        <w:rPr>
          <w:spacing w:val="-10"/>
          <w:sz w:val="24"/>
        </w:rPr>
        <w:t xml:space="preserve"> </w:t>
      </w:r>
      <w:r>
        <w:rPr>
          <w:spacing w:val="-6"/>
          <w:sz w:val="24"/>
        </w:rPr>
        <w:t>human</w:t>
      </w:r>
      <w:r>
        <w:rPr>
          <w:spacing w:val="-9"/>
          <w:sz w:val="24"/>
        </w:rPr>
        <w:t xml:space="preserve"> </w:t>
      </w:r>
      <w:r>
        <w:rPr>
          <w:spacing w:val="-6"/>
          <w:sz w:val="24"/>
        </w:rPr>
        <w:t>beings;</w:t>
      </w:r>
    </w:p>
    <w:p w14:paraId="3BB5A306" w14:textId="77777777" w:rsidR="006E1E2F" w:rsidRDefault="0008708A">
      <w:pPr>
        <w:pStyle w:val="ListParagraph"/>
        <w:numPr>
          <w:ilvl w:val="0"/>
          <w:numId w:val="6"/>
        </w:numPr>
        <w:tabs>
          <w:tab w:val="left" w:pos="555"/>
          <w:tab w:val="left" w:pos="655"/>
        </w:tabs>
        <w:ind w:left="655" w:right="104" w:hanging="360"/>
        <w:jc w:val="both"/>
        <w:rPr>
          <w:sz w:val="24"/>
        </w:rPr>
      </w:pPr>
      <w:r>
        <w:rPr>
          <w:spacing w:val="-2"/>
          <w:sz w:val="24"/>
        </w:rPr>
        <w:t>Children</w:t>
      </w:r>
      <w:r>
        <w:rPr>
          <w:spacing w:val="-5"/>
          <w:sz w:val="24"/>
        </w:rPr>
        <w:t xml:space="preserve"> </w:t>
      </w:r>
      <w:r>
        <w:rPr>
          <w:spacing w:val="-2"/>
          <w:sz w:val="24"/>
        </w:rPr>
        <w:t>and</w:t>
      </w:r>
      <w:r>
        <w:rPr>
          <w:spacing w:val="-7"/>
          <w:sz w:val="24"/>
        </w:rPr>
        <w:t xml:space="preserve"> </w:t>
      </w:r>
      <w:r>
        <w:rPr>
          <w:spacing w:val="-2"/>
          <w:sz w:val="24"/>
        </w:rPr>
        <w:t>youth</w:t>
      </w:r>
      <w:r>
        <w:rPr>
          <w:spacing w:val="-7"/>
          <w:sz w:val="24"/>
        </w:rPr>
        <w:t xml:space="preserve"> </w:t>
      </w:r>
      <w:r>
        <w:rPr>
          <w:spacing w:val="-2"/>
          <w:sz w:val="24"/>
        </w:rPr>
        <w:t>who</w:t>
      </w:r>
      <w:r>
        <w:rPr>
          <w:spacing w:val="-5"/>
          <w:sz w:val="24"/>
        </w:rPr>
        <w:t xml:space="preserve"> </w:t>
      </w:r>
      <w:r>
        <w:rPr>
          <w:spacing w:val="-2"/>
          <w:sz w:val="24"/>
        </w:rPr>
        <w:t>are</w:t>
      </w:r>
      <w:r>
        <w:rPr>
          <w:spacing w:val="-6"/>
          <w:sz w:val="24"/>
        </w:rPr>
        <w:t xml:space="preserve"> </w:t>
      </w:r>
      <w:r>
        <w:rPr>
          <w:spacing w:val="-2"/>
          <w:sz w:val="24"/>
        </w:rPr>
        <w:t>living</w:t>
      </w:r>
      <w:r>
        <w:rPr>
          <w:spacing w:val="-7"/>
          <w:sz w:val="24"/>
        </w:rPr>
        <w:t xml:space="preserve"> </w:t>
      </w:r>
      <w:r>
        <w:rPr>
          <w:spacing w:val="-2"/>
          <w:sz w:val="24"/>
        </w:rPr>
        <w:t>in</w:t>
      </w:r>
      <w:r>
        <w:rPr>
          <w:spacing w:val="-5"/>
          <w:sz w:val="24"/>
        </w:rPr>
        <w:t xml:space="preserve"> </w:t>
      </w:r>
      <w:r>
        <w:rPr>
          <w:spacing w:val="-2"/>
          <w:sz w:val="24"/>
        </w:rPr>
        <w:t>cars,</w:t>
      </w:r>
      <w:r>
        <w:rPr>
          <w:spacing w:val="-7"/>
          <w:sz w:val="24"/>
        </w:rPr>
        <w:t xml:space="preserve"> </w:t>
      </w:r>
      <w:r>
        <w:rPr>
          <w:spacing w:val="-2"/>
          <w:sz w:val="24"/>
        </w:rPr>
        <w:t>parks,</w:t>
      </w:r>
      <w:r>
        <w:rPr>
          <w:spacing w:val="-5"/>
          <w:sz w:val="24"/>
        </w:rPr>
        <w:t xml:space="preserve"> </w:t>
      </w:r>
      <w:r>
        <w:rPr>
          <w:spacing w:val="-2"/>
          <w:sz w:val="24"/>
        </w:rPr>
        <w:t>public</w:t>
      </w:r>
      <w:r>
        <w:rPr>
          <w:spacing w:val="-6"/>
          <w:sz w:val="24"/>
        </w:rPr>
        <w:t xml:space="preserve"> </w:t>
      </w:r>
      <w:r>
        <w:rPr>
          <w:spacing w:val="-2"/>
          <w:sz w:val="24"/>
        </w:rPr>
        <w:t>spaces,</w:t>
      </w:r>
      <w:r>
        <w:rPr>
          <w:spacing w:val="-5"/>
          <w:sz w:val="24"/>
        </w:rPr>
        <w:t xml:space="preserve"> </w:t>
      </w:r>
      <w:r>
        <w:rPr>
          <w:spacing w:val="-2"/>
          <w:sz w:val="24"/>
        </w:rPr>
        <w:t>abandoned</w:t>
      </w:r>
      <w:r>
        <w:rPr>
          <w:spacing w:val="-5"/>
          <w:sz w:val="24"/>
        </w:rPr>
        <w:t xml:space="preserve"> </w:t>
      </w:r>
      <w:r>
        <w:rPr>
          <w:spacing w:val="-2"/>
          <w:sz w:val="24"/>
        </w:rPr>
        <w:t>buildings,</w:t>
      </w:r>
      <w:r>
        <w:rPr>
          <w:spacing w:val="-5"/>
          <w:sz w:val="24"/>
        </w:rPr>
        <w:t xml:space="preserve"> </w:t>
      </w:r>
      <w:r>
        <w:rPr>
          <w:spacing w:val="-2"/>
          <w:sz w:val="24"/>
        </w:rPr>
        <w:t xml:space="preserve">substandard </w:t>
      </w:r>
      <w:r>
        <w:rPr>
          <w:spacing w:val="-4"/>
          <w:sz w:val="24"/>
        </w:rPr>
        <w:t>housing,</w:t>
      </w:r>
      <w:r>
        <w:rPr>
          <w:spacing w:val="-15"/>
          <w:sz w:val="24"/>
        </w:rPr>
        <w:t xml:space="preserve"> </w:t>
      </w:r>
      <w:r>
        <w:rPr>
          <w:spacing w:val="-4"/>
          <w:sz w:val="24"/>
        </w:rPr>
        <w:t>bus</w:t>
      </w:r>
      <w:r>
        <w:rPr>
          <w:spacing w:val="-15"/>
          <w:sz w:val="24"/>
        </w:rPr>
        <w:t xml:space="preserve"> </w:t>
      </w:r>
      <w:r>
        <w:rPr>
          <w:spacing w:val="-4"/>
          <w:sz w:val="24"/>
        </w:rPr>
        <w:t>or</w:t>
      </w:r>
      <w:r>
        <w:rPr>
          <w:spacing w:val="-16"/>
          <w:sz w:val="24"/>
        </w:rPr>
        <w:t xml:space="preserve"> </w:t>
      </w:r>
      <w:r>
        <w:rPr>
          <w:spacing w:val="-4"/>
          <w:sz w:val="24"/>
        </w:rPr>
        <w:t>train</w:t>
      </w:r>
      <w:r>
        <w:rPr>
          <w:spacing w:val="-15"/>
          <w:sz w:val="24"/>
        </w:rPr>
        <w:t xml:space="preserve"> </w:t>
      </w:r>
      <w:r>
        <w:rPr>
          <w:spacing w:val="-4"/>
          <w:sz w:val="24"/>
        </w:rPr>
        <w:t>stations,</w:t>
      </w:r>
      <w:r>
        <w:rPr>
          <w:spacing w:val="-13"/>
          <w:sz w:val="24"/>
        </w:rPr>
        <w:t xml:space="preserve"> </w:t>
      </w:r>
      <w:r>
        <w:rPr>
          <w:spacing w:val="-4"/>
          <w:sz w:val="24"/>
        </w:rPr>
        <w:t>or</w:t>
      </w:r>
      <w:r>
        <w:rPr>
          <w:spacing w:val="-16"/>
          <w:sz w:val="24"/>
        </w:rPr>
        <w:t xml:space="preserve"> </w:t>
      </w:r>
      <w:r>
        <w:rPr>
          <w:spacing w:val="-4"/>
          <w:sz w:val="24"/>
        </w:rPr>
        <w:t>similar</w:t>
      </w:r>
      <w:r>
        <w:rPr>
          <w:spacing w:val="-16"/>
          <w:sz w:val="24"/>
        </w:rPr>
        <w:t xml:space="preserve"> </w:t>
      </w:r>
      <w:r>
        <w:rPr>
          <w:spacing w:val="-4"/>
          <w:sz w:val="24"/>
        </w:rPr>
        <w:t>settings;</w:t>
      </w:r>
      <w:r>
        <w:rPr>
          <w:spacing w:val="-15"/>
          <w:sz w:val="24"/>
        </w:rPr>
        <w:t xml:space="preserve"> </w:t>
      </w:r>
      <w:r>
        <w:rPr>
          <w:spacing w:val="-4"/>
          <w:sz w:val="24"/>
        </w:rPr>
        <w:t>and</w:t>
      </w:r>
    </w:p>
    <w:p w14:paraId="3BB5A307" w14:textId="77777777" w:rsidR="006E1E2F" w:rsidRDefault="0008708A">
      <w:pPr>
        <w:pStyle w:val="ListParagraph"/>
        <w:numPr>
          <w:ilvl w:val="0"/>
          <w:numId w:val="6"/>
        </w:numPr>
        <w:tabs>
          <w:tab w:val="left" w:pos="524"/>
        </w:tabs>
        <w:ind w:left="524" w:hanging="229"/>
        <w:jc w:val="both"/>
        <w:rPr>
          <w:sz w:val="24"/>
        </w:rPr>
      </w:pPr>
      <w:r>
        <w:rPr>
          <w:spacing w:val="-8"/>
          <w:sz w:val="24"/>
        </w:rPr>
        <w:t>Migratory</w:t>
      </w:r>
      <w:r>
        <w:rPr>
          <w:spacing w:val="1"/>
          <w:sz w:val="24"/>
        </w:rPr>
        <w:t xml:space="preserve"> </w:t>
      </w:r>
      <w:r>
        <w:rPr>
          <w:spacing w:val="-8"/>
          <w:sz w:val="24"/>
        </w:rPr>
        <w:t>children</w:t>
      </w:r>
      <w:r>
        <w:rPr>
          <w:spacing w:val="5"/>
          <w:sz w:val="24"/>
        </w:rPr>
        <w:t xml:space="preserve"> </w:t>
      </w:r>
      <w:r>
        <w:rPr>
          <w:spacing w:val="-8"/>
          <w:sz w:val="24"/>
        </w:rPr>
        <w:t>who</w:t>
      </w:r>
      <w:r>
        <w:rPr>
          <w:spacing w:val="-1"/>
          <w:sz w:val="24"/>
        </w:rPr>
        <w:t xml:space="preserve"> </w:t>
      </w:r>
      <w:r>
        <w:rPr>
          <w:spacing w:val="-8"/>
          <w:sz w:val="24"/>
        </w:rPr>
        <w:t>qualify</w:t>
      </w:r>
      <w:r>
        <w:rPr>
          <w:spacing w:val="2"/>
          <w:sz w:val="24"/>
        </w:rPr>
        <w:t xml:space="preserve"> </w:t>
      </w:r>
      <w:r>
        <w:rPr>
          <w:spacing w:val="-8"/>
          <w:sz w:val="24"/>
        </w:rPr>
        <w:t>homeless</w:t>
      </w:r>
      <w:r>
        <w:rPr>
          <w:spacing w:val="1"/>
          <w:sz w:val="24"/>
        </w:rPr>
        <w:t xml:space="preserve"> </w:t>
      </w:r>
      <w:r>
        <w:rPr>
          <w:spacing w:val="-8"/>
          <w:sz w:val="24"/>
        </w:rPr>
        <w:t>because</w:t>
      </w:r>
      <w:r>
        <w:rPr>
          <w:spacing w:val="1"/>
          <w:sz w:val="24"/>
        </w:rPr>
        <w:t xml:space="preserve"> </w:t>
      </w:r>
      <w:r>
        <w:rPr>
          <w:spacing w:val="-8"/>
          <w:sz w:val="24"/>
        </w:rPr>
        <w:t>the</w:t>
      </w:r>
      <w:r>
        <w:rPr>
          <w:spacing w:val="3"/>
          <w:sz w:val="24"/>
        </w:rPr>
        <w:t xml:space="preserve"> </w:t>
      </w:r>
      <w:r>
        <w:rPr>
          <w:spacing w:val="-8"/>
          <w:sz w:val="24"/>
        </w:rPr>
        <w:t>children</w:t>
      </w:r>
      <w:r>
        <w:rPr>
          <w:spacing w:val="2"/>
          <w:sz w:val="24"/>
        </w:rPr>
        <w:t xml:space="preserve"> </w:t>
      </w:r>
      <w:r>
        <w:rPr>
          <w:spacing w:val="-8"/>
          <w:sz w:val="24"/>
        </w:rPr>
        <w:t>are</w:t>
      </w:r>
      <w:r>
        <w:rPr>
          <w:sz w:val="24"/>
        </w:rPr>
        <w:t xml:space="preserve"> </w:t>
      </w:r>
      <w:r>
        <w:rPr>
          <w:spacing w:val="-8"/>
          <w:sz w:val="24"/>
        </w:rPr>
        <w:t>living</w:t>
      </w:r>
      <w:r>
        <w:rPr>
          <w:spacing w:val="2"/>
          <w:sz w:val="24"/>
        </w:rPr>
        <w:t xml:space="preserve"> </w:t>
      </w:r>
      <w:r>
        <w:rPr>
          <w:spacing w:val="-8"/>
          <w:sz w:val="24"/>
        </w:rPr>
        <w:t>in</w:t>
      </w:r>
      <w:r>
        <w:rPr>
          <w:spacing w:val="1"/>
          <w:sz w:val="24"/>
        </w:rPr>
        <w:t xml:space="preserve"> </w:t>
      </w:r>
      <w:r>
        <w:rPr>
          <w:spacing w:val="-8"/>
          <w:sz w:val="24"/>
        </w:rPr>
        <w:t>circumstances</w:t>
      </w:r>
      <w:r>
        <w:rPr>
          <w:spacing w:val="2"/>
          <w:sz w:val="24"/>
        </w:rPr>
        <w:t xml:space="preserve"> </w:t>
      </w:r>
      <w:r>
        <w:rPr>
          <w:spacing w:val="-8"/>
          <w:sz w:val="24"/>
        </w:rPr>
        <w:t>described</w:t>
      </w:r>
      <w:r>
        <w:rPr>
          <w:spacing w:val="2"/>
          <w:sz w:val="24"/>
        </w:rPr>
        <w:t xml:space="preserve"> </w:t>
      </w:r>
      <w:r>
        <w:rPr>
          <w:spacing w:val="-8"/>
          <w:sz w:val="24"/>
        </w:rPr>
        <w:t>in</w:t>
      </w:r>
    </w:p>
    <w:p w14:paraId="3BB5A308" w14:textId="77777777" w:rsidR="006E1E2F" w:rsidRDefault="006E1E2F">
      <w:pPr>
        <w:jc w:val="both"/>
        <w:rPr>
          <w:sz w:val="24"/>
        </w:rPr>
        <w:sectPr w:rsidR="006E1E2F">
          <w:pgSz w:w="12240" w:h="15840"/>
          <w:pgMar w:top="1220" w:right="1180" w:bottom="2440" w:left="1180" w:header="0" w:footer="2186" w:gutter="0"/>
          <w:cols w:space="720"/>
        </w:sectPr>
      </w:pPr>
    </w:p>
    <w:p w14:paraId="3BB5A309" w14:textId="77777777" w:rsidR="006E1E2F" w:rsidRDefault="0008708A">
      <w:pPr>
        <w:pStyle w:val="BodyText"/>
        <w:spacing w:before="75"/>
        <w:ind w:left="656"/>
      </w:pPr>
      <w:r>
        <w:rPr>
          <w:spacing w:val="-6"/>
        </w:rPr>
        <w:lastRenderedPageBreak/>
        <w:t>items</w:t>
      </w:r>
      <w:r>
        <w:rPr>
          <w:spacing w:val="-17"/>
        </w:rPr>
        <w:t xml:space="preserve"> </w:t>
      </w:r>
      <w:r>
        <w:rPr>
          <w:spacing w:val="-6"/>
        </w:rPr>
        <w:t>1-3</w:t>
      </w:r>
      <w:r>
        <w:rPr>
          <w:spacing w:val="-15"/>
        </w:rPr>
        <w:t xml:space="preserve"> </w:t>
      </w:r>
      <w:r>
        <w:rPr>
          <w:spacing w:val="-6"/>
        </w:rPr>
        <w:t>above.</w:t>
      </w:r>
    </w:p>
    <w:p w14:paraId="3BB5A30A" w14:textId="77777777" w:rsidR="006E1E2F" w:rsidRDefault="006E1E2F">
      <w:pPr>
        <w:pStyle w:val="BodyText"/>
        <w:ind w:left="0"/>
      </w:pPr>
    </w:p>
    <w:p w14:paraId="3BB5A30B" w14:textId="77777777" w:rsidR="006E1E2F" w:rsidRDefault="0008708A">
      <w:pPr>
        <w:pStyle w:val="BodyText"/>
      </w:pPr>
      <w:r>
        <w:rPr>
          <w:spacing w:val="-2"/>
          <w:u w:val="single"/>
        </w:rPr>
        <w:t>Homeschooling</w:t>
      </w:r>
      <w:r>
        <w:rPr>
          <w:spacing w:val="-2"/>
        </w:rPr>
        <w:t>:</w:t>
      </w:r>
    </w:p>
    <w:p w14:paraId="3BB5A30C" w14:textId="77777777" w:rsidR="006E1E2F" w:rsidRDefault="0008708A">
      <w:pPr>
        <w:spacing w:before="17" w:line="237" w:lineRule="auto"/>
        <w:ind w:left="115" w:right="110"/>
        <w:jc w:val="both"/>
        <w:rPr>
          <w:sz w:val="24"/>
        </w:rPr>
      </w:pPr>
      <w:r>
        <w:rPr>
          <w:sz w:val="24"/>
        </w:rPr>
        <w:t>WIOA</w:t>
      </w:r>
      <w:r>
        <w:rPr>
          <w:spacing w:val="-15"/>
          <w:sz w:val="24"/>
        </w:rPr>
        <w:t xml:space="preserve"> </w:t>
      </w:r>
      <w:r>
        <w:rPr>
          <w:sz w:val="24"/>
        </w:rPr>
        <w:t>programs</w:t>
      </w:r>
      <w:r>
        <w:rPr>
          <w:spacing w:val="-15"/>
          <w:sz w:val="24"/>
        </w:rPr>
        <w:t xml:space="preserve"> </w:t>
      </w:r>
      <w:r>
        <w:rPr>
          <w:sz w:val="24"/>
        </w:rPr>
        <w:t>must</w:t>
      </w:r>
      <w:r>
        <w:rPr>
          <w:spacing w:val="-15"/>
          <w:sz w:val="24"/>
        </w:rPr>
        <w:t xml:space="preserve"> </w:t>
      </w:r>
      <w:r>
        <w:rPr>
          <w:sz w:val="24"/>
        </w:rPr>
        <w:t>classify</w:t>
      </w:r>
      <w:r>
        <w:rPr>
          <w:spacing w:val="-15"/>
          <w:sz w:val="24"/>
        </w:rPr>
        <w:t xml:space="preserve"> </w:t>
      </w:r>
      <w:r>
        <w:rPr>
          <w:sz w:val="24"/>
        </w:rPr>
        <w:t>ISY</w:t>
      </w:r>
      <w:r>
        <w:rPr>
          <w:spacing w:val="-15"/>
          <w:sz w:val="24"/>
        </w:rPr>
        <w:t xml:space="preserve"> </w:t>
      </w:r>
      <w:r>
        <w:rPr>
          <w:sz w:val="24"/>
        </w:rPr>
        <w:t>or</w:t>
      </w:r>
      <w:r>
        <w:rPr>
          <w:spacing w:val="-15"/>
          <w:sz w:val="24"/>
        </w:rPr>
        <w:t xml:space="preserve"> </w:t>
      </w:r>
      <w:r>
        <w:rPr>
          <w:sz w:val="24"/>
        </w:rPr>
        <w:t>OSY</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local</w:t>
      </w:r>
      <w:r>
        <w:rPr>
          <w:spacing w:val="-15"/>
          <w:sz w:val="24"/>
        </w:rPr>
        <w:t xml:space="preserve"> </w:t>
      </w:r>
      <w:r>
        <w:rPr>
          <w:sz w:val="24"/>
        </w:rPr>
        <w:t>educational</w:t>
      </w:r>
      <w:r>
        <w:rPr>
          <w:spacing w:val="-15"/>
          <w:sz w:val="24"/>
        </w:rPr>
        <w:t xml:space="preserve"> </w:t>
      </w:r>
      <w:r>
        <w:rPr>
          <w:sz w:val="24"/>
        </w:rPr>
        <w:t>agency.</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 xml:space="preserve">applicant has received educational service or participated in other school activities, they should be considered ISY. </w:t>
      </w:r>
      <w:r>
        <w:rPr>
          <w:b/>
          <w:i/>
          <w:sz w:val="24"/>
        </w:rPr>
        <w:t>If the applicant has not attended any school or received any educational services funded by the</w:t>
      </w:r>
      <w:r>
        <w:rPr>
          <w:b/>
          <w:i/>
          <w:spacing w:val="-13"/>
          <w:sz w:val="24"/>
        </w:rPr>
        <w:t xml:space="preserve"> </w:t>
      </w:r>
      <w:r>
        <w:rPr>
          <w:b/>
          <w:i/>
          <w:sz w:val="24"/>
        </w:rPr>
        <w:t>K-12</w:t>
      </w:r>
      <w:r>
        <w:rPr>
          <w:b/>
          <w:i/>
          <w:spacing w:val="-12"/>
          <w:sz w:val="24"/>
        </w:rPr>
        <w:t xml:space="preserve"> </w:t>
      </w:r>
      <w:r>
        <w:rPr>
          <w:b/>
          <w:i/>
          <w:sz w:val="24"/>
        </w:rPr>
        <w:t>school</w:t>
      </w:r>
      <w:r>
        <w:rPr>
          <w:b/>
          <w:i/>
          <w:spacing w:val="-12"/>
          <w:sz w:val="24"/>
        </w:rPr>
        <w:t xml:space="preserve"> </w:t>
      </w:r>
      <w:r>
        <w:rPr>
          <w:b/>
          <w:i/>
          <w:sz w:val="24"/>
        </w:rPr>
        <w:t>system</w:t>
      </w:r>
      <w:r>
        <w:rPr>
          <w:b/>
          <w:i/>
          <w:spacing w:val="-12"/>
          <w:sz w:val="24"/>
        </w:rPr>
        <w:t xml:space="preserve"> </w:t>
      </w:r>
      <w:r>
        <w:rPr>
          <w:b/>
          <w:i/>
          <w:sz w:val="24"/>
        </w:rPr>
        <w:t>for</w:t>
      </w:r>
      <w:r>
        <w:rPr>
          <w:b/>
          <w:i/>
          <w:spacing w:val="-12"/>
          <w:sz w:val="24"/>
        </w:rPr>
        <w:t xml:space="preserve"> </w:t>
      </w:r>
      <w:r>
        <w:rPr>
          <w:b/>
          <w:i/>
          <w:sz w:val="24"/>
        </w:rPr>
        <w:t>the</w:t>
      </w:r>
      <w:r>
        <w:rPr>
          <w:b/>
          <w:i/>
          <w:spacing w:val="-13"/>
          <w:sz w:val="24"/>
        </w:rPr>
        <w:t xml:space="preserve"> </w:t>
      </w:r>
      <w:r>
        <w:rPr>
          <w:b/>
          <w:i/>
          <w:sz w:val="24"/>
        </w:rPr>
        <w:t>last</w:t>
      </w:r>
      <w:r>
        <w:rPr>
          <w:b/>
          <w:i/>
          <w:spacing w:val="-12"/>
          <w:sz w:val="24"/>
        </w:rPr>
        <w:t xml:space="preserve"> </w:t>
      </w:r>
      <w:r>
        <w:rPr>
          <w:b/>
          <w:i/>
          <w:sz w:val="24"/>
        </w:rPr>
        <w:t>quarter</w:t>
      </w:r>
      <w:r>
        <w:rPr>
          <w:b/>
          <w:i/>
          <w:spacing w:val="-12"/>
          <w:sz w:val="24"/>
        </w:rPr>
        <w:t xml:space="preserve"> </w:t>
      </w:r>
      <w:r>
        <w:rPr>
          <w:b/>
          <w:i/>
          <w:sz w:val="24"/>
        </w:rPr>
        <w:t>(9</w:t>
      </w:r>
      <w:r>
        <w:rPr>
          <w:b/>
          <w:i/>
          <w:spacing w:val="-12"/>
          <w:sz w:val="24"/>
        </w:rPr>
        <w:t xml:space="preserve"> </w:t>
      </w:r>
      <w:r>
        <w:rPr>
          <w:b/>
          <w:i/>
          <w:sz w:val="24"/>
        </w:rPr>
        <w:t>weeks),</w:t>
      </w:r>
      <w:r>
        <w:rPr>
          <w:b/>
          <w:i/>
          <w:spacing w:val="-12"/>
          <w:sz w:val="24"/>
        </w:rPr>
        <w:t xml:space="preserve"> </w:t>
      </w:r>
      <w:r>
        <w:rPr>
          <w:b/>
          <w:i/>
          <w:sz w:val="24"/>
        </w:rPr>
        <w:t>meets</w:t>
      </w:r>
      <w:r>
        <w:rPr>
          <w:b/>
          <w:i/>
          <w:spacing w:val="-12"/>
          <w:sz w:val="24"/>
        </w:rPr>
        <w:t xml:space="preserve"> </w:t>
      </w:r>
      <w:r>
        <w:rPr>
          <w:b/>
          <w:i/>
          <w:sz w:val="24"/>
        </w:rPr>
        <w:t>the</w:t>
      </w:r>
      <w:r>
        <w:rPr>
          <w:b/>
          <w:i/>
          <w:spacing w:val="-13"/>
          <w:sz w:val="24"/>
        </w:rPr>
        <w:t xml:space="preserve"> </w:t>
      </w:r>
      <w:r>
        <w:rPr>
          <w:b/>
          <w:i/>
          <w:sz w:val="24"/>
        </w:rPr>
        <w:t>age</w:t>
      </w:r>
      <w:r>
        <w:rPr>
          <w:b/>
          <w:i/>
          <w:spacing w:val="-13"/>
          <w:sz w:val="24"/>
        </w:rPr>
        <w:t xml:space="preserve"> </w:t>
      </w:r>
      <w:r>
        <w:rPr>
          <w:b/>
          <w:i/>
          <w:sz w:val="24"/>
        </w:rPr>
        <w:t>requirements</w:t>
      </w:r>
      <w:r>
        <w:rPr>
          <w:b/>
          <w:i/>
          <w:spacing w:val="-12"/>
          <w:sz w:val="24"/>
        </w:rPr>
        <w:t xml:space="preserve"> </w:t>
      </w:r>
      <w:r>
        <w:rPr>
          <w:b/>
          <w:i/>
          <w:sz w:val="24"/>
        </w:rPr>
        <w:t>and</w:t>
      </w:r>
      <w:r>
        <w:rPr>
          <w:b/>
          <w:i/>
          <w:spacing w:val="-12"/>
          <w:sz w:val="24"/>
        </w:rPr>
        <w:t xml:space="preserve"> </w:t>
      </w:r>
      <w:proofErr w:type="gramStart"/>
      <w:r>
        <w:rPr>
          <w:b/>
          <w:i/>
          <w:sz w:val="24"/>
        </w:rPr>
        <w:t>provide</w:t>
      </w:r>
      <w:proofErr w:type="gramEnd"/>
      <w:r>
        <w:rPr>
          <w:b/>
          <w:i/>
          <w:spacing w:val="-13"/>
          <w:sz w:val="24"/>
        </w:rPr>
        <w:t xml:space="preserve"> </w:t>
      </w:r>
      <w:r>
        <w:rPr>
          <w:b/>
          <w:i/>
          <w:sz w:val="24"/>
        </w:rPr>
        <w:t xml:space="preserve">proof with a copy of the Written Acknowledgement Letter, they should be considered OSY. </w:t>
      </w:r>
      <w:r>
        <w:rPr>
          <w:sz w:val="24"/>
        </w:rPr>
        <w:t xml:space="preserve">Reference WIOA Sec. 204; </w:t>
      </w:r>
      <w:hyperlink r:id="rId101">
        <w:r>
          <w:rPr>
            <w:color w:val="0000FF"/>
            <w:sz w:val="24"/>
            <w:u w:val="single" w:color="0000FF"/>
          </w:rPr>
          <w:t>NRS 392.070</w:t>
        </w:r>
      </w:hyperlink>
    </w:p>
    <w:p w14:paraId="3BB5A30D" w14:textId="77777777" w:rsidR="006E1E2F" w:rsidRDefault="006E1E2F">
      <w:pPr>
        <w:pStyle w:val="BodyText"/>
        <w:spacing w:before="7"/>
        <w:ind w:left="0"/>
      </w:pPr>
    </w:p>
    <w:p w14:paraId="3BB5A30E" w14:textId="77777777" w:rsidR="006E1E2F" w:rsidRDefault="0008708A">
      <w:pPr>
        <w:pStyle w:val="BodyText"/>
        <w:jc w:val="both"/>
      </w:pPr>
      <w:r>
        <w:rPr>
          <w:u w:val="single"/>
        </w:rPr>
        <w:t>Homeschooling</w:t>
      </w:r>
      <w:r>
        <w:rPr>
          <w:spacing w:val="-4"/>
          <w:u w:val="single"/>
        </w:rPr>
        <w:t xml:space="preserve"> </w:t>
      </w:r>
      <w:r>
        <w:rPr>
          <w:u w:val="single"/>
        </w:rPr>
        <w:t>Written</w:t>
      </w:r>
      <w:r>
        <w:rPr>
          <w:spacing w:val="-1"/>
          <w:u w:val="single"/>
        </w:rPr>
        <w:t xml:space="preserve"> </w:t>
      </w:r>
      <w:r>
        <w:rPr>
          <w:u w:val="single"/>
        </w:rPr>
        <w:t>Acknowledgement</w:t>
      </w:r>
      <w:r>
        <w:rPr>
          <w:spacing w:val="-3"/>
          <w:u w:val="single"/>
        </w:rPr>
        <w:t xml:space="preserve"> </w:t>
      </w:r>
      <w:r>
        <w:rPr>
          <w:spacing w:val="-2"/>
          <w:u w:val="single"/>
        </w:rPr>
        <w:t>Letter</w:t>
      </w:r>
      <w:r>
        <w:rPr>
          <w:spacing w:val="-2"/>
        </w:rPr>
        <w:t>:</w:t>
      </w:r>
    </w:p>
    <w:p w14:paraId="3BB5A30F" w14:textId="77777777" w:rsidR="006E1E2F" w:rsidRDefault="0008708A">
      <w:pPr>
        <w:pStyle w:val="BodyText"/>
        <w:ind w:right="112"/>
        <w:jc w:val="both"/>
      </w:pPr>
      <w:r>
        <w:t>Letter provided by a school district which indicates that the parent(s) have provided the notice required by law.</w:t>
      </w:r>
    </w:p>
    <w:p w14:paraId="3BB5A310" w14:textId="77777777" w:rsidR="006E1E2F" w:rsidRDefault="006E1E2F">
      <w:pPr>
        <w:pStyle w:val="BodyText"/>
        <w:ind w:left="0"/>
      </w:pPr>
    </w:p>
    <w:p w14:paraId="3BB5A311" w14:textId="77777777" w:rsidR="006E1E2F" w:rsidRDefault="0008708A">
      <w:pPr>
        <w:pStyle w:val="BodyText"/>
        <w:jc w:val="both"/>
      </w:pPr>
      <w:r>
        <w:rPr>
          <w:u w:val="single"/>
        </w:rPr>
        <w:t>In</w:t>
      </w:r>
      <w:r>
        <w:rPr>
          <w:spacing w:val="-6"/>
          <w:u w:val="single"/>
        </w:rPr>
        <w:t xml:space="preserve"> </w:t>
      </w:r>
      <w:r>
        <w:rPr>
          <w:spacing w:val="-2"/>
          <w:u w:val="single"/>
        </w:rPr>
        <w:t>School:</w:t>
      </w:r>
    </w:p>
    <w:p w14:paraId="3BB5A312" w14:textId="77777777" w:rsidR="006E1E2F" w:rsidRDefault="0008708A">
      <w:pPr>
        <w:pStyle w:val="BodyText"/>
        <w:jc w:val="both"/>
      </w:pPr>
      <w:r>
        <w:t>Applicable</w:t>
      </w:r>
      <w:r>
        <w:rPr>
          <w:spacing w:val="-9"/>
        </w:rPr>
        <w:t xml:space="preserve"> </w:t>
      </w:r>
      <w:r>
        <w:t>records</w:t>
      </w:r>
      <w:r>
        <w:rPr>
          <w:spacing w:val="-9"/>
        </w:rPr>
        <w:t xml:space="preserve"> </w:t>
      </w:r>
      <w:r>
        <w:t>from</w:t>
      </w:r>
      <w:r>
        <w:rPr>
          <w:spacing w:val="-7"/>
        </w:rPr>
        <w:t xml:space="preserve"> </w:t>
      </w:r>
      <w:r>
        <w:t>an</w:t>
      </w:r>
      <w:r>
        <w:rPr>
          <w:spacing w:val="-3"/>
        </w:rPr>
        <w:t xml:space="preserve"> </w:t>
      </w:r>
      <w:r>
        <w:t>educational</w:t>
      </w:r>
      <w:r>
        <w:rPr>
          <w:spacing w:val="-5"/>
        </w:rPr>
        <w:t xml:space="preserve"> </w:t>
      </w:r>
      <w:r>
        <w:rPr>
          <w:spacing w:val="-2"/>
        </w:rPr>
        <w:t>institution.</w:t>
      </w:r>
    </w:p>
    <w:p w14:paraId="3BB5A313" w14:textId="77777777" w:rsidR="006E1E2F" w:rsidRDefault="006E1E2F">
      <w:pPr>
        <w:pStyle w:val="BodyText"/>
        <w:ind w:left="0"/>
      </w:pPr>
    </w:p>
    <w:p w14:paraId="3BB5A314" w14:textId="77777777" w:rsidR="006E1E2F" w:rsidRDefault="0008708A">
      <w:pPr>
        <w:pStyle w:val="BodyText"/>
        <w:jc w:val="both"/>
      </w:pPr>
      <w:r>
        <w:rPr>
          <w:u w:val="single"/>
        </w:rPr>
        <w:t>Individual</w:t>
      </w:r>
      <w:r>
        <w:rPr>
          <w:spacing w:val="-3"/>
          <w:u w:val="single"/>
        </w:rPr>
        <w:t xml:space="preserve"> </w:t>
      </w:r>
      <w:r>
        <w:rPr>
          <w:u w:val="single"/>
        </w:rPr>
        <w:t>Service</w:t>
      </w:r>
      <w:r>
        <w:rPr>
          <w:spacing w:val="-3"/>
          <w:u w:val="single"/>
        </w:rPr>
        <w:t xml:space="preserve"> </w:t>
      </w:r>
      <w:r>
        <w:rPr>
          <w:u w:val="single"/>
        </w:rPr>
        <w:t>Strategy</w:t>
      </w:r>
      <w:r>
        <w:rPr>
          <w:spacing w:val="-2"/>
          <w:u w:val="single"/>
        </w:rPr>
        <w:t xml:space="preserve"> (ISS)</w:t>
      </w:r>
      <w:r>
        <w:rPr>
          <w:spacing w:val="-2"/>
        </w:rPr>
        <w:t>:</w:t>
      </w:r>
    </w:p>
    <w:p w14:paraId="3BB5A315" w14:textId="77777777" w:rsidR="006E1E2F" w:rsidRDefault="0008708A">
      <w:pPr>
        <w:pStyle w:val="BodyText"/>
        <w:ind w:right="113"/>
        <w:jc w:val="both"/>
      </w:pPr>
      <w:r>
        <w:t>Upon</w:t>
      </w:r>
      <w:r>
        <w:rPr>
          <w:spacing w:val="-10"/>
        </w:rPr>
        <w:t xml:space="preserve"> </w:t>
      </w:r>
      <w:r>
        <w:t>participation/enrollment</w:t>
      </w:r>
      <w:r>
        <w:rPr>
          <w:spacing w:val="-9"/>
        </w:rPr>
        <w:t xml:space="preserve"> </w:t>
      </w:r>
      <w:r>
        <w:t>into</w:t>
      </w:r>
      <w:r>
        <w:rPr>
          <w:spacing w:val="-10"/>
        </w:rPr>
        <w:t xml:space="preserve"> </w:t>
      </w:r>
      <w:r>
        <w:t>the</w:t>
      </w:r>
      <w:r>
        <w:rPr>
          <w:spacing w:val="-11"/>
        </w:rPr>
        <w:t xml:space="preserve"> </w:t>
      </w:r>
      <w:r>
        <w:t>WIOA</w:t>
      </w:r>
      <w:r>
        <w:rPr>
          <w:spacing w:val="-10"/>
        </w:rPr>
        <w:t xml:space="preserve"> </w:t>
      </w:r>
      <w:r>
        <w:t>youth</w:t>
      </w:r>
      <w:r>
        <w:rPr>
          <w:spacing w:val="-10"/>
        </w:rPr>
        <w:t xml:space="preserve"> </w:t>
      </w:r>
      <w:r>
        <w:t>program,</w:t>
      </w:r>
      <w:r>
        <w:rPr>
          <w:spacing w:val="-7"/>
        </w:rPr>
        <w:t xml:space="preserve"> </w:t>
      </w:r>
      <w:r>
        <w:t>a</w:t>
      </w:r>
      <w:r>
        <w:rPr>
          <w:spacing w:val="-11"/>
        </w:rPr>
        <w:t xml:space="preserve"> </w:t>
      </w:r>
      <w:r>
        <w:t>participant</w:t>
      </w:r>
      <w:r>
        <w:rPr>
          <w:spacing w:val="-7"/>
        </w:rPr>
        <w:t xml:space="preserve"> </w:t>
      </w:r>
      <w:r>
        <w:t>must</w:t>
      </w:r>
      <w:r>
        <w:rPr>
          <w:spacing w:val="-9"/>
        </w:rPr>
        <w:t xml:space="preserve"> </w:t>
      </w:r>
      <w:r>
        <w:t>work</w:t>
      </w:r>
      <w:r>
        <w:rPr>
          <w:spacing w:val="-10"/>
        </w:rPr>
        <w:t xml:space="preserve"> </w:t>
      </w:r>
      <w:r>
        <w:t>in</w:t>
      </w:r>
      <w:r>
        <w:rPr>
          <w:spacing w:val="-10"/>
        </w:rPr>
        <w:t xml:space="preserve"> </w:t>
      </w:r>
      <w:r>
        <w:t>cooperation with a case manager to develop, based upon an objective assessment and career planning, an individual service strategy (ISS) that identifies career pathways that include education and employment</w:t>
      </w:r>
      <w:r>
        <w:rPr>
          <w:spacing w:val="-15"/>
        </w:rPr>
        <w:t xml:space="preserve"> </w:t>
      </w:r>
      <w:r>
        <w:t>goals,</w:t>
      </w:r>
      <w:r>
        <w:rPr>
          <w:spacing w:val="-15"/>
        </w:rPr>
        <w:t xml:space="preserve"> </w:t>
      </w:r>
      <w:r>
        <w:t>and</w:t>
      </w:r>
      <w:r>
        <w:rPr>
          <w:spacing w:val="-15"/>
        </w:rPr>
        <w:t xml:space="preserve"> </w:t>
      </w:r>
      <w:r>
        <w:t>identifies</w:t>
      </w:r>
      <w:r>
        <w:rPr>
          <w:spacing w:val="-15"/>
        </w:rPr>
        <w:t xml:space="preserve"> </w:t>
      </w:r>
      <w:r>
        <w:t>achievement</w:t>
      </w:r>
      <w:r>
        <w:rPr>
          <w:spacing w:val="-15"/>
        </w:rPr>
        <w:t xml:space="preserve"> </w:t>
      </w:r>
      <w:r>
        <w:t>objectives</w:t>
      </w:r>
      <w:r>
        <w:rPr>
          <w:spacing w:val="-15"/>
        </w:rPr>
        <w:t xml:space="preserve"> </w:t>
      </w:r>
      <w:r>
        <w:t>and</w:t>
      </w:r>
      <w:r>
        <w:rPr>
          <w:spacing w:val="-15"/>
        </w:rPr>
        <w:t xml:space="preserve"> </w:t>
      </w:r>
      <w:r>
        <w:t>an</w:t>
      </w:r>
      <w:r>
        <w:rPr>
          <w:spacing w:val="-15"/>
        </w:rPr>
        <w:t xml:space="preserve"> </w:t>
      </w:r>
      <w:r>
        <w:t>appropriate</w:t>
      </w:r>
      <w:r>
        <w:rPr>
          <w:spacing w:val="-15"/>
        </w:rPr>
        <w:t xml:space="preserve"> </w:t>
      </w:r>
      <w:r>
        <w:t>mix</w:t>
      </w:r>
      <w:r>
        <w:rPr>
          <w:spacing w:val="-15"/>
        </w:rPr>
        <w:t xml:space="preserve"> </w:t>
      </w:r>
      <w:r>
        <w:t>of</w:t>
      </w:r>
      <w:r>
        <w:rPr>
          <w:spacing w:val="-15"/>
        </w:rPr>
        <w:t xml:space="preserve"> </w:t>
      </w:r>
      <w:r>
        <w:t>services.</w:t>
      </w:r>
      <w:r>
        <w:rPr>
          <w:spacing w:val="-15"/>
        </w:rPr>
        <w:t xml:space="preserve"> </w:t>
      </w:r>
      <w:r>
        <w:t>It</w:t>
      </w:r>
      <w:r>
        <w:rPr>
          <w:spacing w:val="-15"/>
        </w:rPr>
        <w:t xml:space="preserve"> </w:t>
      </w:r>
      <w:r>
        <w:t xml:space="preserve">should be reviewed and updated as appropriate. Reference LWDB policy and EmployNV User Guide for Staff. Reference WIOA Sec. 129(c)(1)(B); </w:t>
      </w:r>
      <w:hyperlink r:id="rId102">
        <w:r>
          <w:rPr>
            <w:color w:val="0000FF"/>
            <w:u w:val="single" w:color="0000FF"/>
          </w:rPr>
          <w:t>20 CFR § 681.420</w:t>
        </w:r>
      </w:hyperlink>
    </w:p>
    <w:p w14:paraId="3BB5A316" w14:textId="77777777" w:rsidR="006E1E2F" w:rsidRDefault="006E1E2F">
      <w:pPr>
        <w:pStyle w:val="BodyText"/>
        <w:ind w:left="0"/>
      </w:pPr>
    </w:p>
    <w:p w14:paraId="3BB5A317" w14:textId="77777777" w:rsidR="006E1E2F" w:rsidRDefault="0008708A">
      <w:pPr>
        <w:pStyle w:val="BodyText"/>
        <w:ind w:left="235" w:hanging="120"/>
      </w:pPr>
      <w:r>
        <w:rPr>
          <w:spacing w:val="-8"/>
          <w:u w:val="single"/>
        </w:rPr>
        <w:t>Individual</w:t>
      </w:r>
      <w:r>
        <w:rPr>
          <w:spacing w:val="-12"/>
          <w:u w:val="single"/>
        </w:rPr>
        <w:t xml:space="preserve"> </w:t>
      </w:r>
      <w:r>
        <w:rPr>
          <w:spacing w:val="-8"/>
          <w:u w:val="single"/>
        </w:rPr>
        <w:t>with</w:t>
      </w:r>
      <w:r>
        <w:rPr>
          <w:spacing w:val="-9"/>
          <w:u w:val="single"/>
        </w:rPr>
        <w:t xml:space="preserve"> </w:t>
      </w:r>
      <w:r>
        <w:rPr>
          <w:spacing w:val="-8"/>
          <w:u w:val="single"/>
        </w:rPr>
        <w:t>a</w:t>
      </w:r>
      <w:r>
        <w:rPr>
          <w:spacing w:val="-13"/>
          <w:u w:val="single"/>
        </w:rPr>
        <w:t xml:space="preserve"> </w:t>
      </w:r>
      <w:r>
        <w:rPr>
          <w:spacing w:val="-8"/>
          <w:u w:val="single"/>
        </w:rPr>
        <w:t>Disability</w:t>
      </w:r>
      <w:r>
        <w:rPr>
          <w:spacing w:val="-8"/>
        </w:rPr>
        <w:t>: (</w:t>
      </w:r>
      <w:hyperlink r:id="rId103">
        <w:r>
          <w:rPr>
            <w:color w:val="0000FF"/>
            <w:spacing w:val="-8"/>
            <w:u w:val="single" w:color="0000FF"/>
          </w:rPr>
          <w:t>Americans</w:t>
        </w:r>
        <w:r>
          <w:rPr>
            <w:color w:val="0000FF"/>
            <w:spacing w:val="-9"/>
            <w:u w:val="single" w:color="0000FF"/>
          </w:rPr>
          <w:t xml:space="preserve"> </w:t>
        </w:r>
        <w:r>
          <w:rPr>
            <w:color w:val="0000FF"/>
            <w:spacing w:val="-8"/>
            <w:u w:val="single" w:color="0000FF"/>
          </w:rPr>
          <w:t>with</w:t>
        </w:r>
        <w:r>
          <w:rPr>
            <w:color w:val="0000FF"/>
            <w:spacing w:val="-9"/>
            <w:u w:val="single" w:color="0000FF"/>
          </w:rPr>
          <w:t xml:space="preserve"> </w:t>
        </w:r>
        <w:r>
          <w:rPr>
            <w:color w:val="0000FF"/>
            <w:spacing w:val="-8"/>
            <w:u w:val="single" w:color="0000FF"/>
          </w:rPr>
          <w:t>Disabilities</w:t>
        </w:r>
        <w:r>
          <w:rPr>
            <w:color w:val="0000FF"/>
            <w:spacing w:val="-9"/>
            <w:u w:val="single" w:color="0000FF"/>
          </w:rPr>
          <w:t xml:space="preserve"> </w:t>
        </w:r>
        <w:r>
          <w:rPr>
            <w:color w:val="0000FF"/>
            <w:spacing w:val="-8"/>
            <w:u w:val="single" w:color="0000FF"/>
          </w:rPr>
          <w:t>Act of</w:t>
        </w:r>
        <w:r>
          <w:rPr>
            <w:color w:val="0000FF"/>
            <w:spacing w:val="-10"/>
            <w:u w:val="single" w:color="0000FF"/>
          </w:rPr>
          <w:t xml:space="preserve"> </w:t>
        </w:r>
        <w:r>
          <w:rPr>
            <w:color w:val="0000FF"/>
            <w:spacing w:val="-8"/>
            <w:u w:val="single" w:color="0000FF"/>
          </w:rPr>
          <w:t>1990,</w:t>
        </w:r>
        <w:r>
          <w:rPr>
            <w:color w:val="0000FF"/>
            <w:spacing w:val="-9"/>
            <w:u w:val="single" w:color="0000FF"/>
          </w:rPr>
          <w:t xml:space="preserve"> </w:t>
        </w:r>
        <w:r>
          <w:rPr>
            <w:color w:val="0000FF"/>
            <w:spacing w:val="-8"/>
            <w:u w:val="single" w:color="0000FF"/>
          </w:rPr>
          <w:t>As</w:t>
        </w:r>
        <w:r>
          <w:rPr>
            <w:color w:val="0000FF"/>
            <w:spacing w:val="-12"/>
            <w:u w:val="single" w:color="0000FF"/>
          </w:rPr>
          <w:t xml:space="preserve"> </w:t>
        </w:r>
        <w:r>
          <w:rPr>
            <w:color w:val="0000FF"/>
            <w:spacing w:val="-8"/>
            <w:u w:val="single" w:color="0000FF"/>
          </w:rPr>
          <w:t>Amended,</w:t>
        </w:r>
        <w:r>
          <w:rPr>
            <w:color w:val="0000FF"/>
            <w:spacing w:val="-9"/>
            <w:u w:val="single" w:color="0000FF"/>
          </w:rPr>
          <w:t xml:space="preserve"> </w:t>
        </w:r>
        <w:r>
          <w:rPr>
            <w:color w:val="0000FF"/>
            <w:spacing w:val="-8"/>
            <w:u w:val="single" w:color="0000FF"/>
          </w:rPr>
          <w:t>42</w:t>
        </w:r>
        <w:r>
          <w:rPr>
            <w:color w:val="0000FF"/>
            <w:spacing w:val="-9"/>
            <w:u w:val="single" w:color="0000FF"/>
          </w:rPr>
          <w:t xml:space="preserve"> </w:t>
        </w:r>
        <w:r>
          <w:rPr>
            <w:color w:val="0000FF"/>
            <w:spacing w:val="-8"/>
            <w:u w:val="single" w:color="0000FF"/>
          </w:rPr>
          <w:t>U.S.</w:t>
        </w:r>
        <w:r>
          <w:rPr>
            <w:color w:val="0000FF"/>
            <w:spacing w:val="-12"/>
            <w:u w:val="single" w:color="0000FF"/>
          </w:rPr>
          <w:t xml:space="preserve"> </w:t>
        </w:r>
        <w:r>
          <w:rPr>
            <w:color w:val="0000FF"/>
            <w:spacing w:val="-8"/>
            <w:u w:val="single" w:color="0000FF"/>
          </w:rPr>
          <w:t>Code</w:t>
        </w:r>
        <w:r>
          <w:rPr>
            <w:color w:val="0000FF"/>
            <w:spacing w:val="-13"/>
            <w:u w:val="single" w:color="0000FF"/>
          </w:rPr>
          <w:t xml:space="preserve"> </w:t>
        </w:r>
        <w:r>
          <w:rPr>
            <w:color w:val="0000FF"/>
            <w:spacing w:val="-8"/>
            <w:u w:val="single" w:color="0000FF"/>
          </w:rPr>
          <w:t>12102</w:t>
        </w:r>
      </w:hyperlink>
      <w:r>
        <w:rPr>
          <w:spacing w:val="-8"/>
        </w:rPr>
        <w:t xml:space="preserve">) </w:t>
      </w:r>
      <w:r>
        <w:t>The term disability means, with respect to an individual:</w:t>
      </w:r>
    </w:p>
    <w:p w14:paraId="3BB5A318" w14:textId="77777777" w:rsidR="006E1E2F" w:rsidRDefault="0008708A">
      <w:pPr>
        <w:pStyle w:val="ListParagraph"/>
        <w:numPr>
          <w:ilvl w:val="0"/>
          <w:numId w:val="5"/>
        </w:numPr>
        <w:tabs>
          <w:tab w:val="left" w:pos="518"/>
          <w:tab w:val="left" w:pos="656"/>
        </w:tabs>
        <w:ind w:right="106" w:hanging="360"/>
        <w:rPr>
          <w:sz w:val="24"/>
        </w:rPr>
      </w:pPr>
      <w:r>
        <w:rPr>
          <w:spacing w:val="-8"/>
          <w:sz w:val="24"/>
        </w:rPr>
        <w:t xml:space="preserve">A physical or mental impairment that substantially limits one or more of the major life activities of such </w:t>
      </w:r>
      <w:r>
        <w:rPr>
          <w:spacing w:val="-2"/>
          <w:sz w:val="24"/>
        </w:rPr>
        <w:t>individual;</w:t>
      </w:r>
    </w:p>
    <w:p w14:paraId="3BB5A319" w14:textId="77777777" w:rsidR="006E1E2F" w:rsidRDefault="0008708A">
      <w:pPr>
        <w:pStyle w:val="ListParagraph"/>
        <w:numPr>
          <w:ilvl w:val="0"/>
          <w:numId w:val="5"/>
        </w:numPr>
        <w:tabs>
          <w:tab w:val="left" w:pos="512"/>
        </w:tabs>
        <w:ind w:left="512" w:hanging="217"/>
        <w:rPr>
          <w:sz w:val="24"/>
        </w:rPr>
      </w:pPr>
      <w:r>
        <w:rPr>
          <w:spacing w:val="-8"/>
          <w:sz w:val="24"/>
        </w:rPr>
        <w:t>A</w:t>
      </w:r>
      <w:r>
        <w:rPr>
          <w:spacing w:val="-10"/>
          <w:sz w:val="24"/>
        </w:rPr>
        <w:t xml:space="preserve"> </w:t>
      </w:r>
      <w:r>
        <w:rPr>
          <w:spacing w:val="-8"/>
          <w:sz w:val="24"/>
        </w:rPr>
        <w:t>record</w:t>
      </w:r>
      <w:r>
        <w:rPr>
          <w:spacing w:val="-12"/>
          <w:sz w:val="24"/>
        </w:rPr>
        <w:t xml:space="preserve"> </w:t>
      </w:r>
      <w:r>
        <w:rPr>
          <w:spacing w:val="-8"/>
          <w:sz w:val="24"/>
        </w:rPr>
        <w:t>of</w:t>
      </w:r>
      <w:r>
        <w:rPr>
          <w:spacing w:val="-10"/>
          <w:sz w:val="24"/>
        </w:rPr>
        <w:t xml:space="preserve"> </w:t>
      </w:r>
      <w:r>
        <w:rPr>
          <w:spacing w:val="-8"/>
          <w:sz w:val="24"/>
        </w:rPr>
        <w:t>such</w:t>
      </w:r>
      <w:r>
        <w:rPr>
          <w:spacing w:val="-12"/>
          <w:sz w:val="24"/>
        </w:rPr>
        <w:t xml:space="preserve"> </w:t>
      </w:r>
      <w:r>
        <w:rPr>
          <w:spacing w:val="-8"/>
          <w:sz w:val="24"/>
        </w:rPr>
        <w:t>impairment;</w:t>
      </w:r>
      <w:r>
        <w:rPr>
          <w:spacing w:val="-11"/>
          <w:sz w:val="24"/>
        </w:rPr>
        <w:t xml:space="preserve"> </w:t>
      </w:r>
      <w:r>
        <w:rPr>
          <w:spacing w:val="-8"/>
          <w:sz w:val="24"/>
        </w:rPr>
        <w:t>or</w:t>
      </w:r>
    </w:p>
    <w:p w14:paraId="3BB5A31A" w14:textId="77777777" w:rsidR="006E1E2F" w:rsidRDefault="0008708A">
      <w:pPr>
        <w:pStyle w:val="ListParagraph"/>
        <w:numPr>
          <w:ilvl w:val="0"/>
          <w:numId w:val="5"/>
        </w:numPr>
        <w:tabs>
          <w:tab w:val="left" w:pos="510"/>
        </w:tabs>
        <w:ind w:left="510" w:hanging="215"/>
        <w:rPr>
          <w:sz w:val="24"/>
        </w:rPr>
      </w:pPr>
      <w:r>
        <w:rPr>
          <w:spacing w:val="-8"/>
          <w:sz w:val="24"/>
        </w:rPr>
        <w:t>Being</w:t>
      </w:r>
      <w:r>
        <w:rPr>
          <w:spacing w:val="-13"/>
          <w:sz w:val="24"/>
        </w:rPr>
        <w:t xml:space="preserve"> </w:t>
      </w:r>
      <w:r>
        <w:rPr>
          <w:spacing w:val="-8"/>
          <w:sz w:val="24"/>
        </w:rPr>
        <w:t>regarded</w:t>
      </w:r>
      <w:r>
        <w:rPr>
          <w:spacing w:val="-10"/>
          <w:sz w:val="24"/>
        </w:rPr>
        <w:t xml:space="preserve"> </w:t>
      </w:r>
      <w:r>
        <w:rPr>
          <w:spacing w:val="-8"/>
          <w:sz w:val="24"/>
        </w:rPr>
        <w:t>as</w:t>
      </w:r>
      <w:r>
        <w:rPr>
          <w:spacing w:val="-10"/>
          <w:sz w:val="24"/>
        </w:rPr>
        <w:t xml:space="preserve"> </w:t>
      </w:r>
      <w:r>
        <w:rPr>
          <w:spacing w:val="-8"/>
          <w:sz w:val="24"/>
        </w:rPr>
        <w:t>having</w:t>
      </w:r>
      <w:r>
        <w:rPr>
          <w:spacing w:val="-10"/>
          <w:sz w:val="24"/>
        </w:rPr>
        <w:t xml:space="preserve"> </w:t>
      </w:r>
      <w:r>
        <w:rPr>
          <w:spacing w:val="-8"/>
          <w:sz w:val="24"/>
        </w:rPr>
        <w:t>such</w:t>
      </w:r>
      <w:r>
        <w:rPr>
          <w:spacing w:val="-12"/>
          <w:sz w:val="24"/>
        </w:rPr>
        <w:t xml:space="preserve"> </w:t>
      </w:r>
      <w:r>
        <w:rPr>
          <w:spacing w:val="-8"/>
          <w:sz w:val="24"/>
        </w:rPr>
        <w:t>impairment.</w:t>
      </w:r>
    </w:p>
    <w:p w14:paraId="3BB5A31B" w14:textId="77777777" w:rsidR="006E1E2F" w:rsidRDefault="0008708A">
      <w:pPr>
        <w:pStyle w:val="BodyText"/>
        <w:spacing w:before="2" w:line="550" w:lineRule="atLeast"/>
      </w:pPr>
      <w:r>
        <w:rPr>
          <w:spacing w:val="-4"/>
        </w:rPr>
        <w:t>Note:</w:t>
      </w:r>
      <w:r>
        <w:rPr>
          <w:spacing w:val="-6"/>
        </w:rPr>
        <w:t xml:space="preserve"> </w:t>
      </w:r>
      <w:r>
        <w:rPr>
          <w:spacing w:val="-4"/>
        </w:rPr>
        <w:t>Excludes</w:t>
      </w:r>
      <w:r>
        <w:rPr>
          <w:spacing w:val="-6"/>
        </w:rPr>
        <w:t xml:space="preserve"> </w:t>
      </w:r>
      <w:r>
        <w:rPr>
          <w:spacing w:val="-4"/>
        </w:rPr>
        <w:t>transitory impairments</w:t>
      </w:r>
      <w:r>
        <w:rPr>
          <w:spacing w:val="-6"/>
        </w:rPr>
        <w:t xml:space="preserve"> </w:t>
      </w:r>
      <w:r>
        <w:rPr>
          <w:spacing w:val="-4"/>
        </w:rPr>
        <w:t>with</w:t>
      </w:r>
      <w:r>
        <w:rPr>
          <w:spacing w:val="-7"/>
        </w:rPr>
        <w:t xml:space="preserve"> </w:t>
      </w:r>
      <w:r>
        <w:rPr>
          <w:spacing w:val="-4"/>
        </w:rPr>
        <w:t>an actual</w:t>
      </w:r>
      <w:r>
        <w:rPr>
          <w:spacing w:val="-9"/>
        </w:rPr>
        <w:t xml:space="preserve"> </w:t>
      </w:r>
      <w:r>
        <w:rPr>
          <w:spacing w:val="-4"/>
        </w:rPr>
        <w:t>or</w:t>
      </w:r>
      <w:r>
        <w:rPr>
          <w:spacing w:val="-7"/>
        </w:rPr>
        <w:t xml:space="preserve"> </w:t>
      </w:r>
      <w:r>
        <w:rPr>
          <w:spacing w:val="-4"/>
        </w:rPr>
        <w:t>expected</w:t>
      </w:r>
      <w:r>
        <w:rPr>
          <w:spacing w:val="-9"/>
        </w:rPr>
        <w:t xml:space="preserve"> </w:t>
      </w:r>
      <w:r>
        <w:rPr>
          <w:spacing w:val="-4"/>
        </w:rPr>
        <w:t>duration</w:t>
      </w:r>
      <w:r>
        <w:rPr>
          <w:spacing w:val="-7"/>
        </w:rPr>
        <w:t xml:space="preserve"> </w:t>
      </w:r>
      <w:r>
        <w:rPr>
          <w:spacing w:val="-4"/>
        </w:rPr>
        <w:t>of</w:t>
      </w:r>
      <w:r>
        <w:rPr>
          <w:spacing w:val="-7"/>
        </w:rPr>
        <w:t xml:space="preserve"> </w:t>
      </w:r>
      <w:r>
        <w:rPr>
          <w:spacing w:val="-4"/>
        </w:rPr>
        <w:t>six</w:t>
      </w:r>
      <w:r>
        <w:rPr>
          <w:spacing w:val="-9"/>
        </w:rPr>
        <w:t xml:space="preserve"> </w:t>
      </w:r>
      <w:r>
        <w:rPr>
          <w:spacing w:val="-4"/>
        </w:rPr>
        <w:t>months</w:t>
      </w:r>
      <w:r>
        <w:rPr>
          <w:spacing w:val="-6"/>
        </w:rPr>
        <w:t xml:space="preserve"> </w:t>
      </w:r>
      <w:r>
        <w:rPr>
          <w:spacing w:val="-4"/>
        </w:rPr>
        <w:t>or</w:t>
      </w:r>
      <w:r>
        <w:rPr>
          <w:spacing w:val="-10"/>
        </w:rPr>
        <w:t xml:space="preserve"> </w:t>
      </w:r>
      <w:r>
        <w:rPr>
          <w:spacing w:val="-4"/>
        </w:rPr>
        <w:t xml:space="preserve">less. </w:t>
      </w:r>
      <w:r>
        <w:rPr>
          <w:u w:val="single"/>
        </w:rPr>
        <w:t>Individual with a Disability Documentation:</w:t>
      </w:r>
      <w:r>
        <w:t xml:space="preserve"> (for income eligibility purposes)</w:t>
      </w:r>
    </w:p>
    <w:p w14:paraId="3BB5A31C" w14:textId="77777777" w:rsidR="006E1E2F" w:rsidRDefault="0008708A">
      <w:pPr>
        <w:pStyle w:val="BodyText"/>
        <w:spacing w:before="2"/>
      </w:pPr>
      <w:r>
        <w:t>Self-attestation</w:t>
      </w:r>
      <w:r>
        <w:rPr>
          <w:spacing w:val="-3"/>
        </w:rPr>
        <w:t xml:space="preserve"> </w:t>
      </w:r>
      <w:r>
        <w:t>is</w:t>
      </w:r>
      <w:r>
        <w:rPr>
          <w:spacing w:val="-3"/>
        </w:rPr>
        <w:t xml:space="preserve"> </w:t>
      </w:r>
      <w:r>
        <w:rPr>
          <w:spacing w:val="-2"/>
        </w:rPr>
        <w:t>acceptable.</w:t>
      </w:r>
    </w:p>
    <w:p w14:paraId="3BB5A31D" w14:textId="77777777" w:rsidR="006E1E2F" w:rsidRDefault="006E1E2F">
      <w:pPr>
        <w:pStyle w:val="BodyText"/>
        <w:ind w:left="0"/>
      </w:pPr>
    </w:p>
    <w:p w14:paraId="3BB5A31E" w14:textId="77777777" w:rsidR="006E1E2F" w:rsidRDefault="0008708A">
      <w:pPr>
        <w:pStyle w:val="BodyText"/>
        <w:jc w:val="both"/>
      </w:pPr>
      <w:r>
        <w:rPr>
          <w:u w:val="single"/>
        </w:rPr>
        <w:t>Initial</w:t>
      </w:r>
      <w:r>
        <w:rPr>
          <w:spacing w:val="-5"/>
          <w:u w:val="single"/>
        </w:rPr>
        <w:t xml:space="preserve"> </w:t>
      </w:r>
      <w:r>
        <w:rPr>
          <w:spacing w:val="-2"/>
          <w:u w:val="single"/>
        </w:rPr>
        <w:t>Assessment</w:t>
      </w:r>
      <w:r>
        <w:rPr>
          <w:spacing w:val="-2"/>
        </w:rPr>
        <w:t>:</w:t>
      </w:r>
    </w:p>
    <w:p w14:paraId="3BB5A31F" w14:textId="77777777" w:rsidR="006E1E2F" w:rsidRDefault="0008708A">
      <w:pPr>
        <w:pStyle w:val="BodyText"/>
        <w:ind w:right="112"/>
        <w:jc w:val="both"/>
      </w:pPr>
      <w:r>
        <w:t>To determine whether the program can benefit the individual (suitability) and identify activities and services</w:t>
      </w:r>
      <w:r>
        <w:rPr>
          <w:spacing w:val="-8"/>
        </w:rPr>
        <w:t xml:space="preserve"> </w:t>
      </w:r>
      <w:r>
        <w:t>that</w:t>
      </w:r>
      <w:r>
        <w:rPr>
          <w:spacing w:val="-8"/>
        </w:rPr>
        <w:t xml:space="preserve"> </w:t>
      </w:r>
      <w:r>
        <w:t>would</w:t>
      </w:r>
      <w:r>
        <w:rPr>
          <w:spacing w:val="-8"/>
        </w:rPr>
        <w:t xml:space="preserve"> </w:t>
      </w:r>
      <w:r>
        <w:t>be</w:t>
      </w:r>
      <w:r>
        <w:rPr>
          <w:spacing w:val="-7"/>
        </w:rPr>
        <w:t xml:space="preserve"> </w:t>
      </w:r>
      <w:r>
        <w:t>appropriate,</w:t>
      </w:r>
      <w:r>
        <w:rPr>
          <w:spacing w:val="-8"/>
        </w:rPr>
        <w:t xml:space="preserve"> </w:t>
      </w:r>
      <w:r>
        <w:t>an</w:t>
      </w:r>
      <w:r>
        <w:rPr>
          <w:spacing w:val="-6"/>
        </w:rPr>
        <w:t xml:space="preserve"> </w:t>
      </w:r>
      <w:r>
        <w:t>assessment</w:t>
      </w:r>
      <w:r>
        <w:rPr>
          <w:spacing w:val="-6"/>
        </w:rPr>
        <w:t xml:space="preserve"> </w:t>
      </w:r>
      <w:r>
        <w:t>of</w:t>
      </w:r>
      <w:r>
        <w:rPr>
          <w:spacing w:val="-9"/>
        </w:rPr>
        <w:t xml:space="preserve"> </w:t>
      </w:r>
      <w:r>
        <w:t>the</w:t>
      </w:r>
      <w:r>
        <w:rPr>
          <w:spacing w:val="-9"/>
        </w:rPr>
        <w:t xml:space="preserve"> </w:t>
      </w:r>
      <w:r>
        <w:t>participant</w:t>
      </w:r>
      <w:r>
        <w:rPr>
          <w:spacing w:val="-8"/>
        </w:rPr>
        <w:t xml:space="preserve"> </w:t>
      </w:r>
      <w:r>
        <w:t>is</w:t>
      </w:r>
      <w:r>
        <w:rPr>
          <w:spacing w:val="-8"/>
        </w:rPr>
        <w:t xml:space="preserve"> </w:t>
      </w:r>
      <w:r>
        <w:t>necessary.</w:t>
      </w:r>
      <w:r>
        <w:rPr>
          <w:spacing w:val="-6"/>
        </w:rPr>
        <w:t xml:space="preserve"> </w:t>
      </w:r>
      <w:r>
        <w:t>Initial</w:t>
      </w:r>
      <w:r>
        <w:rPr>
          <w:spacing w:val="-8"/>
        </w:rPr>
        <w:t xml:space="preserve"> </w:t>
      </w:r>
      <w:r>
        <w:t>assessment</w:t>
      </w:r>
      <w:r>
        <w:rPr>
          <w:spacing w:val="-8"/>
        </w:rPr>
        <w:t xml:space="preserve"> </w:t>
      </w:r>
      <w:r>
        <w:t>is part of the overall intake process and includes the initial determination of each participant’s employability, aptitudes, abilities, and interests, through interviews, testing and counseling.</w:t>
      </w:r>
    </w:p>
    <w:p w14:paraId="3BB5A320" w14:textId="77777777" w:rsidR="006E1E2F" w:rsidRDefault="006E1E2F">
      <w:pPr>
        <w:jc w:val="both"/>
        <w:sectPr w:rsidR="006E1E2F">
          <w:pgSz w:w="12240" w:h="15840"/>
          <w:pgMar w:top="1220" w:right="1180" w:bottom="2440" w:left="1180" w:header="0" w:footer="2186" w:gutter="0"/>
          <w:cols w:space="720"/>
        </w:sectPr>
      </w:pPr>
    </w:p>
    <w:p w14:paraId="3BB5A321" w14:textId="77777777" w:rsidR="006E1E2F" w:rsidRDefault="0008708A">
      <w:pPr>
        <w:pStyle w:val="BodyText"/>
        <w:spacing w:before="75"/>
        <w:jc w:val="both"/>
      </w:pPr>
      <w:r>
        <w:rPr>
          <w:u w:val="single"/>
        </w:rPr>
        <w:lastRenderedPageBreak/>
        <w:t>Lacks</w:t>
      </w:r>
      <w:r>
        <w:rPr>
          <w:spacing w:val="-2"/>
          <w:u w:val="single"/>
        </w:rPr>
        <w:t xml:space="preserve"> </w:t>
      </w:r>
      <w:r>
        <w:rPr>
          <w:u w:val="single"/>
        </w:rPr>
        <w:t>Occupational</w:t>
      </w:r>
      <w:r>
        <w:rPr>
          <w:spacing w:val="-2"/>
          <w:u w:val="single"/>
        </w:rPr>
        <w:t xml:space="preserve"> </w:t>
      </w:r>
      <w:r>
        <w:rPr>
          <w:u w:val="single"/>
        </w:rPr>
        <w:t>Goals</w:t>
      </w:r>
      <w:r>
        <w:rPr>
          <w:spacing w:val="-1"/>
          <w:u w:val="single"/>
        </w:rPr>
        <w:t xml:space="preserve"> </w:t>
      </w:r>
      <w:r>
        <w:rPr>
          <w:u w:val="single"/>
        </w:rPr>
        <w:t>or</w:t>
      </w:r>
      <w:r>
        <w:rPr>
          <w:spacing w:val="-2"/>
          <w:u w:val="single"/>
        </w:rPr>
        <w:t xml:space="preserve"> Skills:</w:t>
      </w:r>
    </w:p>
    <w:p w14:paraId="3BB5A322" w14:textId="77777777" w:rsidR="006E1E2F" w:rsidRDefault="0008708A">
      <w:pPr>
        <w:pStyle w:val="BodyText"/>
        <w:ind w:right="110"/>
        <w:jc w:val="both"/>
      </w:pPr>
      <w:r>
        <w:t>A youth who lacks the proficiency to perform tasks and technical functions of occupations at entry, intermediate</w:t>
      </w:r>
      <w:r>
        <w:rPr>
          <w:spacing w:val="-8"/>
        </w:rPr>
        <w:t xml:space="preserve"> </w:t>
      </w:r>
      <w:r>
        <w:t>or</w:t>
      </w:r>
      <w:r>
        <w:rPr>
          <w:spacing w:val="-8"/>
        </w:rPr>
        <w:t xml:space="preserve"> </w:t>
      </w:r>
      <w:r>
        <w:t>advanced</w:t>
      </w:r>
      <w:r>
        <w:rPr>
          <w:spacing w:val="-5"/>
        </w:rPr>
        <w:t xml:space="preserve"> </w:t>
      </w:r>
      <w:r>
        <w:t>levels.</w:t>
      </w:r>
      <w:r>
        <w:rPr>
          <w:spacing w:val="-7"/>
        </w:rPr>
        <w:t xml:space="preserve"> </w:t>
      </w:r>
      <w:r>
        <w:t>A</w:t>
      </w:r>
      <w:r>
        <w:rPr>
          <w:spacing w:val="-8"/>
        </w:rPr>
        <w:t xml:space="preserve"> </w:t>
      </w:r>
      <w:r>
        <w:t>youth</w:t>
      </w:r>
      <w:r>
        <w:rPr>
          <w:spacing w:val="-7"/>
        </w:rPr>
        <w:t xml:space="preserve"> </w:t>
      </w:r>
      <w:r>
        <w:t>who</w:t>
      </w:r>
      <w:r>
        <w:rPr>
          <w:spacing w:val="-7"/>
        </w:rPr>
        <w:t xml:space="preserve"> </w:t>
      </w:r>
      <w:r>
        <w:t>has</w:t>
      </w:r>
      <w:r>
        <w:rPr>
          <w:spacing w:val="-5"/>
        </w:rPr>
        <w:t xml:space="preserve"> </w:t>
      </w:r>
      <w:r>
        <w:t>not</w:t>
      </w:r>
      <w:r>
        <w:rPr>
          <w:spacing w:val="-7"/>
        </w:rPr>
        <w:t xml:space="preserve"> </w:t>
      </w:r>
      <w:r>
        <w:t>worked;</w:t>
      </w:r>
      <w:r>
        <w:rPr>
          <w:spacing w:val="-7"/>
        </w:rPr>
        <w:t xml:space="preserve"> </w:t>
      </w:r>
      <w:r>
        <w:t>has</w:t>
      </w:r>
      <w:r>
        <w:rPr>
          <w:spacing w:val="-7"/>
        </w:rPr>
        <w:t xml:space="preserve"> </w:t>
      </w:r>
      <w:r>
        <w:t>a</w:t>
      </w:r>
      <w:r>
        <w:rPr>
          <w:spacing w:val="-8"/>
        </w:rPr>
        <w:t xml:space="preserve"> </w:t>
      </w:r>
      <w:r>
        <w:t>poor</w:t>
      </w:r>
      <w:r>
        <w:rPr>
          <w:spacing w:val="-6"/>
        </w:rPr>
        <w:t xml:space="preserve"> </w:t>
      </w:r>
      <w:r>
        <w:t>work</w:t>
      </w:r>
      <w:r>
        <w:rPr>
          <w:spacing w:val="-7"/>
        </w:rPr>
        <w:t xml:space="preserve"> </w:t>
      </w:r>
      <w:r>
        <w:t>history</w:t>
      </w:r>
      <w:r>
        <w:rPr>
          <w:spacing w:val="-7"/>
        </w:rPr>
        <w:t xml:space="preserve"> </w:t>
      </w:r>
      <w:r>
        <w:t>(to</w:t>
      </w:r>
      <w:r>
        <w:rPr>
          <w:spacing w:val="-7"/>
        </w:rPr>
        <w:t xml:space="preserve"> </w:t>
      </w:r>
      <w:r>
        <w:t>include</w:t>
      </w:r>
      <w:r>
        <w:rPr>
          <w:spacing w:val="-8"/>
        </w:rPr>
        <w:t xml:space="preserve"> </w:t>
      </w:r>
      <w:r>
        <w:t>no work history); or has been fired from a job in the last six calendar months; or has a sporadic work history generally lacks occupational goals/skills.</w:t>
      </w:r>
    </w:p>
    <w:p w14:paraId="3BB5A323" w14:textId="77777777" w:rsidR="006E1E2F" w:rsidRDefault="006E1E2F">
      <w:pPr>
        <w:pStyle w:val="BodyText"/>
        <w:ind w:left="0"/>
      </w:pPr>
    </w:p>
    <w:p w14:paraId="3BB5A324" w14:textId="77777777" w:rsidR="006E1E2F" w:rsidRDefault="0008708A">
      <w:pPr>
        <w:pStyle w:val="BodyText"/>
      </w:pPr>
      <w:r>
        <w:rPr>
          <w:spacing w:val="-2"/>
          <w:u w:val="single"/>
        </w:rPr>
        <w:t>Literacy</w:t>
      </w:r>
      <w:r>
        <w:rPr>
          <w:spacing w:val="-2"/>
        </w:rPr>
        <w:t>:</w:t>
      </w:r>
    </w:p>
    <w:p w14:paraId="3BB5A325" w14:textId="77777777" w:rsidR="006E1E2F" w:rsidRDefault="0008708A">
      <w:pPr>
        <w:pStyle w:val="BodyText"/>
      </w:pPr>
      <w:r>
        <w:t>An</w:t>
      </w:r>
      <w:r>
        <w:rPr>
          <w:spacing w:val="-8"/>
        </w:rPr>
        <w:t xml:space="preserve"> </w:t>
      </w:r>
      <w:r>
        <w:t>individual’s</w:t>
      </w:r>
      <w:r>
        <w:rPr>
          <w:spacing w:val="-8"/>
        </w:rPr>
        <w:t xml:space="preserve"> </w:t>
      </w:r>
      <w:r>
        <w:t>ability</w:t>
      </w:r>
      <w:r>
        <w:rPr>
          <w:spacing w:val="-8"/>
        </w:rPr>
        <w:t xml:space="preserve"> </w:t>
      </w:r>
      <w:r>
        <w:t>to</w:t>
      </w:r>
      <w:r>
        <w:rPr>
          <w:spacing w:val="-10"/>
        </w:rPr>
        <w:t xml:space="preserve"> </w:t>
      </w:r>
      <w:r>
        <w:t>read,</w:t>
      </w:r>
      <w:r>
        <w:rPr>
          <w:spacing w:val="-8"/>
        </w:rPr>
        <w:t xml:space="preserve"> </w:t>
      </w:r>
      <w:r>
        <w:t>write,</w:t>
      </w:r>
      <w:r>
        <w:rPr>
          <w:spacing w:val="-8"/>
        </w:rPr>
        <w:t xml:space="preserve"> </w:t>
      </w:r>
      <w:r>
        <w:t>and</w:t>
      </w:r>
      <w:r>
        <w:rPr>
          <w:spacing w:val="-8"/>
        </w:rPr>
        <w:t xml:space="preserve"> </w:t>
      </w:r>
      <w:r>
        <w:t>speak</w:t>
      </w:r>
      <w:r>
        <w:rPr>
          <w:spacing w:val="-8"/>
        </w:rPr>
        <w:t xml:space="preserve"> </w:t>
      </w:r>
      <w:r>
        <w:t>in</w:t>
      </w:r>
      <w:r>
        <w:rPr>
          <w:spacing w:val="-6"/>
        </w:rPr>
        <w:t xml:space="preserve"> </w:t>
      </w:r>
      <w:r>
        <w:t>English,</w:t>
      </w:r>
      <w:r>
        <w:rPr>
          <w:spacing w:val="-8"/>
        </w:rPr>
        <w:t xml:space="preserve"> </w:t>
      </w:r>
      <w:r>
        <w:t>compute,</w:t>
      </w:r>
      <w:r>
        <w:rPr>
          <w:spacing w:val="-8"/>
        </w:rPr>
        <w:t xml:space="preserve"> </w:t>
      </w:r>
      <w:r>
        <w:t>and</w:t>
      </w:r>
      <w:r>
        <w:rPr>
          <w:spacing w:val="-8"/>
        </w:rPr>
        <w:t xml:space="preserve"> </w:t>
      </w:r>
      <w:r>
        <w:t>solve</w:t>
      </w:r>
      <w:r>
        <w:rPr>
          <w:spacing w:val="-9"/>
        </w:rPr>
        <w:t xml:space="preserve"> </w:t>
      </w:r>
      <w:r>
        <w:t>problems,</w:t>
      </w:r>
      <w:r>
        <w:rPr>
          <w:spacing w:val="-8"/>
        </w:rPr>
        <w:t xml:space="preserve"> </w:t>
      </w:r>
      <w:r>
        <w:t>at</w:t>
      </w:r>
      <w:r>
        <w:rPr>
          <w:spacing w:val="-8"/>
        </w:rPr>
        <w:t xml:space="preserve"> </w:t>
      </w:r>
      <w:r>
        <w:t>levels</w:t>
      </w:r>
      <w:r>
        <w:rPr>
          <w:spacing w:val="-8"/>
        </w:rPr>
        <w:t xml:space="preserve"> </w:t>
      </w:r>
      <w:r>
        <w:t>of proficiency necessary to function on the job, in the family of the individual, and in society.</w:t>
      </w:r>
    </w:p>
    <w:p w14:paraId="3BB5A326" w14:textId="77777777" w:rsidR="006E1E2F" w:rsidRDefault="006E1E2F">
      <w:pPr>
        <w:pStyle w:val="BodyText"/>
        <w:ind w:left="0"/>
      </w:pPr>
    </w:p>
    <w:p w14:paraId="3BB5A327" w14:textId="77777777" w:rsidR="006E1E2F" w:rsidRDefault="0008708A">
      <w:pPr>
        <w:pStyle w:val="BodyText"/>
      </w:pPr>
      <w:r>
        <w:rPr>
          <w:spacing w:val="-2"/>
          <w:u w:val="single"/>
        </w:rPr>
        <w:t>Low-Income</w:t>
      </w:r>
      <w:r>
        <w:rPr>
          <w:spacing w:val="-2"/>
        </w:rPr>
        <w:t>:</w:t>
      </w:r>
    </w:p>
    <w:p w14:paraId="3BB5A328" w14:textId="77777777" w:rsidR="006E1E2F" w:rsidRDefault="0008708A">
      <w:pPr>
        <w:pStyle w:val="ListParagraph"/>
        <w:numPr>
          <w:ilvl w:val="1"/>
          <w:numId w:val="5"/>
        </w:numPr>
        <w:tabs>
          <w:tab w:val="left" w:pos="1137"/>
        </w:tabs>
        <w:ind w:left="1137" w:hanging="390"/>
        <w:rPr>
          <w:sz w:val="24"/>
        </w:rPr>
      </w:pPr>
      <w:r>
        <w:rPr>
          <w:sz w:val="24"/>
        </w:rPr>
        <w:t>In</w:t>
      </w:r>
      <w:r>
        <w:rPr>
          <w:spacing w:val="-8"/>
          <w:sz w:val="24"/>
        </w:rPr>
        <w:t xml:space="preserve"> </w:t>
      </w:r>
      <w:r>
        <w:rPr>
          <w:sz w:val="24"/>
        </w:rPr>
        <w:t>General</w:t>
      </w:r>
      <w:r>
        <w:rPr>
          <w:spacing w:val="-5"/>
          <w:sz w:val="24"/>
        </w:rPr>
        <w:t xml:space="preserve"> </w:t>
      </w:r>
      <w:r>
        <w:rPr>
          <w:sz w:val="24"/>
        </w:rPr>
        <w:t>-</w:t>
      </w:r>
      <w:r>
        <w:rPr>
          <w:spacing w:val="-9"/>
          <w:sz w:val="24"/>
        </w:rPr>
        <w:t xml:space="preserve"> </w:t>
      </w:r>
      <w:r>
        <w:rPr>
          <w:sz w:val="24"/>
        </w:rPr>
        <w:t>The</w:t>
      </w:r>
      <w:r>
        <w:rPr>
          <w:spacing w:val="-8"/>
          <w:sz w:val="24"/>
        </w:rPr>
        <w:t xml:space="preserve"> </w:t>
      </w:r>
      <w:r>
        <w:rPr>
          <w:sz w:val="24"/>
        </w:rPr>
        <w:t>term</w:t>
      </w:r>
      <w:r>
        <w:rPr>
          <w:spacing w:val="-3"/>
          <w:sz w:val="24"/>
        </w:rPr>
        <w:t xml:space="preserve"> </w:t>
      </w:r>
      <w:r>
        <w:rPr>
          <w:sz w:val="24"/>
        </w:rPr>
        <w:t>“low-income</w:t>
      </w:r>
      <w:r>
        <w:rPr>
          <w:spacing w:val="-9"/>
          <w:sz w:val="24"/>
        </w:rPr>
        <w:t xml:space="preserve"> </w:t>
      </w:r>
      <w:r>
        <w:rPr>
          <w:sz w:val="24"/>
        </w:rPr>
        <w:t>individual”</w:t>
      </w:r>
      <w:r>
        <w:rPr>
          <w:spacing w:val="-6"/>
          <w:sz w:val="24"/>
        </w:rPr>
        <w:t xml:space="preserve"> </w:t>
      </w:r>
      <w:r>
        <w:rPr>
          <w:sz w:val="24"/>
        </w:rPr>
        <w:t>means</w:t>
      </w:r>
      <w:r>
        <w:rPr>
          <w:spacing w:val="-5"/>
          <w:sz w:val="24"/>
        </w:rPr>
        <w:t xml:space="preserve"> </w:t>
      </w:r>
      <w:r>
        <w:rPr>
          <w:sz w:val="24"/>
        </w:rPr>
        <w:t>an</w:t>
      </w:r>
      <w:r>
        <w:rPr>
          <w:spacing w:val="-8"/>
          <w:sz w:val="24"/>
        </w:rPr>
        <w:t xml:space="preserve"> </w:t>
      </w:r>
      <w:r>
        <w:rPr>
          <w:sz w:val="24"/>
        </w:rPr>
        <w:t>individual</w:t>
      </w:r>
      <w:r>
        <w:rPr>
          <w:spacing w:val="-4"/>
          <w:sz w:val="24"/>
        </w:rPr>
        <w:t xml:space="preserve"> who—</w:t>
      </w:r>
    </w:p>
    <w:p w14:paraId="3BB5A329" w14:textId="77777777" w:rsidR="006E1E2F" w:rsidRDefault="0008708A">
      <w:pPr>
        <w:pStyle w:val="ListParagraph"/>
        <w:numPr>
          <w:ilvl w:val="2"/>
          <w:numId w:val="5"/>
        </w:numPr>
        <w:tabs>
          <w:tab w:val="left" w:pos="2273"/>
        </w:tabs>
        <w:ind w:right="108" w:firstLine="448"/>
        <w:jc w:val="both"/>
        <w:rPr>
          <w:sz w:val="24"/>
        </w:rPr>
      </w:pPr>
      <w:r>
        <w:rPr>
          <w:sz w:val="24"/>
        </w:rPr>
        <w:t>receives, or</w:t>
      </w:r>
      <w:r>
        <w:rPr>
          <w:spacing w:val="-2"/>
          <w:sz w:val="24"/>
        </w:rPr>
        <w:t xml:space="preserve"> </w:t>
      </w:r>
      <w:r>
        <w:rPr>
          <w:sz w:val="24"/>
        </w:rPr>
        <w:t>in the</w:t>
      </w:r>
      <w:r>
        <w:rPr>
          <w:spacing w:val="-2"/>
          <w:sz w:val="24"/>
        </w:rPr>
        <w:t xml:space="preserve"> </w:t>
      </w:r>
      <w:r>
        <w:rPr>
          <w:sz w:val="24"/>
        </w:rPr>
        <w:t>past 6 months has received, or</w:t>
      </w:r>
      <w:r>
        <w:rPr>
          <w:spacing w:val="-2"/>
          <w:sz w:val="24"/>
        </w:rPr>
        <w:t xml:space="preserve"> </w:t>
      </w:r>
      <w:r>
        <w:rPr>
          <w:sz w:val="24"/>
        </w:rPr>
        <w:t>is a</w:t>
      </w:r>
      <w:r>
        <w:rPr>
          <w:spacing w:val="-2"/>
          <w:sz w:val="24"/>
        </w:rPr>
        <w:t xml:space="preserve"> </w:t>
      </w:r>
      <w:r>
        <w:rPr>
          <w:sz w:val="24"/>
        </w:rPr>
        <w:t>member</w:t>
      </w:r>
      <w:r>
        <w:rPr>
          <w:spacing w:val="-2"/>
          <w:sz w:val="24"/>
        </w:rPr>
        <w:t xml:space="preserve"> </w:t>
      </w:r>
      <w:r>
        <w:rPr>
          <w:sz w:val="24"/>
        </w:rPr>
        <w:t>of a family</w:t>
      </w:r>
      <w:r>
        <w:rPr>
          <w:spacing w:val="-2"/>
          <w:sz w:val="24"/>
        </w:rPr>
        <w:t xml:space="preserve"> </w:t>
      </w:r>
      <w:r>
        <w:rPr>
          <w:sz w:val="24"/>
        </w:rPr>
        <w:t>that is</w:t>
      </w:r>
      <w:r>
        <w:rPr>
          <w:spacing w:val="-8"/>
          <w:sz w:val="24"/>
        </w:rPr>
        <w:t xml:space="preserve"> </w:t>
      </w:r>
      <w:r>
        <w:rPr>
          <w:sz w:val="24"/>
        </w:rPr>
        <w:t>receiving</w:t>
      </w:r>
      <w:r>
        <w:rPr>
          <w:spacing w:val="-11"/>
          <w:sz w:val="24"/>
        </w:rPr>
        <w:t xml:space="preserve"> </w:t>
      </w:r>
      <w:r>
        <w:rPr>
          <w:sz w:val="24"/>
        </w:rPr>
        <w:t>or in the past 6 months has received, assistance through the supplemental nutrition</w:t>
      </w:r>
      <w:r>
        <w:rPr>
          <w:spacing w:val="40"/>
          <w:sz w:val="24"/>
        </w:rPr>
        <w:t xml:space="preserve"> </w:t>
      </w:r>
      <w:r>
        <w:rPr>
          <w:sz w:val="24"/>
        </w:rPr>
        <w:t>assistance</w:t>
      </w:r>
      <w:r>
        <w:rPr>
          <w:spacing w:val="77"/>
          <w:sz w:val="24"/>
        </w:rPr>
        <w:t xml:space="preserve"> </w:t>
      </w:r>
      <w:r>
        <w:rPr>
          <w:sz w:val="24"/>
        </w:rPr>
        <w:t>program</w:t>
      </w:r>
      <w:r>
        <w:rPr>
          <w:spacing w:val="40"/>
          <w:sz w:val="24"/>
        </w:rPr>
        <w:t xml:space="preserve"> </w:t>
      </w:r>
      <w:r>
        <w:rPr>
          <w:sz w:val="24"/>
        </w:rPr>
        <w:t>established</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Food</w:t>
      </w:r>
      <w:r>
        <w:rPr>
          <w:spacing w:val="40"/>
          <w:sz w:val="24"/>
        </w:rPr>
        <w:t xml:space="preserve"> </w:t>
      </w:r>
      <w:r>
        <w:rPr>
          <w:sz w:val="24"/>
        </w:rPr>
        <w:t>and</w:t>
      </w:r>
      <w:r>
        <w:rPr>
          <w:spacing w:val="40"/>
          <w:sz w:val="24"/>
        </w:rPr>
        <w:t xml:space="preserve"> </w:t>
      </w:r>
      <w:r>
        <w:rPr>
          <w:sz w:val="24"/>
        </w:rPr>
        <w:t>Nutrition</w:t>
      </w:r>
      <w:r>
        <w:rPr>
          <w:spacing w:val="40"/>
          <w:sz w:val="24"/>
        </w:rPr>
        <w:t xml:space="preserve"> </w:t>
      </w:r>
      <w:r>
        <w:rPr>
          <w:sz w:val="24"/>
        </w:rPr>
        <w:t>Act</w:t>
      </w:r>
      <w:r>
        <w:rPr>
          <w:spacing w:val="40"/>
          <w:sz w:val="24"/>
        </w:rPr>
        <w:t xml:space="preserve"> </w:t>
      </w:r>
      <w:r>
        <w:rPr>
          <w:sz w:val="24"/>
        </w:rPr>
        <w:t>of</w:t>
      </w:r>
      <w:r>
        <w:rPr>
          <w:spacing w:val="40"/>
          <w:sz w:val="24"/>
        </w:rPr>
        <w:t xml:space="preserve"> </w:t>
      </w:r>
      <w:r>
        <w:rPr>
          <w:sz w:val="24"/>
        </w:rPr>
        <w:t>2008 (7</w:t>
      </w:r>
      <w:r>
        <w:rPr>
          <w:spacing w:val="34"/>
          <w:sz w:val="24"/>
        </w:rPr>
        <w:t xml:space="preserve"> </w:t>
      </w:r>
      <w:r>
        <w:rPr>
          <w:sz w:val="24"/>
        </w:rPr>
        <w:t>U.S.C. 2011</w:t>
      </w:r>
      <w:r>
        <w:rPr>
          <w:spacing w:val="34"/>
          <w:sz w:val="24"/>
        </w:rPr>
        <w:t xml:space="preserve"> </w:t>
      </w:r>
      <w:r>
        <w:rPr>
          <w:sz w:val="24"/>
        </w:rPr>
        <w:t>et</w:t>
      </w:r>
      <w:r>
        <w:rPr>
          <w:spacing w:val="35"/>
          <w:sz w:val="24"/>
        </w:rPr>
        <w:t xml:space="preserve"> </w:t>
      </w:r>
      <w:r>
        <w:rPr>
          <w:sz w:val="24"/>
        </w:rPr>
        <w:t>seq.), the</w:t>
      </w:r>
      <w:r>
        <w:rPr>
          <w:spacing w:val="40"/>
          <w:sz w:val="24"/>
        </w:rPr>
        <w:t xml:space="preserve"> </w:t>
      </w:r>
      <w:r>
        <w:rPr>
          <w:sz w:val="24"/>
        </w:rPr>
        <w:t>program</w:t>
      </w:r>
      <w:r>
        <w:rPr>
          <w:spacing w:val="-4"/>
          <w:sz w:val="24"/>
        </w:rPr>
        <w:t xml:space="preserve"> </w:t>
      </w:r>
      <w:r>
        <w:rPr>
          <w:sz w:val="24"/>
        </w:rPr>
        <w:t>of</w:t>
      </w:r>
      <w:r>
        <w:rPr>
          <w:spacing w:val="-5"/>
          <w:sz w:val="24"/>
        </w:rPr>
        <w:t xml:space="preserve"> </w:t>
      </w:r>
      <w:r>
        <w:rPr>
          <w:sz w:val="24"/>
        </w:rPr>
        <w:t>block</w:t>
      </w:r>
      <w:r>
        <w:rPr>
          <w:spacing w:val="-7"/>
          <w:sz w:val="24"/>
        </w:rPr>
        <w:t xml:space="preserve"> </w:t>
      </w:r>
      <w:r>
        <w:rPr>
          <w:sz w:val="24"/>
        </w:rPr>
        <w:t>grants</w:t>
      </w:r>
      <w:r>
        <w:rPr>
          <w:spacing w:val="-4"/>
          <w:sz w:val="24"/>
        </w:rPr>
        <w:t xml:space="preserve"> </w:t>
      </w:r>
      <w:r>
        <w:rPr>
          <w:sz w:val="24"/>
        </w:rPr>
        <w:t>to</w:t>
      </w:r>
      <w:r>
        <w:rPr>
          <w:spacing w:val="-7"/>
          <w:sz w:val="24"/>
        </w:rPr>
        <w:t xml:space="preserve"> </w:t>
      </w:r>
      <w:r>
        <w:rPr>
          <w:sz w:val="24"/>
        </w:rPr>
        <w:t>States</w:t>
      </w:r>
      <w:r>
        <w:rPr>
          <w:spacing w:val="-7"/>
          <w:sz w:val="24"/>
        </w:rPr>
        <w:t xml:space="preserve"> </w:t>
      </w:r>
      <w:r>
        <w:rPr>
          <w:sz w:val="24"/>
        </w:rPr>
        <w:t>for</w:t>
      </w:r>
      <w:r>
        <w:rPr>
          <w:spacing w:val="-8"/>
          <w:sz w:val="24"/>
        </w:rPr>
        <w:t xml:space="preserve"> </w:t>
      </w:r>
      <w:r>
        <w:rPr>
          <w:sz w:val="24"/>
        </w:rPr>
        <w:t>temporary</w:t>
      </w:r>
      <w:r>
        <w:rPr>
          <w:spacing w:val="-7"/>
          <w:sz w:val="24"/>
        </w:rPr>
        <w:t xml:space="preserve"> </w:t>
      </w:r>
      <w:r>
        <w:rPr>
          <w:sz w:val="24"/>
        </w:rPr>
        <w:t>assistance for</w:t>
      </w:r>
      <w:r>
        <w:rPr>
          <w:spacing w:val="-6"/>
          <w:sz w:val="24"/>
        </w:rPr>
        <w:t xml:space="preserve"> </w:t>
      </w:r>
      <w:r>
        <w:rPr>
          <w:sz w:val="24"/>
        </w:rPr>
        <w:t>needy families program under part</w:t>
      </w:r>
      <w:r>
        <w:rPr>
          <w:spacing w:val="40"/>
          <w:sz w:val="24"/>
        </w:rPr>
        <w:t xml:space="preserve"> </w:t>
      </w:r>
      <w:r>
        <w:rPr>
          <w:sz w:val="24"/>
        </w:rPr>
        <w:t>A of T</w:t>
      </w:r>
      <w:r>
        <w:rPr>
          <w:spacing w:val="-15"/>
          <w:sz w:val="24"/>
        </w:rPr>
        <w:t xml:space="preserve"> </w:t>
      </w:r>
      <w:proofErr w:type="spellStart"/>
      <w:r>
        <w:rPr>
          <w:sz w:val="24"/>
        </w:rPr>
        <w:t>itle</w:t>
      </w:r>
      <w:proofErr w:type="spellEnd"/>
      <w:r>
        <w:rPr>
          <w:sz w:val="24"/>
        </w:rPr>
        <w:t xml:space="preserve"> IV of the Social Security Act (42 U.S.C. 601 et seq.), or the supplemental security income program established under Title</w:t>
      </w:r>
      <w:r>
        <w:rPr>
          <w:spacing w:val="-1"/>
          <w:sz w:val="24"/>
        </w:rPr>
        <w:t xml:space="preserve"> </w:t>
      </w:r>
      <w:r>
        <w:rPr>
          <w:sz w:val="24"/>
        </w:rPr>
        <w:t>XVI</w:t>
      </w:r>
      <w:r>
        <w:rPr>
          <w:spacing w:val="-3"/>
          <w:sz w:val="24"/>
        </w:rPr>
        <w:t xml:space="preserve"> </w:t>
      </w:r>
      <w:r>
        <w:rPr>
          <w:sz w:val="24"/>
        </w:rPr>
        <w:t>of the</w:t>
      </w:r>
      <w:r>
        <w:rPr>
          <w:spacing w:val="-1"/>
          <w:sz w:val="24"/>
        </w:rPr>
        <w:t xml:space="preserve"> </w:t>
      </w:r>
      <w:r>
        <w:rPr>
          <w:sz w:val="24"/>
        </w:rPr>
        <w:t>Social Security</w:t>
      </w:r>
      <w:r>
        <w:rPr>
          <w:spacing w:val="-2"/>
          <w:sz w:val="24"/>
        </w:rPr>
        <w:t xml:space="preserve"> </w:t>
      </w:r>
      <w:r>
        <w:rPr>
          <w:sz w:val="24"/>
        </w:rPr>
        <w:t>Act (42 U.S.C. 1381 et seq.),</w:t>
      </w:r>
      <w:r>
        <w:rPr>
          <w:spacing w:val="40"/>
          <w:sz w:val="24"/>
        </w:rPr>
        <w:t xml:space="preserve"> </w:t>
      </w:r>
      <w:r>
        <w:rPr>
          <w:sz w:val="24"/>
        </w:rPr>
        <w:t>or State or local income- based public assistance;</w:t>
      </w:r>
    </w:p>
    <w:p w14:paraId="3BB5A32A" w14:textId="77777777" w:rsidR="006E1E2F" w:rsidRDefault="0008708A">
      <w:pPr>
        <w:pStyle w:val="ListParagraph"/>
        <w:numPr>
          <w:ilvl w:val="2"/>
          <w:numId w:val="5"/>
        </w:numPr>
        <w:tabs>
          <w:tab w:val="left" w:pos="2326"/>
        </w:tabs>
        <w:ind w:left="2326" w:hanging="591"/>
        <w:jc w:val="both"/>
        <w:rPr>
          <w:sz w:val="24"/>
        </w:rPr>
      </w:pPr>
      <w:r>
        <w:rPr>
          <w:spacing w:val="-8"/>
          <w:sz w:val="24"/>
        </w:rPr>
        <w:t>is</w:t>
      </w:r>
      <w:r>
        <w:rPr>
          <w:spacing w:val="-12"/>
          <w:sz w:val="24"/>
        </w:rPr>
        <w:t xml:space="preserve"> </w:t>
      </w:r>
      <w:r>
        <w:rPr>
          <w:spacing w:val="-8"/>
          <w:sz w:val="24"/>
        </w:rPr>
        <w:t>in</w:t>
      </w:r>
      <w:r>
        <w:rPr>
          <w:spacing w:val="-11"/>
          <w:sz w:val="24"/>
        </w:rPr>
        <w:t xml:space="preserve"> </w:t>
      </w:r>
      <w:r>
        <w:rPr>
          <w:spacing w:val="-8"/>
          <w:sz w:val="24"/>
        </w:rPr>
        <w:t>a</w:t>
      </w:r>
      <w:r>
        <w:rPr>
          <w:spacing w:val="-9"/>
          <w:sz w:val="24"/>
        </w:rPr>
        <w:t xml:space="preserve"> </w:t>
      </w:r>
      <w:r>
        <w:rPr>
          <w:spacing w:val="-8"/>
          <w:sz w:val="24"/>
        </w:rPr>
        <w:t>family</w:t>
      </w:r>
      <w:r>
        <w:rPr>
          <w:spacing w:val="-9"/>
          <w:sz w:val="24"/>
        </w:rPr>
        <w:t xml:space="preserve"> </w:t>
      </w:r>
      <w:r>
        <w:rPr>
          <w:spacing w:val="-8"/>
          <w:sz w:val="24"/>
        </w:rPr>
        <w:t>with</w:t>
      </w:r>
      <w:r>
        <w:rPr>
          <w:spacing w:val="-11"/>
          <w:sz w:val="24"/>
        </w:rPr>
        <w:t xml:space="preserve"> </w:t>
      </w:r>
      <w:r>
        <w:rPr>
          <w:spacing w:val="-8"/>
          <w:sz w:val="24"/>
        </w:rPr>
        <w:t>total</w:t>
      </w:r>
      <w:r>
        <w:rPr>
          <w:spacing w:val="-11"/>
          <w:sz w:val="24"/>
        </w:rPr>
        <w:t xml:space="preserve"> </w:t>
      </w:r>
      <w:r>
        <w:rPr>
          <w:spacing w:val="-8"/>
          <w:sz w:val="24"/>
        </w:rPr>
        <w:t>family</w:t>
      </w:r>
      <w:r>
        <w:rPr>
          <w:spacing w:val="-11"/>
          <w:sz w:val="24"/>
        </w:rPr>
        <w:t xml:space="preserve"> </w:t>
      </w:r>
      <w:r>
        <w:rPr>
          <w:spacing w:val="-8"/>
          <w:sz w:val="24"/>
        </w:rPr>
        <w:t>income</w:t>
      </w:r>
      <w:r>
        <w:rPr>
          <w:spacing w:val="-13"/>
          <w:sz w:val="24"/>
        </w:rPr>
        <w:t xml:space="preserve"> </w:t>
      </w:r>
      <w:r>
        <w:rPr>
          <w:spacing w:val="-8"/>
          <w:sz w:val="24"/>
        </w:rPr>
        <w:t>that</w:t>
      </w:r>
      <w:r>
        <w:rPr>
          <w:spacing w:val="-7"/>
          <w:sz w:val="24"/>
        </w:rPr>
        <w:t xml:space="preserve"> </w:t>
      </w:r>
      <w:r>
        <w:rPr>
          <w:spacing w:val="-8"/>
          <w:sz w:val="24"/>
        </w:rPr>
        <w:t>does</w:t>
      </w:r>
      <w:r>
        <w:rPr>
          <w:spacing w:val="-11"/>
          <w:sz w:val="24"/>
        </w:rPr>
        <w:t xml:space="preserve"> </w:t>
      </w:r>
      <w:r>
        <w:rPr>
          <w:spacing w:val="-8"/>
          <w:sz w:val="24"/>
        </w:rPr>
        <w:t>not exceed</w:t>
      </w:r>
      <w:r>
        <w:rPr>
          <w:spacing w:val="-9"/>
          <w:sz w:val="24"/>
        </w:rPr>
        <w:t xml:space="preserve"> </w:t>
      </w:r>
      <w:r>
        <w:rPr>
          <w:spacing w:val="-8"/>
          <w:sz w:val="24"/>
        </w:rPr>
        <w:t>the</w:t>
      </w:r>
      <w:r>
        <w:rPr>
          <w:spacing w:val="-10"/>
          <w:sz w:val="24"/>
        </w:rPr>
        <w:t xml:space="preserve"> </w:t>
      </w:r>
      <w:r>
        <w:rPr>
          <w:spacing w:val="-8"/>
          <w:sz w:val="24"/>
        </w:rPr>
        <w:t>higher</w:t>
      </w:r>
      <w:r>
        <w:rPr>
          <w:spacing w:val="-9"/>
          <w:sz w:val="24"/>
        </w:rPr>
        <w:t xml:space="preserve"> </w:t>
      </w:r>
      <w:r>
        <w:rPr>
          <w:spacing w:val="-8"/>
          <w:sz w:val="24"/>
        </w:rPr>
        <w:t>of—</w:t>
      </w:r>
    </w:p>
    <w:p w14:paraId="3BB5A32B" w14:textId="77777777" w:rsidR="006E1E2F" w:rsidRDefault="0008708A">
      <w:pPr>
        <w:pStyle w:val="ListParagraph"/>
        <w:numPr>
          <w:ilvl w:val="3"/>
          <w:numId w:val="5"/>
        </w:numPr>
        <w:tabs>
          <w:tab w:val="left" w:pos="2994"/>
        </w:tabs>
        <w:ind w:left="2994" w:hanging="447"/>
        <w:jc w:val="both"/>
        <w:rPr>
          <w:sz w:val="24"/>
        </w:rPr>
      </w:pPr>
      <w:r>
        <w:rPr>
          <w:sz w:val="24"/>
        </w:rPr>
        <w:t>the</w:t>
      </w:r>
      <w:r>
        <w:rPr>
          <w:spacing w:val="-2"/>
          <w:sz w:val="24"/>
        </w:rPr>
        <w:t xml:space="preserve"> </w:t>
      </w:r>
      <w:r>
        <w:rPr>
          <w:sz w:val="24"/>
        </w:rPr>
        <w:t>poverty</w:t>
      </w:r>
      <w:r>
        <w:rPr>
          <w:spacing w:val="-1"/>
          <w:sz w:val="24"/>
        </w:rPr>
        <w:t xml:space="preserve"> </w:t>
      </w:r>
      <w:r>
        <w:rPr>
          <w:sz w:val="24"/>
        </w:rPr>
        <w:t>line;</w:t>
      </w:r>
      <w:r>
        <w:rPr>
          <w:spacing w:val="-1"/>
          <w:sz w:val="24"/>
        </w:rPr>
        <w:t xml:space="preserve"> </w:t>
      </w:r>
      <w:r>
        <w:rPr>
          <w:spacing w:val="-5"/>
          <w:sz w:val="24"/>
        </w:rPr>
        <w:t>or</w:t>
      </w:r>
    </w:p>
    <w:p w14:paraId="3BB5A32C" w14:textId="77777777" w:rsidR="006E1E2F" w:rsidRDefault="0008708A">
      <w:pPr>
        <w:pStyle w:val="ListParagraph"/>
        <w:numPr>
          <w:ilvl w:val="3"/>
          <w:numId w:val="5"/>
        </w:numPr>
        <w:tabs>
          <w:tab w:val="left" w:pos="2993"/>
        </w:tabs>
        <w:ind w:left="2993" w:hanging="446"/>
        <w:jc w:val="both"/>
        <w:rPr>
          <w:sz w:val="24"/>
        </w:rPr>
      </w:pPr>
      <w:r>
        <w:rPr>
          <w:sz w:val="24"/>
        </w:rPr>
        <w:t>70</w:t>
      </w:r>
      <w:r>
        <w:rPr>
          <w:spacing w:val="-1"/>
          <w:sz w:val="24"/>
        </w:rPr>
        <w:t xml:space="preserve"> </w:t>
      </w:r>
      <w:r>
        <w:rPr>
          <w:sz w:val="24"/>
        </w:rPr>
        <w:t>percent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lower</w:t>
      </w:r>
      <w:r>
        <w:rPr>
          <w:spacing w:val="-2"/>
          <w:sz w:val="24"/>
        </w:rPr>
        <w:t xml:space="preserve"> </w:t>
      </w:r>
      <w:proofErr w:type="gramStart"/>
      <w:r>
        <w:rPr>
          <w:sz w:val="24"/>
        </w:rPr>
        <w:t>living</w:t>
      </w:r>
      <w:r>
        <w:rPr>
          <w:spacing w:val="-1"/>
          <w:sz w:val="24"/>
        </w:rPr>
        <w:t xml:space="preserve"> </w:t>
      </w:r>
      <w:r>
        <w:rPr>
          <w:sz w:val="24"/>
        </w:rPr>
        <w:t>standard</w:t>
      </w:r>
      <w:proofErr w:type="gramEnd"/>
      <w:r>
        <w:rPr>
          <w:spacing w:val="-1"/>
          <w:sz w:val="24"/>
        </w:rPr>
        <w:t xml:space="preserve"> </w:t>
      </w:r>
      <w:r>
        <w:rPr>
          <w:sz w:val="24"/>
        </w:rPr>
        <w:t>income</w:t>
      </w:r>
      <w:r>
        <w:rPr>
          <w:spacing w:val="-1"/>
          <w:sz w:val="24"/>
        </w:rPr>
        <w:t xml:space="preserve"> </w:t>
      </w:r>
      <w:r>
        <w:rPr>
          <w:spacing w:val="-2"/>
          <w:sz w:val="24"/>
        </w:rPr>
        <w:t>level;</w:t>
      </w:r>
    </w:p>
    <w:p w14:paraId="3BB5A32D" w14:textId="77777777" w:rsidR="006E1E2F" w:rsidRDefault="0008708A">
      <w:pPr>
        <w:pStyle w:val="ListParagraph"/>
        <w:numPr>
          <w:ilvl w:val="2"/>
          <w:numId w:val="5"/>
        </w:numPr>
        <w:tabs>
          <w:tab w:val="left" w:pos="2272"/>
        </w:tabs>
        <w:ind w:right="104" w:firstLine="448"/>
        <w:jc w:val="both"/>
        <w:rPr>
          <w:sz w:val="24"/>
        </w:rPr>
      </w:pPr>
      <w:r>
        <w:rPr>
          <w:spacing w:val="-10"/>
          <w:sz w:val="24"/>
        </w:rPr>
        <w:t>is</w:t>
      </w:r>
      <w:r>
        <w:rPr>
          <w:spacing w:val="-5"/>
          <w:sz w:val="24"/>
        </w:rPr>
        <w:t xml:space="preserve"> </w:t>
      </w:r>
      <w:r>
        <w:rPr>
          <w:spacing w:val="-10"/>
          <w:sz w:val="24"/>
        </w:rPr>
        <w:t>a</w:t>
      </w:r>
      <w:r>
        <w:rPr>
          <w:spacing w:val="-5"/>
          <w:sz w:val="24"/>
        </w:rPr>
        <w:t xml:space="preserve"> </w:t>
      </w:r>
      <w:r>
        <w:rPr>
          <w:spacing w:val="-10"/>
          <w:sz w:val="24"/>
        </w:rPr>
        <w:t>homeless</w:t>
      </w:r>
      <w:r>
        <w:rPr>
          <w:spacing w:val="-5"/>
          <w:sz w:val="24"/>
        </w:rPr>
        <w:t xml:space="preserve"> </w:t>
      </w:r>
      <w:r>
        <w:rPr>
          <w:spacing w:val="-10"/>
          <w:sz w:val="24"/>
        </w:rPr>
        <w:t>individual</w:t>
      </w:r>
      <w:r>
        <w:rPr>
          <w:spacing w:val="-5"/>
          <w:sz w:val="24"/>
        </w:rPr>
        <w:t xml:space="preserve"> </w:t>
      </w:r>
      <w:r>
        <w:rPr>
          <w:spacing w:val="-10"/>
          <w:sz w:val="24"/>
        </w:rPr>
        <w:t>(as</w:t>
      </w:r>
      <w:r>
        <w:rPr>
          <w:spacing w:val="-5"/>
          <w:sz w:val="24"/>
        </w:rPr>
        <w:t xml:space="preserve"> </w:t>
      </w:r>
      <w:r>
        <w:rPr>
          <w:spacing w:val="-10"/>
          <w:sz w:val="24"/>
        </w:rPr>
        <w:t>defined</w:t>
      </w:r>
      <w:r>
        <w:rPr>
          <w:spacing w:val="-5"/>
          <w:sz w:val="24"/>
        </w:rPr>
        <w:t xml:space="preserve"> </w:t>
      </w:r>
      <w:r>
        <w:rPr>
          <w:spacing w:val="-10"/>
          <w:sz w:val="24"/>
        </w:rPr>
        <w:t>in</w:t>
      </w:r>
      <w:r>
        <w:rPr>
          <w:spacing w:val="-5"/>
          <w:sz w:val="24"/>
        </w:rPr>
        <w:t xml:space="preserve"> </w:t>
      </w:r>
      <w:r>
        <w:rPr>
          <w:spacing w:val="-10"/>
          <w:sz w:val="24"/>
        </w:rPr>
        <w:t>Sec.</w:t>
      </w:r>
      <w:r>
        <w:rPr>
          <w:spacing w:val="-5"/>
          <w:sz w:val="24"/>
        </w:rPr>
        <w:t xml:space="preserve"> </w:t>
      </w:r>
      <w:r>
        <w:rPr>
          <w:spacing w:val="-10"/>
          <w:sz w:val="24"/>
        </w:rPr>
        <w:t>41403(6)</w:t>
      </w:r>
      <w:r>
        <w:rPr>
          <w:spacing w:val="-5"/>
          <w:sz w:val="24"/>
        </w:rPr>
        <w:t xml:space="preserve"> </w:t>
      </w:r>
      <w:r>
        <w:rPr>
          <w:spacing w:val="-10"/>
          <w:sz w:val="24"/>
        </w:rPr>
        <w:t>of</w:t>
      </w:r>
      <w:r>
        <w:rPr>
          <w:spacing w:val="-5"/>
          <w:sz w:val="24"/>
        </w:rPr>
        <w:t xml:space="preserve"> </w:t>
      </w:r>
      <w:r>
        <w:rPr>
          <w:spacing w:val="-10"/>
          <w:sz w:val="24"/>
        </w:rPr>
        <w:t>the</w:t>
      </w:r>
      <w:r>
        <w:rPr>
          <w:spacing w:val="-5"/>
          <w:sz w:val="24"/>
        </w:rPr>
        <w:t xml:space="preserve"> </w:t>
      </w:r>
      <w:r>
        <w:rPr>
          <w:spacing w:val="-10"/>
          <w:sz w:val="24"/>
        </w:rPr>
        <w:t>Violence</w:t>
      </w:r>
      <w:r>
        <w:rPr>
          <w:spacing w:val="-5"/>
          <w:sz w:val="24"/>
        </w:rPr>
        <w:t xml:space="preserve"> </w:t>
      </w:r>
      <w:r>
        <w:rPr>
          <w:spacing w:val="-10"/>
          <w:sz w:val="24"/>
        </w:rPr>
        <w:t>Against</w:t>
      </w:r>
      <w:r>
        <w:rPr>
          <w:spacing w:val="-5"/>
          <w:sz w:val="24"/>
        </w:rPr>
        <w:t xml:space="preserve"> </w:t>
      </w:r>
      <w:r>
        <w:rPr>
          <w:spacing w:val="-10"/>
          <w:sz w:val="24"/>
        </w:rPr>
        <w:t xml:space="preserve">Women </w:t>
      </w:r>
      <w:r>
        <w:rPr>
          <w:spacing w:val="-12"/>
          <w:sz w:val="24"/>
        </w:rPr>
        <w:t>Act</w:t>
      </w:r>
      <w:r>
        <w:rPr>
          <w:sz w:val="24"/>
        </w:rPr>
        <w:t xml:space="preserve"> </w:t>
      </w:r>
      <w:r>
        <w:rPr>
          <w:spacing w:val="-12"/>
          <w:sz w:val="24"/>
        </w:rPr>
        <w:t>of</w:t>
      </w:r>
      <w:r>
        <w:rPr>
          <w:spacing w:val="-3"/>
          <w:sz w:val="24"/>
        </w:rPr>
        <w:t xml:space="preserve"> </w:t>
      </w:r>
      <w:r>
        <w:rPr>
          <w:spacing w:val="-12"/>
          <w:sz w:val="24"/>
        </w:rPr>
        <w:t>1994</w:t>
      </w:r>
      <w:r>
        <w:rPr>
          <w:spacing w:val="-1"/>
          <w:sz w:val="24"/>
        </w:rPr>
        <w:t xml:space="preserve"> </w:t>
      </w:r>
      <w:r>
        <w:rPr>
          <w:spacing w:val="-12"/>
          <w:sz w:val="24"/>
        </w:rPr>
        <w:t>(42</w:t>
      </w:r>
      <w:r>
        <w:rPr>
          <w:spacing w:val="-1"/>
          <w:sz w:val="24"/>
        </w:rPr>
        <w:t xml:space="preserve"> </w:t>
      </w:r>
      <w:r>
        <w:rPr>
          <w:spacing w:val="-12"/>
          <w:sz w:val="24"/>
        </w:rPr>
        <w:t>U.S.C.</w:t>
      </w:r>
      <w:r>
        <w:rPr>
          <w:spacing w:val="-1"/>
          <w:sz w:val="24"/>
        </w:rPr>
        <w:t xml:space="preserve"> </w:t>
      </w:r>
      <w:r>
        <w:rPr>
          <w:spacing w:val="-12"/>
          <w:sz w:val="24"/>
        </w:rPr>
        <w:t>14043e–2(6))),</w:t>
      </w:r>
      <w:r>
        <w:rPr>
          <w:spacing w:val="-1"/>
          <w:sz w:val="24"/>
        </w:rPr>
        <w:t xml:space="preserve"> </w:t>
      </w:r>
      <w:r>
        <w:rPr>
          <w:spacing w:val="-12"/>
          <w:sz w:val="24"/>
        </w:rPr>
        <w:t>or</w:t>
      </w:r>
      <w:r>
        <w:rPr>
          <w:spacing w:val="-3"/>
          <w:sz w:val="24"/>
        </w:rPr>
        <w:t xml:space="preserve"> </w:t>
      </w:r>
      <w:r>
        <w:rPr>
          <w:spacing w:val="-12"/>
          <w:sz w:val="24"/>
        </w:rPr>
        <w:t>a</w:t>
      </w:r>
      <w:r>
        <w:rPr>
          <w:spacing w:val="-3"/>
          <w:sz w:val="24"/>
        </w:rPr>
        <w:t xml:space="preserve"> </w:t>
      </w:r>
      <w:r>
        <w:rPr>
          <w:spacing w:val="-12"/>
          <w:sz w:val="24"/>
        </w:rPr>
        <w:t>homeless</w:t>
      </w:r>
      <w:r>
        <w:rPr>
          <w:spacing w:val="-1"/>
          <w:sz w:val="24"/>
        </w:rPr>
        <w:t xml:space="preserve"> </w:t>
      </w:r>
      <w:r>
        <w:rPr>
          <w:spacing w:val="-12"/>
          <w:sz w:val="24"/>
        </w:rPr>
        <w:t>child</w:t>
      </w:r>
      <w:r>
        <w:rPr>
          <w:spacing w:val="-1"/>
          <w:sz w:val="24"/>
        </w:rPr>
        <w:t xml:space="preserve"> </w:t>
      </w:r>
      <w:r>
        <w:rPr>
          <w:spacing w:val="-12"/>
          <w:sz w:val="24"/>
        </w:rPr>
        <w:t>or</w:t>
      </w:r>
      <w:r>
        <w:rPr>
          <w:spacing w:val="-3"/>
          <w:sz w:val="24"/>
        </w:rPr>
        <w:t xml:space="preserve"> </w:t>
      </w:r>
      <w:r>
        <w:rPr>
          <w:spacing w:val="-12"/>
          <w:sz w:val="24"/>
        </w:rPr>
        <w:t>youth</w:t>
      </w:r>
      <w:r>
        <w:rPr>
          <w:spacing w:val="4"/>
          <w:sz w:val="24"/>
        </w:rPr>
        <w:t xml:space="preserve"> </w:t>
      </w:r>
      <w:r>
        <w:rPr>
          <w:spacing w:val="-12"/>
          <w:sz w:val="24"/>
        </w:rPr>
        <w:t>(as</w:t>
      </w:r>
      <w:r>
        <w:rPr>
          <w:spacing w:val="-1"/>
          <w:sz w:val="24"/>
        </w:rPr>
        <w:t xml:space="preserve"> </w:t>
      </w:r>
      <w:r>
        <w:rPr>
          <w:spacing w:val="-12"/>
          <w:sz w:val="24"/>
        </w:rPr>
        <w:t>defined</w:t>
      </w:r>
      <w:r>
        <w:rPr>
          <w:spacing w:val="-1"/>
          <w:sz w:val="24"/>
        </w:rPr>
        <w:t xml:space="preserve"> </w:t>
      </w:r>
      <w:r>
        <w:rPr>
          <w:spacing w:val="-12"/>
          <w:sz w:val="24"/>
        </w:rPr>
        <w:t>under</w:t>
      </w:r>
      <w:r>
        <w:rPr>
          <w:spacing w:val="-3"/>
          <w:sz w:val="24"/>
        </w:rPr>
        <w:t xml:space="preserve"> </w:t>
      </w:r>
      <w:r>
        <w:rPr>
          <w:spacing w:val="-12"/>
          <w:sz w:val="24"/>
        </w:rPr>
        <w:t>Sec.</w:t>
      </w:r>
      <w:r>
        <w:rPr>
          <w:spacing w:val="-1"/>
          <w:sz w:val="24"/>
        </w:rPr>
        <w:t xml:space="preserve"> </w:t>
      </w:r>
      <w:r>
        <w:rPr>
          <w:spacing w:val="-12"/>
          <w:sz w:val="24"/>
        </w:rPr>
        <w:t xml:space="preserve">725(2) </w:t>
      </w:r>
      <w:r>
        <w:rPr>
          <w:spacing w:val="-10"/>
          <w:sz w:val="24"/>
        </w:rPr>
        <w:t>of</w:t>
      </w:r>
      <w:r>
        <w:rPr>
          <w:sz w:val="24"/>
        </w:rPr>
        <w:t xml:space="preserve"> </w:t>
      </w:r>
      <w:r>
        <w:rPr>
          <w:spacing w:val="-10"/>
          <w:sz w:val="24"/>
        </w:rPr>
        <w:t>the</w:t>
      </w:r>
      <w:r>
        <w:rPr>
          <w:spacing w:val="-1"/>
          <w:sz w:val="24"/>
        </w:rPr>
        <w:t xml:space="preserve"> </w:t>
      </w:r>
      <w:hyperlink r:id="rId104">
        <w:r>
          <w:rPr>
            <w:color w:val="0000FF"/>
            <w:spacing w:val="-10"/>
            <w:sz w:val="24"/>
            <w:u w:val="single" w:color="0000FF"/>
          </w:rPr>
          <w:t>McKinney-Vento</w:t>
        </w:r>
        <w:r>
          <w:rPr>
            <w:color w:val="0000FF"/>
            <w:sz w:val="24"/>
            <w:u w:val="single" w:color="0000FF"/>
          </w:rPr>
          <w:t xml:space="preserve"> </w:t>
        </w:r>
        <w:r>
          <w:rPr>
            <w:color w:val="0000FF"/>
            <w:spacing w:val="-10"/>
            <w:sz w:val="24"/>
            <w:u w:val="single" w:color="0000FF"/>
          </w:rPr>
          <w:t>Homeless</w:t>
        </w:r>
        <w:r>
          <w:rPr>
            <w:color w:val="0000FF"/>
            <w:sz w:val="24"/>
            <w:u w:val="single" w:color="0000FF"/>
          </w:rPr>
          <w:t xml:space="preserve"> </w:t>
        </w:r>
        <w:r>
          <w:rPr>
            <w:color w:val="0000FF"/>
            <w:spacing w:val="-10"/>
            <w:sz w:val="24"/>
            <w:u w:val="single" w:color="0000FF"/>
          </w:rPr>
          <w:t>Assistance</w:t>
        </w:r>
        <w:r>
          <w:rPr>
            <w:color w:val="0000FF"/>
            <w:spacing w:val="-1"/>
            <w:sz w:val="24"/>
            <w:u w:val="single" w:color="0000FF"/>
          </w:rPr>
          <w:t xml:space="preserve"> </w:t>
        </w:r>
        <w:r>
          <w:rPr>
            <w:color w:val="0000FF"/>
            <w:spacing w:val="-10"/>
            <w:sz w:val="24"/>
            <w:u w:val="single" w:color="0000FF"/>
          </w:rPr>
          <w:t>Act</w:t>
        </w:r>
      </w:hyperlink>
      <w:r>
        <w:rPr>
          <w:color w:val="0000FF"/>
          <w:spacing w:val="12"/>
          <w:sz w:val="24"/>
        </w:rPr>
        <w:t xml:space="preserve"> </w:t>
      </w:r>
      <w:r>
        <w:rPr>
          <w:spacing w:val="-10"/>
          <w:sz w:val="24"/>
        </w:rPr>
        <w:t>(42</w:t>
      </w:r>
      <w:r>
        <w:rPr>
          <w:sz w:val="24"/>
        </w:rPr>
        <w:t xml:space="preserve"> </w:t>
      </w:r>
      <w:r>
        <w:rPr>
          <w:spacing w:val="-10"/>
          <w:sz w:val="24"/>
        </w:rPr>
        <w:t>U.S.C.</w:t>
      </w:r>
      <w:r>
        <w:rPr>
          <w:sz w:val="24"/>
        </w:rPr>
        <w:t xml:space="preserve"> </w:t>
      </w:r>
      <w:r>
        <w:rPr>
          <w:spacing w:val="-10"/>
          <w:sz w:val="24"/>
        </w:rPr>
        <w:t>11434a</w:t>
      </w:r>
      <w:r>
        <w:rPr>
          <w:sz w:val="24"/>
        </w:rPr>
        <w:t xml:space="preserve"> </w:t>
      </w:r>
      <w:r>
        <w:rPr>
          <w:spacing w:val="-10"/>
          <w:sz w:val="24"/>
        </w:rPr>
        <w:t>(2))</w:t>
      </w:r>
      <w:r>
        <w:rPr>
          <w:sz w:val="24"/>
        </w:rPr>
        <w:t xml:space="preserve"> </w:t>
      </w:r>
      <w:r>
        <w:rPr>
          <w:spacing w:val="-10"/>
          <w:sz w:val="24"/>
        </w:rPr>
        <w:t>[no</w:t>
      </w:r>
      <w:r>
        <w:rPr>
          <w:sz w:val="24"/>
        </w:rPr>
        <w:t xml:space="preserve"> </w:t>
      </w:r>
      <w:r>
        <w:rPr>
          <w:spacing w:val="-10"/>
          <w:sz w:val="24"/>
        </w:rPr>
        <w:t>additional</w:t>
      </w:r>
      <w:r>
        <w:rPr>
          <w:sz w:val="24"/>
        </w:rPr>
        <w:t xml:space="preserve"> </w:t>
      </w:r>
      <w:r>
        <w:rPr>
          <w:spacing w:val="-10"/>
          <w:sz w:val="24"/>
        </w:rPr>
        <w:t xml:space="preserve">criteria </w:t>
      </w:r>
      <w:r>
        <w:rPr>
          <w:spacing w:val="-4"/>
          <w:sz w:val="24"/>
        </w:rPr>
        <w:t>required</w:t>
      </w:r>
      <w:r>
        <w:rPr>
          <w:spacing w:val="-10"/>
          <w:sz w:val="24"/>
        </w:rPr>
        <w:t xml:space="preserve"> </w:t>
      </w:r>
      <w:r>
        <w:rPr>
          <w:spacing w:val="-4"/>
          <w:sz w:val="24"/>
        </w:rPr>
        <w:t>to</w:t>
      </w:r>
      <w:r>
        <w:rPr>
          <w:spacing w:val="-10"/>
          <w:sz w:val="24"/>
        </w:rPr>
        <w:t xml:space="preserve"> </w:t>
      </w:r>
      <w:r>
        <w:rPr>
          <w:spacing w:val="-4"/>
          <w:sz w:val="24"/>
        </w:rPr>
        <w:t>meet</w:t>
      </w:r>
      <w:r>
        <w:rPr>
          <w:spacing w:val="-10"/>
          <w:sz w:val="24"/>
        </w:rPr>
        <w:t xml:space="preserve"> </w:t>
      </w:r>
      <w:r>
        <w:rPr>
          <w:spacing w:val="-4"/>
          <w:sz w:val="24"/>
        </w:rPr>
        <w:t>low-income</w:t>
      </w:r>
      <w:r>
        <w:rPr>
          <w:spacing w:val="-9"/>
          <w:sz w:val="24"/>
        </w:rPr>
        <w:t xml:space="preserve"> </w:t>
      </w:r>
      <w:r>
        <w:rPr>
          <w:spacing w:val="-4"/>
          <w:sz w:val="24"/>
        </w:rPr>
        <w:t>determination];</w:t>
      </w:r>
    </w:p>
    <w:p w14:paraId="3BB5A32E" w14:textId="77777777" w:rsidR="006E1E2F" w:rsidRDefault="0008708A">
      <w:pPr>
        <w:pStyle w:val="ListParagraph"/>
        <w:numPr>
          <w:ilvl w:val="2"/>
          <w:numId w:val="5"/>
        </w:numPr>
        <w:tabs>
          <w:tab w:val="left" w:pos="2274"/>
        </w:tabs>
        <w:ind w:left="2274" w:hanging="538"/>
        <w:jc w:val="both"/>
        <w:rPr>
          <w:sz w:val="24"/>
        </w:rPr>
      </w:pPr>
      <w:r>
        <w:rPr>
          <w:sz w:val="24"/>
        </w:rPr>
        <w:t>receives</w:t>
      </w:r>
      <w:r>
        <w:rPr>
          <w:spacing w:val="-17"/>
          <w:sz w:val="24"/>
        </w:rPr>
        <w:t xml:space="preserve"> </w:t>
      </w:r>
      <w:r>
        <w:rPr>
          <w:sz w:val="24"/>
        </w:rPr>
        <w:t>or</w:t>
      </w:r>
      <w:r>
        <w:rPr>
          <w:spacing w:val="-15"/>
          <w:sz w:val="24"/>
        </w:rPr>
        <w:t xml:space="preserve"> </w:t>
      </w:r>
      <w:r>
        <w:rPr>
          <w:sz w:val="24"/>
        </w:rPr>
        <w:t>is</w:t>
      </w:r>
      <w:r>
        <w:rPr>
          <w:spacing w:val="-11"/>
          <w:sz w:val="24"/>
        </w:rPr>
        <w:t xml:space="preserve"> </w:t>
      </w:r>
      <w:r>
        <w:rPr>
          <w:sz w:val="24"/>
        </w:rPr>
        <w:t>eligible</w:t>
      </w:r>
      <w:r>
        <w:rPr>
          <w:spacing w:val="-15"/>
          <w:sz w:val="24"/>
        </w:rPr>
        <w:t xml:space="preserve"> </w:t>
      </w:r>
      <w:r>
        <w:rPr>
          <w:sz w:val="24"/>
        </w:rPr>
        <w:t>to</w:t>
      </w:r>
      <w:r>
        <w:rPr>
          <w:spacing w:val="-13"/>
          <w:sz w:val="24"/>
        </w:rPr>
        <w:t xml:space="preserve"> </w:t>
      </w:r>
      <w:r>
        <w:rPr>
          <w:sz w:val="24"/>
        </w:rPr>
        <w:t>receive</w:t>
      </w:r>
      <w:r>
        <w:rPr>
          <w:spacing w:val="-14"/>
          <w:sz w:val="24"/>
        </w:rPr>
        <w:t xml:space="preserve"> </w:t>
      </w:r>
      <w:r>
        <w:rPr>
          <w:sz w:val="24"/>
        </w:rPr>
        <w:t>a</w:t>
      </w:r>
      <w:r>
        <w:rPr>
          <w:spacing w:val="-15"/>
          <w:sz w:val="24"/>
        </w:rPr>
        <w:t xml:space="preserve"> </w:t>
      </w:r>
      <w:r>
        <w:rPr>
          <w:sz w:val="24"/>
        </w:rPr>
        <w:t>free</w:t>
      </w:r>
      <w:r>
        <w:rPr>
          <w:spacing w:val="-13"/>
          <w:sz w:val="24"/>
        </w:rPr>
        <w:t xml:space="preserve"> </w:t>
      </w:r>
      <w:r>
        <w:rPr>
          <w:sz w:val="24"/>
        </w:rPr>
        <w:t>or</w:t>
      </w:r>
      <w:r>
        <w:rPr>
          <w:spacing w:val="-13"/>
          <w:sz w:val="24"/>
        </w:rPr>
        <w:t xml:space="preserve"> </w:t>
      </w:r>
      <w:r>
        <w:rPr>
          <w:sz w:val="24"/>
        </w:rPr>
        <w:t>reduced-price</w:t>
      </w:r>
      <w:r>
        <w:rPr>
          <w:spacing w:val="-15"/>
          <w:sz w:val="24"/>
        </w:rPr>
        <w:t xml:space="preserve"> </w:t>
      </w:r>
      <w:r>
        <w:rPr>
          <w:sz w:val="24"/>
        </w:rPr>
        <w:t>lunch</w:t>
      </w:r>
      <w:r>
        <w:rPr>
          <w:spacing w:val="-12"/>
          <w:sz w:val="24"/>
        </w:rPr>
        <w:t xml:space="preserve"> </w:t>
      </w:r>
      <w:r>
        <w:rPr>
          <w:sz w:val="24"/>
        </w:rPr>
        <w:t>under</w:t>
      </w:r>
      <w:r>
        <w:rPr>
          <w:spacing w:val="-15"/>
          <w:sz w:val="24"/>
        </w:rPr>
        <w:t xml:space="preserve"> </w:t>
      </w:r>
      <w:r>
        <w:rPr>
          <w:sz w:val="24"/>
        </w:rPr>
        <w:t>the</w:t>
      </w:r>
      <w:r>
        <w:rPr>
          <w:spacing w:val="-15"/>
          <w:sz w:val="24"/>
        </w:rPr>
        <w:t xml:space="preserve"> </w:t>
      </w:r>
      <w:r>
        <w:rPr>
          <w:spacing w:val="-2"/>
          <w:sz w:val="24"/>
        </w:rPr>
        <w:t>Richard</w:t>
      </w:r>
    </w:p>
    <w:p w14:paraId="3BB5A32F" w14:textId="77777777" w:rsidR="006E1E2F" w:rsidRDefault="0008708A">
      <w:pPr>
        <w:pStyle w:val="BodyText"/>
        <w:ind w:left="1287"/>
        <w:jc w:val="both"/>
      </w:pPr>
      <w:r>
        <w:t>B.</w:t>
      </w:r>
      <w:r>
        <w:rPr>
          <w:spacing w:val="-10"/>
        </w:rPr>
        <w:t xml:space="preserve"> </w:t>
      </w:r>
      <w:r>
        <w:t>Russell</w:t>
      </w:r>
      <w:r>
        <w:rPr>
          <w:spacing w:val="-6"/>
        </w:rPr>
        <w:t xml:space="preserve"> </w:t>
      </w:r>
      <w:r>
        <w:t>National</w:t>
      </w:r>
      <w:r>
        <w:rPr>
          <w:spacing w:val="-9"/>
        </w:rPr>
        <w:t xml:space="preserve"> </w:t>
      </w:r>
      <w:r>
        <w:t>School</w:t>
      </w:r>
      <w:r>
        <w:rPr>
          <w:spacing w:val="-6"/>
        </w:rPr>
        <w:t xml:space="preserve"> </w:t>
      </w:r>
      <w:r>
        <w:t>Lunch</w:t>
      </w:r>
      <w:r>
        <w:rPr>
          <w:spacing w:val="-8"/>
        </w:rPr>
        <w:t xml:space="preserve"> </w:t>
      </w:r>
      <w:r>
        <w:t>Act</w:t>
      </w:r>
      <w:r>
        <w:rPr>
          <w:spacing w:val="-6"/>
        </w:rPr>
        <w:t xml:space="preserve"> </w:t>
      </w:r>
      <w:r>
        <w:t>(42</w:t>
      </w:r>
      <w:r>
        <w:rPr>
          <w:spacing w:val="-4"/>
        </w:rPr>
        <w:t xml:space="preserve"> </w:t>
      </w:r>
      <w:r>
        <w:t>U.S.C.</w:t>
      </w:r>
      <w:r>
        <w:rPr>
          <w:spacing w:val="-8"/>
        </w:rPr>
        <w:t xml:space="preserve"> </w:t>
      </w:r>
      <w:r>
        <w:t>1751</w:t>
      </w:r>
      <w:r>
        <w:rPr>
          <w:spacing w:val="-5"/>
        </w:rPr>
        <w:t xml:space="preserve"> </w:t>
      </w:r>
      <w:r>
        <w:t>et</w:t>
      </w:r>
      <w:r>
        <w:rPr>
          <w:spacing w:val="-6"/>
        </w:rPr>
        <w:t xml:space="preserve"> </w:t>
      </w:r>
      <w:r>
        <w:t>seq.)</w:t>
      </w:r>
      <w:r>
        <w:rPr>
          <w:spacing w:val="-6"/>
        </w:rPr>
        <w:t xml:space="preserve"> </w:t>
      </w:r>
      <w:r>
        <w:t>[</w:t>
      </w:r>
      <w:hyperlink r:id="rId105">
        <w:r>
          <w:rPr>
            <w:color w:val="0000FF"/>
            <w:u w:val="single" w:color="0000FF"/>
          </w:rPr>
          <w:t>20</w:t>
        </w:r>
        <w:r>
          <w:rPr>
            <w:color w:val="0000FF"/>
            <w:spacing w:val="-7"/>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w:t>
        </w:r>
        <w:r>
          <w:rPr>
            <w:color w:val="0000FF"/>
            <w:spacing w:val="-9"/>
            <w:u w:val="single" w:color="0000FF"/>
          </w:rPr>
          <w:t xml:space="preserve"> </w:t>
        </w:r>
        <w:r>
          <w:rPr>
            <w:color w:val="0000FF"/>
            <w:spacing w:val="-2"/>
            <w:u w:val="single" w:color="0000FF"/>
          </w:rPr>
          <w:t>681.270</w:t>
        </w:r>
      </w:hyperlink>
      <w:r>
        <w:rPr>
          <w:spacing w:val="-2"/>
        </w:rPr>
        <w:t>];</w:t>
      </w:r>
    </w:p>
    <w:p w14:paraId="3BB5A330" w14:textId="77777777" w:rsidR="006E1E2F" w:rsidRDefault="0008708A">
      <w:pPr>
        <w:pStyle w:val="ListParagraph"/>
        <w:numPr>
          <w:ilvl w:val="2"/>
          <w:numId w:val="5"/>
        </w:numPr>
        <w:tabs>
          <w:tab w:val="left" w:pos="2273"/>
        </w:tabs>
        <w:spacing w:before="1"/>
        <w:ind w:right="112" w:firstLine="448"/>
        <w:jc w:val="both"/>
        <w:rPr>
          <w:sz w:val="24"/>
        </w:rPr>
      </w:pPr>
      <w:r>
        <w:rPr>
          <w:sz w:val="24"/>
        </w:rPr>
        <w:t>is a foster child on behalf of whom State or local government payments are made; [no additional criteria required to meet low-income determination]; or</w:t>
      </w:r>
    </w:p>
    <w:p w14:paraId="3BB5A331" w14:textId="77777777" w:rsidR="006E1E2F" w:rsidRDefault="0008708A">
      <w:pPr>
        <w:pStyle w:val="ListParagraph"/>
        <w:numPr>
          <w:ilvl w:val="2"/>
          <w:numId w:val="5"/>
        </w:numPr>
        <w:tabs>
          <w:tab w:val="left" w:pos="2273"/>
        </w:tabs>
        <w:ind w:right="110" w:firstLine="448"/>
        <w:jc w:val="both"/>
        <w:rPr>
          <w:sz w:val="24"/>
        </w:rPr>
      </w:pPr>
      <w:r>
        <w:rPr>
          <w:sz w:val="24"/>
        </w:rPr>
        <w:t>is an individual with a disability whose own income meets the income requirement</w:t>
      </w:r>
      <w:r>
        <w:rPr>
          <w:spacing w:val="-5"/>
          <w:sz w:val="24"/>
        </w:rPr>
        <w:t xml:space="preserve"> </w:t>
      </w:r>
      <w:r>
        <w:rPr>
          <w:sz w:val="24"/>
        </w:rPr>
        <w:t>of</w:t>
      </w:r>
      <w:r>
        <w:rPr>
          <w:spacing w:val="-4"/>
          <w:sz w:val="24"/>
        </w:rPr>
        <w:t xml:space="preserve"> </w:t>
      </w:r>
      <w:r>
        <w:rPr>
          <w:sz w:val="24"/>
        </w:rPr>
        <w:t>clause</w:t>
      </w:r>
      <w:r>
        <w:rPr>
          <w:spacing w:val="-4"/>
          <w:sz w:val="24"/>
        </w:rPr>
        <w:t xml:space="preserve"> </w:t>
      </w:r>
      <w:r>
        <w:rPr>
          <w:sz w:val="24"/>
        </w:rPr>
        <w:t>(ii),</w:t>
      </w:r>
      <w:r>
        <w:rPr>
          <w:spacing w:val="-3"/>
          <w:sz w:val="24"/>
        </w:rPr>
        <w:t xml:space="preserve"> </w:t>
      </w:r>
      <w:r>
        <w:rPr>
          <w:sz w:val="24"/>
        </w:rPr>
        <w:t>but</w:t>
      </w:r>
      <w:r>
        <w:rPr>
          <w:spacing w:val="-3"/>
          <w:sz w:val="24"/>
        </w:rPr>
        <w:t xml:space="preserve"> </w:t>
      </w:r>
      <w:r>
        <w:rPr>
          <w:sz w:val="24"/>
        </w:rPr>
        <w:t>who</w:t>
      </w:r>
      <w:r>
        <w:rPr>
          <w:spacing w:val="-5"/>
          <w:sz w:val="24"/>
        </w:rPr>
        <w:t xml:space="preserve"> </w:t>
      </w:r>
      <w:r>
        <w:rPr>
          <w:sz w:val="24"/>
        </w:rPr>
        <w:t>is</w:t>
      </w:r>
      <w:r>
        <w:rPr>
          <w:spacing w:val="-3"/>
          <w:sz w:val="24"/>
        </w:rPr>
        <w:t xml:space="preserve"> </w:t>
      </w:r>
      <w:r>
        <w:rPr>
          <w:sz w:val="24"/>
        </w:rPr>
        <w:t>a</w:t>
      </w:r>
      <w:r>
        <w:rPr>
          <w:spacing w:val="-6"/>
          <w:sz w:val="24"/>
        </w:rPr>
        <w:t xml:space="preserve"> </w:t>
      </w:r>
      <w:r>
        <w:rPr>
          <w:sz w:val="24"/>
        </w:rPr>
        <w:t>member</w:t>
      </w:r>
      <w:r>
        <w:rPr>
          <w:spacing w:val="-4"/>
          <w:sz w:val="24"/>
        </w:rPr>
        <w:t xml:space="preserve"> </w:t>
      </w:r>
      <w:r>
        <w:rPr>
          <w:sz w:val="24"/>
        </w:rPr>
        <w:t>of</w:t>
      </w:r>
      <w:r>
        <w:rPr>
          <w:spacing w:val="-6"/>
          <w:sz w:val="24"/>
        </w:rPr>
        <w:t xml:space="preserve"> </w:t>
      </w:r>
      <w:r>
        <w:rPr>
          <w:sz w:val="24"/>
        </w:rPr>
        <w:t>a</w:t>
      </w:r>
      <w:r>
        <w:rPr>
          <w:spacing w:val="-4"/>
          <w:sz w:val="24"/>
        </w:rPr>
        <w:t xml:space="preserve"> </w:t>
      </w:r>
      <w:r>
        <w:rPr>
          <w:sz w:val="24"/>
        </w:rPr>
        <w:t>family</w:t>
      </w:r>
      <w:r>
        <w:rPr>
          <w:spacing w:val="-3"/>
          <w:sz w:val="24"/>
        </w:rPr>
        <w:t xml:space="preserve"> </w:t>
      </w:r>
      <w:r>
        <w:rPr>
          <w:sz w:val="24"/>
        </w:rPr>
        <w:t>whose</w:t>
      </w:r>
      <w:r>
        <w:rPr>
          <w:spacing w:val="-6"/>
          <w:sz w:val="24"/>
        </w:rPr>
        <w:t xml:space="preserve"> </w:t>
      </w:r>
      <w:r>
        <w:rPr>
          <w:sz w:val="24"/>
        </w:rPr>
        <w:t>income</w:t>
      </w:r>
      <w:r>
        <w:rPr>
          <w:spacing w:val="-6"/>
          <w:sz w:val="24"/>
        </w:rPr>
        <w:t xml:space="preserve"> </w:t>
      </w:r>
      <w:r>
        <w:rPr>
          <w:sz w:val="24"/>
        </w:rPr>
        <w:t>does</w:t>
      </w:r>
      <w:r>
        <w:rPr>
          <w:spacing w:val="-3"/>
          <w:sz w:val="24"/>
        </w:rPr>
        <w:t xml:space="preserve"> </w:t>
      </w:r>
      <w:r>
        <w:rPr>
          <w:sz w:val="24"/>
        </w:rPr>
        <w:t>not</w:t>
      </w:r>
      <w:r>
        <w:rPr>
          <w:spacing w:val="-5"/>
          <w:sz w:val="24"/>
        </w:rPr>
        <w:t xml:space="preserve"> </w:t>
      </w:r>
      <w:r>
        <w:rPr>
          <w:sz w:val="24"/>
        </w:rPr>
        <w:t>meet this requirement.</w:t>
      </w:r>
    </w:p>
    <w:p w14:paraId="3BB5A332" w14:textId="77777777" w:rsidR="006E1E2F" w:rsidRDefault="0008708A">
      <w:pPr>
        <w:pStyle w:val="BodyText"/>
        <w:spacing w:before="276"/>
      </w:pPr>
      <w:r>
        <w:t xml:space="preserve">Note: As provided in </w:t>
      </w:r>
      <w:hyperlink r:id="rId106">
        <w:r>
          <w:rPr>
            <w:color w:val="0000FF"/>
            <w:u w:val="single" w:color="0000FF"/>
          </w:rPr>
          <w:t>20 CFR §§</w:t>
        </w:r>
        <w:r>
          <w:rPr>
            <w:color w:val="0000FF"/>
            <w:spacing w:val="-2"/>
            <w:u w:val="single" w:color="0000FF"/>
          </w:rPr>
          <w:t xml:space="preserve"> </w:t>
        </w:r>
        <w:r>
          <w:rPr>
            <w:color w:val="0000FF"/>
            <w:u w:val="single" w:color="0000FF"/>
          </w:rPr>
          <w:t>681.210 and 681.250</w:t>
        </w:r>
      </w:hyperlink>
      <w:r>
        <w:t xml:space="preserve">, </w:t>
      </w:r>
      <w:hyperlink r:id="rId107">
        <w:r>
          <w:rPr>
            <w:color w:val="0000FF"/>
            <w:u w:val="single" w:color="0000FF"/>
          </w:rPr>
          <w:t>TEGL 21-16</w:t>
        </w:r>
      </w:hyperlink>
      <w:r>
        <w:rPr>
          <w:color w:val="0000FF"/>
        </w:rPr>
        <w:t xml:space="preserve"> </w:t>
      </w:r>
      <w:r>
        <w:t xml:space="preserve">and </w:t>
      </w:r>
      <w:hyperlink r:id="rId108">
        <w:r>
          <w:rPr>
            <w:color w:val="0000FF"/>
            <w:u w:val="single" w:color="0000FF"/>
          </w:rPr>
          <w:t>TEGL 21-16, Change 1</w:t>
        </w:r>
        <w:r>
          <w:t>,</w:t>
        </w:r>
      </w:hyperlink>
      <w:r>
        <w:t xml:space="preserve"> if the youth is OSY, the low-income requirement applies only to the following categories -</w:t>
      </w:r>
    </w:p>
    <w:p w14:paraId="3BB5A333" w14:textId="77777777" w:rsidR="006E1E2F" w:rsidRDefault="0008708A">
      <w:pPr>
        <w:pStyle w:val="ListParagraph"/>
        <w:numPr>
          <w:ilvl w:val="0"/>
          <w:numId w:val="4"/>
        </w:numPr>
        <w:tabs>
          <w:tab w:val="left" w:pos="836"/>
        </w:tabs>
        <w:ind w:right="113"/>
        <w:jc w:val="left"/>
        <w:rPr>
          <w:sz w:val="24"/>
        </w:rPr>
      </w:pPr>
      <w:r>
        <w:rPr>
          <w:sz w:val="24"/>
        </w:rPr>
        <w:t>a</w:t>
      </w:r>
      <w:r>
        <w:rPr>
          <w:spacing w:val="30"/>
          <w:sz w:val="24"/>
        </w:rPr>
        <w:t xml:space="preserve"> </w:t>
      </w:r>
      <w:r>
        <w:rPr>
          <w:sz w:val="24"/>
        </w:rPr>
        <w:t>recipient</w:t>
      </w:r>
      <w:r>
        <w:rPr>
          <w:spacing w:val="32"/>
          <w:sz w:val="24"/>
        </w:rPr>
        <w:t xml:space="preserve"> </w:t>
      </w:r>
      <w:r>
        <w:rPr>
          <w:sz w:val="24"/>
        </w:rPr>
        <w:t>of</w:t>
      </w:r>
      <w:r>
        <w:rPr>
          <w:spacing w:val="33"/>
          <w:sz w:val="24"/>
        </w:rPr>
        <w:t xml:space="preserve"> </w:t>
      </w:r>
      <w:r>
        <w:rPr>
          <w:sz w:val="24"/>
        </w:rPr>
        <w:t>a</w:t>
      </w:r>
      <w:r>
        <w:rPr>
          <w:spacing w:val="30"/>
          <w:sz w:val="24"/>
        </w:rPr>
        <w:t xml:space="preserve"> </w:t>
      </w:r>
      <w:r>
        <w:rPr>
          <w:sz w:val="24"/>
        </w:rPr>
        <w:t>secondary</w:t>
      </w:r>
      <w:r>
        <w:rPr>
          <w:spacing w:val="31"/>
          <w:sz w:val="24"/>
        </w:rPr>
        <w:t xml:space="preserve"> </w:t>
      </w:r>
      <w:r>
        <w:rPr>
          <w:sz w:val="24"/>
        </w:rPr>
        <w:t>diploma</w:t>
      </w:r>
      <w:r>
        <w:rPr>
          <w:spacing w:val="30"/>
          <w:sz w:val="24"/>
        </w:rPr>
        <w:t xml:space="preserve"> </w:t>
      </w:r>
      <w:r>
        <w:rPr>
          <w:sz w:val="24"/>
        </w:rPr>
        <w:t>or</w:t>
      </w:r>
      <w:r>
        <w:rPr>
          <w:spacing w:val="30"/>
          <w:sz w:val="24"/>
        </w:rPr>
        <w:t xml:space="preserve"> </w:t>
      </w:r>
      <w:r>
        <w:rPr>
          <w:sz w:val="24"/>
        </w:rPr>
        <w:t>its</w:t>
      </w:r>
      <w:r>
        <w:rPr>
          <w:spacing w:val="31"/>
          <w:sz w:val="24"/>
        </w:rPr>
        <w:t xml:space="preserve"> </w:t>
      </w:r>
      <w:r>
        <w:rPr>
          <w:sz w:val="24"/>
        </w:rPr>
        <w:t>recognized</w:t>
      </w:r>
      <w:r>
        <w:rPr>
          <w:spacing w:val="31"/>
          <w:sz w:val="24"/>
        </w:rPr>
        <w:t xml:space="preserve"> </w:t>
      </w:r>
      <w:r>
        <w:rPr>
          <w:sz w:val="24"/>
        </w:rPr>
        <w:t>equivalent</w:t>
      </w:r>
      <w:r>
        <w:rPr>
          <w:spacing w:val="32"/>
          <w:sz w:val="24"/>
        </w:rPr>
        <w:t xml:space="preserve"> </w:t>
      </w:r>
      <w:r>
        <w:rPr>
          <w:sz w:val="24"/>
        </w:rPr>
        <w:t>who</w:t>
      </w:r>
      <w:r>
        <w:rPr>
          <w:spacing w:val="31"/>
          <w:sz w:val="24"/>
        </w:rPr>
        <w:t xml:space="preserve"> </w:t>
      </w:r>
      <w:r>
        <w:rPr>
          <w:sz w:val="24"/>
        </w:rPr>
        <w:t>is</w:t>
      </w:r>
      <w:r>
        <w:rPr>
          <w:spacing w:val="31"/>
          <w:sz w:val="24"/>
        </w:rPr>
        <w:t xml:space="preserve"> </w:t>
      </w:r>
      <w:r>
        <w:rPr>
          <w:sz w:val="24"/>
        </w:rPr>
        <w:t>either</w:t>
      </w:r>
      <w:r>
        <w:rPr>
          <w:spacing w:val="30"/>
          <w:sz w:val="24"/>
        </w:rPr>
        <w:t xml:space="preserve"> </w:t>
      </w:r>
      <w:r>
        <w:rPr>
          <w:sz w:val="24"/>
        </w:rPr>
        <w:t>basic</w:t>
      </w:r>
      <w:r>
        <w:rPr>
          <w:spacing w:val="30"/>
          <w:sz w:val="24"/>
        </w:rPr>
        <w:t xml:space="preserve"> </w:t>
      </w:r>
      <w:r>
        <w:rPr>
          <w:sz w:val="24"/>
        </w:rPr>
        <w:t>skills deficient or an English language learner; and</w:t>
      </w:r>
    </w:p>
    <w:p w14:paraId="3BB5A334" w14:textId="77777777" w:rsidR="006E1E2F" w:rsidRDefault="0008708A">
      <w:pPr>
        <w:pStyle w:val="ListParagraph"/>
        <w:numPr>
          <w:ilvl w:val="0"/>
          <w:numId w:val="4"/>
        </w:numPr>
        <w:tabs>
          <w:tab w:val="left" w:pos="836"/>
        </w:tabs>
        <w:ind w:right="116"/>
        <w:jc w:val="left"/>
        <w:rPr>
          <w:sz w:val="24"/>
        </w:rPr>
      </w:pPr>
      <w:r>
        <w:rPr>
          <w:sz w:val="24"/>
        </w:rPr>
        <w:t>an</w:t>
      </w:r>
      <w:r>
        <w:rPr>
          <w:spacing w:val="-3"/>
          <w:sz w:val="24"/>
        </w:rPr>
        <w:t xml:space="preserve"> </w:t>
      </w:r>
      <w:r>
        <w:rPr>
          <w:sz w:val="24"/>
        </w:rPr>
        <w:t>individual</w:t>
      </w:r>
      <w:r>
        <w:rPr>
          <w:spacing w:val="-3"/>
          <w:sz w:val="24"/>
        </w:rPr>
        <w:t xml:space="preserve"> </w:t>
      </w:r>
      <w:r>
        <w:rPr>
          <w:sz w:val="24"/>
        </w:rPr>
        <w:t>who</w:t>
      </w:r>
      <w:r>
        <w:rPr>
          <w:spacing w:val="-1"/>
          <w:sz w:val="24"/>
        </w:rPr>
        <w:t xml:space="preserve"> </w:t>
      </w:r>
      <w:r>
        <w:rPr>
          <w:sz w:val="24"/>
        </w:rPr>
        <w:t>requires</w:t>
      </w:r>
      <w:r>
        <w:rPr>
          <w:spacing w:val="-3"/>
          <w:sz w:val="24"/>
        </w:rPr>
        <w:t xml:space="preserve"> </w:t>
      </w:r>
      <w:r>
        <w:rPr>
          <w:sz w:val="24"/>
        </w:rPr>
        <w:t>additional</w:t>
      </w:r>
      <w:r>
        <w:rPr>
          <w:spacing w:val="-3"/>
          <w:sz w:val="24"/>
        </w:rPr>
        <w:t xml:space="preserve"> </w:t>
      </w:r>
      <w:r>
        <w:rPr>
          <w:sz w:val="24"/>
        </w:rPr>
        <w:t>assistance</w:t>
      </w:r>
      <w:r>
        <w:rPr>
          <w:spacing w:val="-4"/>
          <w:sz w:val="24"/>
        </w:rPr>
        <w:t xml:space="preserve"> </w:t>
      </w:r>
      <w:r>
        <w:rPr>
          <w:sz w:val="24"/>
        </w:rPr>
        <w:t>to</w:t>
      </w:r>
      <w:r>
        <w:rPr>
          <w:spacing w:val="-3"/>
          <w:sz w:val="24"/>
        </w:rPr>
        <w:t xml:space="preserve"> </w:t>
      </w:r>
      <w:r>
        <w:rPr>
          <w:sz w:val="24"/>
        </w:rPr>
        <w:t>enter</w:t>
      </w:r>
      <w:r>
        <w:rPr>
          <w:spacing w:val="-2"/>
          <w:sz w:val="24"/>
        </w:rPr>
        <w:t xml:space="preserve"> </w:t>
      </w:r>
      <w:r>
        <w:rPr>
          <w:sz w:val="24"/>
        </w:rPr>
        <w:t>or</w:t>
      </w:r>
      <w:r>
        <w:rPr>
          <w:spacing w:val="-2"/>
          <w:sz w:val="24"/>
        </w:rPr>
        <w:t xml:space="preserve"> </w:t>
      </w:r>
      <w:r>
        <w:rPr>
          <w:sz w:val="24"/>
        </w:rPr>
        <w:t>complete</w:t>
      </w:r>
      <w:r>
        <w:rPr>
          <w:spacing w:val="-2"/>
          <w:sz w:val="24"/>
        </w:rPr>
        <w:t xml:space="preserve"> </w:t>
      </w:r>
      <w:r>
        <w:rPr>
          <w:sz w:val="24"/>
        </w:rPr>
        <w:t>an</w:t>
      </w:r>
      <w:r>
        <w:rPr>
          <w:spacing w:val="-3"/>
          <w:sz w:val="24"/>
        </w:rPr>
        <w:t xml:space="preserve"> </w:t>
      </w:r>
      <w:r>
        <w:rPr>
          <w:sz w:val="24"/>
        </w:rPr>
        <w:t>educational</w:t>
      </w:r>
      <w:r>
        <w:rPr>
          <w:spacing w:val="-3"/>
          <w:sz w:val="24"/>
        </w:rPr>
        <w:t xml:space="preserve"> </w:t>
      </w:r>
      <w:r>
        <w:rPr>
          <w:sz w:val="24"/>
        </w:rPr>
        <w:t>program or to secure or hold employment.</w:t>
      </w:r>
    </w:p>
    <w:p w14:paraId="3BB5A335" w14:textId="77777777" w:rsidR="006E1E2F" w:rsidRDefault="0008708A">
      <w:pPr>
        <w:pStyle w:val="BodyText"/>
        <w:spacing w:before="273"/>
      </w:pPr>
      <w:r>
        <w:t>All</w:t>
      </w:r>
      <w:r>
        <w:rPr>
          <w:spacing w:val="-3"/>
        </w:rPr>
        <w:t xml:space="preserve"> </w:t>
      </w:r>
      <w:r>
        <w:t>ISY</w:t>
      </w:r>
      <w:r>
        <w:rPr>
          <w:spacing w:val="-2"/>
        </w:rPr>
        <w:t xml:space="preserve"> </w:t>
      </w:r>
      <w:r>
        <w:t>must</w:t>
      </w:r>
      <w:r>
        <w:rPr>
          <w:spacing w:val="-1"/>
        </w:rPr>
        <w:t xml:space="preserve"> </w:t>
      </w:r>
      <w:r>
        <w:t>be</w:t>
      </w:r>
      <w:r>
        <w:rPr>
          <w:spacing w:val="-2"/>
        </w:rPr>
        <w:t xml:space="preserve"> </w:t>
      </w:r>
      <w:r>
        <w:t>low</w:t>
      </w:r>
      <w:r>
        <w:rPr>
          <w:spacing w:val="-2"/>
        </w:rPr>
        <w:t xml:space="preserve"> </w:t>
      </w:r>
      <w:r>
        <w:t>income</w:t>
      </w:r>
      <w:r>
        <w:rPr>
          <w:spacing w:val="-2"/>
        </w:rPr>
        <w:t xml:space="preserve"> </w:t>
      </w:r>
      <w:r>
        <w:t>unless</w:t>
      </w:r>
      <w:r>
        <w:rPr>
          <w:spacing w:val="-1"/>
        </w:rPr>
        <w:t xml:space="preserve"> </w:t>
      </w:r>
      <w:r>
        <w:t>they</w:t>
      </w:r>
      <w:r>
        <w:rPr>
          <w:spacing w:val="-1"/>
        </w:rPr>
        <w:t xml:space="preserve"> </w:t>
      </w:r>
      <w:r>
        <w:t>are</w:t>
      </w:r>
      <w:r>
        <w:rPr>
          <w:spacing w:val="-2"/>
        </w:rPr>
        <w:t xml:space="preserve"> </w:t>
      </w:r>
      <w:r>
        <w:t>served</w:t>
      </w:r>
      <w:r>
        <w:rPr>
          <w:spacing w:val="-1"/>
        </w:rPr>
        <w:t xml:space="preserve"> </w:t>
      </w:r>
      <w:r>
        <w:t>under</w:t>
      </w:r>
      <w:r>
        <w:rPr>
          <w:spacing w:val="-2"/>
        </w:rPr>
        <w:t xml:space="preserve"> </w:t>
      </w:r>
      <w:r>
        <w:t>the five</w:t>
      </w:r>
      <w:r>
        <w:rPr>
          <w:spacing w:val="-2"/>
        </w:rPr>
        <w:t xml:space="preserve"> </w:t>
      </w:r>
      <w:r>
        <w:t>percent</w:t>
      </w:r>
      <w:r>
        <w:rPr>
          <w:spacing w:val="2"/>
        </w:rPr>
        <w:t xml:space="preserve"> </w:t>
      </w:r>
      <w:r>
        <w:rPr>
          <w:spacing w:val="-2"/>
        </w:rPr>
        <w:t>exception.</w:t>
      </w:r>
    </w:p>
    <w:p w14:paraId="3BB5A336" w14:textId="77777777" w:rsidR="006E1E2F" w:rsidRDefault="006E1E2F">
      <w:pPr>
        <w:sectPr w:rsidR="006E1E2F">
          <w:pgSz w:w="12240" w:h="15840"/>
          <w:pgMar w:top="1220" w:right="1180" w:bottom="2440" w:left="1180" w:header="0" w:footer="2186" w:gutter="0"/>
          <w:cols w:space="720"/>
        </w:sectPr>
      </w:pPr>
    </w:p>
    <w:p w14:paraId="3BB5A337" w14:textId="77777777" w:rsidR="006E1E2F" w:rsidRDefault="0008708A">
      <w:pPr>
        <w:pStyle w:val="BodyText"/>
        <w:spacing w:before="71"/>
        <w:ind w:right="110"/>
        <w:jc w:val="both"/>
      </w:pPr>
      <w:r>
        <w:lastRenderedPageBreak/>
        <w:t>There are circumstances where only the youth’s income is considered in determining whether the youth satisfy WIOA income limits for the program.</w:t>
      </w:r>
      <w:r>
        <w:rPr>
          <w:spacing w:val="40"/>
        </w:rPr>
        <w:t xml:space="preserve"> </w:t>
      </w:r>
      <w:hyperlink r:id="rId109">
        <w:r>
          <w:rPr>
            <w:color w:val="0000FF"/>
            <w:u w:val="single" w:color="0000FF"/>
          </w:rPr>
          <w:t>20 CFR § 681.280</w:t>
        </w:r>
      </w:hyperlink>
      <w:r>
        <w:rPr>
          <w:color w:val="0000FF"/>
        </w:rPr>
        <w:t xml:space="preserve"> </w:t>
      </w:r>
      <w:r>
        <w:t>provides that OSY with a disability are not required to be low-income and for ISY with a disability, the youth’s own income, rather</w:t>
      </w:r>
      <w:r>
        <w:rPr>
          <w:spacing w:val="-1"/>
        </w:rPr>
        <w:t xml:space="preserve"> </w:t>
      </w:r>
      <w:r>
        <w:t>his or</w:t>
      </w:r>
      <w:r>
        <w:rPr>
          <w:spacing w:val="-1"/>
        </w:rPr>
        <w:t xml:space="preserve"> </w:t>
      </w:r>
      <w:r>
        <w:t>her family’s income, must meet the</w:t>
      </w:r>
      <w:r>
        <w:rPr>
          <w:spacing w:val="-1"/>
        </w:rPr>
        <w:t xml:space="preserve"> </w:t>
      </w:r>
      <w:r>
        <w:t>low-income</w:t>
      </w:r>
      <w:r>
        <w:rPr>
          <w:spacing w:val="-1"/>
        </w:rPr>
        <w:t xml:space="preserve"> </w:t>
      </w:r>
      <w:r>
        <w:t>definition and not exceed the</w:t>
      </w:r>
      <w:r>
        <w:rPr>
          <w:spacing w:val="-1"/>
        </w:rPr>
        <w:t xml:space="preserve"> </w:t>
      </w:r>
      <w:r>
        <w:t>higher</w:t>
      </w:r>
      <w:r>
        <w:rPr>
          <w:spacing w:val="-1"/>
        </w:rPr>
        <w:t xml:space="preserve"> </w:t>
      </w:r>
      <w:r>
        <w:t xml:space="preserve">of the poverty line or 70 percent of the LLSIL. Reference </w:t>
      </w:r>
      <w:hyperlink r:id="rId110">
        <w:r>
          <w:rPr>
            <w:color w:val="0000FF"/>
            <w:u w:val="single" w:color="0000FF"/>
          </w:rPr>
          <w:t>TEGL 21-16</w:t>
        </w:r>
      </w:hyperlink>
    </w:p>
    <w:p w14:paraId="3BB5A338" w14:textId="77777777" w:rsidR="006E1E2F" w:rsidRDefault="006E1E2F">
      <w:pPr>
        <w:pStyle w:val="BodyText"/>
        <w:ind w:left="0"/>
      </w:pPr>
    </w:p>
    <w:p w14:paraId="3BB5A339" w14:textId="77777777" w:rsidR="006E1E2F" w:rsidRDefault="0008708A">
      <w:pPr>
        <w:pStyle w:val="BodyText"/>
      </w:pPr>
      <w:r>
        <w:rPr>
          <w:u w:val="single"/>
        </w:rPr>
        <w:t>Items</w:t>
      </w:r>
      <w:r>
        <w:rPr>
          <w:spacing w:val="-3"/>
          <w:u w:val="single"/>
        </w:rPr>
        <w:t xml:space="preserve"> </w:t>
      </w:r>
      <w:r>
        <w:rPr>
          <w:u w:val="single"/>
        </w:rPr>
        <w:t>Excluded</w:t>
      </w:r>
      <w:r>
        <w:rPr>
          <w:spacing w:val="-3"/>
          <w:u w:val="single"/>
        </w:rPr>
        <w:t xml:space="preserve"> </w:t>
      </w:r>
      <w:r>
        <w:rPr>
          <w:u w:val="single"/>
        </w:rPr>
        <w:t xml:space="preserve">from </w:t>
      </w:r>
      <w:r>
        <w:rPr>
          <w:spacing w:val="-2"/>
          <w:u w:val="single"/>
        </w:rPr>
        <w:t>Income:</w:t>
      </w:r>
    </w:p>
    <w:p w14:paraId="3BB5A33A" w14:textId="77777777" w:rsidR="006E1E2F" w:rsidRDefault="0008708A">
      <w:pPr>
        <w:pStyle w:val="BodyText"/>
        <w:ind w:right="47"/>
      </w:pPr>
      <w:r>
        <w:t xml:space="preserve">See Family Income. </w:t>
      </w:r>
      <w:proofErr w:type="gramStart"/>
      <w:r>
        <w:t>Calculation</w:t>
      </w:r>
      <w:proofErr w:type="gramEnd"/>
      <w:r>
        <w:t xml:space="preserve"> </w:t>
      </w:r>
      <w:proofErr w:type="gramStart"/>
      <w:r>
        <w:t>are</w:t>
      </w:r>
      <w:proofErr w:type="gramEnd"/>
      <w:r>
        <w:t xml:space="preserve"> defined in WIOA Sec. 3(36) and include income earned while the veteran was on active military duty, as well as other specifics detailed in </w:t>
      </w:r>
      <w:hyperlink r:id="rId111">
        <w:r>
          <w:rPr>
            <w:color w:val="0000FF"/>
            <w:u w:val="single" w:color="0000FF"/>
          </w:rPr>
          <w:t>20 CFR § 667.255</w:t>
        </w:r>
      </w:hyperlink>
      <w:r>
        <w:t>.</w:t>
      </w:r>
    </w:p>
    <w:p w14:paraId="3BB5A33B" w14:textId="77777777" w:rsidR="006E1E2F" w:rsidRDefault="006E1E2F">
      <w:pPr>
        <w:pStyle w:val="BodyText"/>
        <w:ind w:left="0"/>
      </w:pPr>
    </w:p>
    <w:p w14:paraId="3BB5A33C" w14:textId="77777777" w:rsidR="006E1E2F" w:rsidRDefault="0008708A">
      <w:pPr>
        <w:pStyle w:val="BodyText"/>
        <w:jc w:val="both"/>
      </w:pPr>
      <w:r>
        <w:rPr>
          <w:u w:val="single"/>
        </w:rPr>
        <w:t>Homeless</w:t>
      </w:r>
      <w:r>
        <w:rPr>
          <w:spacing w:val="-2"/>
          <w:u w:val="single"/>
        </w:rPr>
        <w:t xml:space="preserve"> </w:t>
      </w:r>
      <w:r>
        <w:rPr>
          <w:u w:val="single"/>
        </w:rPr>
        <w:t>and</w:t>
      </w:r>
      <w:r>
        <w:rPr>
          <w:spacing w:val="-1"/>
          <w:u w:val="single"/>
        </w:rPr>
        <w:t xml:space="preserve"> </w:t>
      </w:r>
      <w:r>
        <w:rPr>
          <w:u w:val="single"/>
        </w:rPr>
        <w:t>Foster</w:t>
      </w:r>
      <w:r>
        <w:rPr>
          <w:spacing w:val="-2"/>
          <w:u w:val="single"/>
        </w:rPr>
        <w:t xml:space="preserve"> </w:t>
      </w:r>
      <w:r>
        <w:rPr>
          <w:u w:val="single"/>
        </w:rPr>
        <w:t>Care</w:t>
      </w:r>
      <w:r>
        <w:rPr>
          <w:spacing w:val="-2"/>
          <w:u w:val="single"/>
        </w:rPr>
        <w:t xml:space="preserve"> Youth</w:t>
      </w:r>
      <w:r>
        <w:rPr>
          <w:spacing w:val="-2"/>
        </w:rPr>
        <w:t>:</w:t>
      </w:r>
    </w:p>
    <w:p w14:paraId="3BB5A33D" w14:textId="77777777" w:rsidR="006E1E2F" w:rsidRDefault="0008708A">
      <w:pPr>
        <w:pStyle w:val="BodyText"/>
        <w:ind w:left="116" w:right="110"/>
        <w:jc w:val="both"/>
      </w:pPr>
      <w:r>
        <w:t>A homeless</w:t>
      </w:r>
      <w:r>
        <w:rPr>
          <w:spacing w:val="-1"/>
        </w:rPr>
        <w:t xml:space="preserve"> </w:t>
      </w:r>
      <w:r>
        <w:t>individual aged 16</w:t>
      </w:r>
      <w:r>
        <w:rPr>
          <w:spacing w:val="-2"/>
        </w:rPr>
        <w:t xml:space="preserve"> </w:t>
      </w:r>
      <w:r>
        <w:t>to</w:t>
      </w:r>
      <w:r>
        <w:rPr>
          <w:spacing w:val="-2"/>
        </w:rPr>
        <w:t xml:space="preserve"> </w:t>
      </w:r>
      <w:r>
        <w:t>24</w:t>
      </w:r>
      <w:r>
        <w:rPr>
          <w:spacing w:val="-2"/>
        </w:rPr>
        <w:t xml:space="preserve"> </w:t>
      </w:r>
      <w:r>
        <w:t>who</w:t>
      </w:r>
      <w:r>
        <w:rPr>
          <w:spacing w:val="-2"/>
        </w:rPr>
        <w:t xml:space="preserve"> </w:t>
      </w:r>
      <w:r>
        <w:t>meets</w:t>
      </w:r>
      <w:r>
        <w:rPr>
          <w:spacing w:val="-1"/>
        </w:rPr>
        <w:t xml:space="preserve"> </w:t>
      </w:r>
      <w:r>
        <w:t>the criteria defined</w:t>
      </w:r>
      <w:r>
        <w:rPr>
          <w:spacing w:val="-2"/>
        </w:rPr>
        <w:t xml:space="preserve"> </w:t>
      </w:r>
      <w:r>
        <w:t>in</w:t>
      </w:r>
      <w:r>
        <w:rPr>
          <w:spacing w:val="-2"/>
        </w:rPr>
        <w:t xml:space="preserve"> </w:t>
      </w:r>
      <w:r>
        <w:t>Sec.</w:t>
      </w:r>
      <w:r>
        <w:rPr>
          <w:spacing w:val="-4"/>
        </w:rPr>
        <w:t xml:space="preserve"> </w:t>
      </w:r>
      <w:r>
        <w:t>41403(6)</w:t>
      </w:r>
      <w:r>
        <w:rPr>
          <w:spacing w:val="-2"/>
        </w:rPr>
        <w:t xml:space="preserve"> </w:t>
      </w:r>
      <w:r>
        <w:t>of</w:t>
      </w:r>
      <w:r>
        <w:rPr>
          <w:spacing w:val="-2"/>
        </w:rPr>
        <w:t xml:space="preserve"> </w:t>
      </w:r>
      <w:r>
        <w:t>the</w:t>
      </w:r>
      <w:r>
        <w:rPr>
          <w:spacing w:val="-3"/>
        </w:rPr>
        <w:t xml:space="preserve"> </w:t>
      </w:r>
      <w:r>
        <w:t>violence Against</w:t>
      </w:r>
      <w:r>
        <w:rPr>
          <w:spacing w:val="-4"/>
        </w:rPr>
        <w:t xml:space="preserve"> </w:t>
      </w:r>
      <w:r>
        <w:t>Women</w:t>
      </w:r>
      <w:r>
        <w:rPr>
          <w:spacing w:val="-6"/>
        </w:rPr>
        <w:t xml:space="preserve"> </w:t>
      </w:r>
      <w:r>
        <w:t>Act</w:t>
      </w:r>
      <w:r>
        <w:rPr>
          <w:spacing w:val="-6"/>
        </w:rPr>
        <w:t xml:space="preserve"> </w:t>
      </w:r>
      <w:r>
        <w:t>of</w:t>
      </w:r>
      <w:r>
        <w:rPr>
          <w:spacing w:val="-7"/>
        </w:rPr>
        <w:t xml:space="preserve"> </w:t>
      </w:r>
      <w:r>
        <w:t>1994</w:t>
      </w:r>
      <w:r>
        <w:rPr>
          <w:spacing w:val="-6"/>
        </w:rPr>
        <w:t xml:space="preserve"> </w:t>
      </w:r>
      <w:r>
        <w:t>(42</w:t>
      </w:r>
      <w:r>
        <w:rPr>
          <w:spacing w:val="-4"/>
        </w:rPr>
        <w:t xml:space="preserve"> </w:t>
      </w:r>
      <w:r>
        <w:t>U.S.C.</w:t>
      </w:r>
      <w:r>
        <w:rPr>
          <w:spacing w:val="-6"/>
        </w:rPr>
        <w:t xml:space="preserve"> </w:t>
      </w:r>
      <w:r>
        <w:t>14043e–</w:t>
      </w:r>
      <w:r>
        <w:rPr>
          <w:spacing w:val="-9"/>
        </w:rPr>
        <w:t xml:space="preserve"> </w:t>
      </w:r>
      <w:r>
        <w:t>2(6)),</w:t>
      </w:r>
      <w:r>
        <w:rPr>
          <w:spacing w:val="-4"/>
        </w:rPr>
        <w:t xml:space="preserve"> </w:t>
      </w:r>
      <w:r>
        <w:t>a</w:t>
      </w:r>
      <w:r>
        <w:rPr>
          <w:spacing w:val="-7"/>
        </w:rPr>
        <w:t xml:space="preserve"> </w:t>
      </w:r>
      <w:r>
        <w:t>homeless</w:t>
      </w:r>
      <w:r>
        <w:rPr>
          <w:spacing w:val="-4"/>
        </w:rPr>
        <w:t xml:space="preserve"> </w:t>
      </w:r>
      <w:r>
        <w:t>child</w:t>
      </w:r>
      <w:r>
        <w:rPr>
          <w:spacing w:val="-6"/>
        </w:rPr>
        <w:t xml:space="preserve"> </w:t>
      </w:r>
      <w:r>
        <w:t>or</w:t>
      </w:r>
      <w:r>
        <w:rPr>
          <w:spacing w:val="-7"/>
        </w:rPr>
        <w:t xml:space="preserve"> </w:t>
      </w:r>
      <w:r>
        <w:t>youth</w:t>
      </w:r>
      <w:r>
        <w:rPr>
          <w:spacing w:val="-4"/>
        </w:rPr>
        <w:t xml:space="preserve"> </w:t>
      </w:r>
      <w:r>
        <w:t>aged</w:t>
      </w:r>
      <w:r>
        <w:rPr>
          <w:spacing w:val="-6"/>
        </w:rPr>
        <w:t xml:space="preserve"> </w:t>
      </w:r>
      <w:r>
        <w:t>16</w:t>
      </w:r>
      <w:r>
        <w:rPr>
          <w:spacing w:val="-6"/>
        </w:rPr>
        <w:t xml:space="preserve"> </w:t>
      </w:r>
      <w:r>
        <w:t>to</w:t>
      </w:r>
      <w:r>
        <w:rPr>
          <w:spacing w:val="-6"/>
        </w:rPr>
        <w:t xml:space="preserve"> </w:t>
      </w:r>
      <w:r>
        <w:t>24</w:t>
      </w:r>
      <w:r>
        <w:rPr>
          <w:spacing w:val="-4"/>
        </w:rPr>
        <w:t xml:space="preserve"> </w:t>
      </w:r>
      <w:r>
        <w:t>who meets</w:t>
      </w:r>
      <w:r>
        <w:rPr>
          <w:spacing w:val="-10"/>
        </w:rPr>
        <w:t xml:space="preserve"> </w:t>
      </w:r>
      <w:r>
        <w:t>the</w:t>
      </w:r>
      <w:r>
        <w:rPr>
          <w:spacing w:val="-9"/>
        </w:rPr>
        <w:t xml:space="preserve"> </w:t>
      </w:r>
      <w:r>
        <w:t>criteria</w:t>
      </w:r>
      <w:r>
        <w:rPr>
          <w:spacing w:val="-11"/>
        </w:rPr>
        <w:t xml:space="preserve"> </w:t>
      </w:r>
      <w:r>
        <w:t>defined</w:t>
      </w:r>
      <w:r>
        <w:rPr>
          <w:spacing w:val="-10"/>
        </w:rPr>
        <w:t xml:space="preserve"> </w:t>
      </w:r>
      <w:r>
        <w:t>in</w:t>
      </w:r>
      <w:r>
        <w:rPr>
          <w:spacing w:val="-11"/>
        </w:rPr>
        <w:t xml:space="preserve"> </w:t>
      </w:r>
      <w:r>
        <w:t>sec.</w:t>
      </w:r>
      <w:r>
        <w:rPr>
          <w:spacing w:val="-10"/>
        </w:rPr>
        <w:t xml:space="preserve"> </w:t>
      </w:r>
      <w:r>
        <w:t>725(2)</w:t>
      </w:r>
      <w:r>
        <w:rPr>
          <w:spacing w:val="-11"/>
        </w:rPr>
        <w:t xml:space="preserve"> </w:t>
      </w:r>
      <w:r>
        <w:t>of</w:t>
      </w:r>
      <w:r>
        <w:rPr>
          <w:spacing w:val="-13"/>
        </w:rPr>
        <w:t xml:space="preserve"> </w:t>
      </w:r>
      <w:r>
        <w:t>the</w:t>
      </w:r>
      <w:r>
        <w:rPr>
          <w:spacing w:val="-11"/>
        </w:rPr>
        <w:t xml:space="preserve"> </w:t>
      </w:r>
      <w:r>
        <w:t>McKinney-Vento</w:t>
      </w:r>
      <w:r>
        <w:rPr>
          <w:spacing w:val="-10"/>
        </w:rPr>
        <w:t xml:space="preserve"> </w:t>
      </w:r>
      <w:r>
        <w:t>Homeless</w:t>
      </w:r>
      <w:r>
        <w:rPr>
          <w:spacing w:val="-11"/>
        </w:rPr>
        <w:t xml:space="preserve"> </w:t>
      </w:r>
      <w:r>
        <w:t>Assistance</w:t>
      </w:r>
      <w:r>
        <w:rPr>
          <w:spacing w:val="-11"/>
        </w:rPr>
        <w:t xml:space="preserve"> </w:t>
      </w:r>
      <w:r>
        <w:t>Act</w:t>
      </w:r>
      <w:r>
        <w:rPr>
          <w:spacing w:val="-10"/>
        </w:rPr>
        <w:t xml:space="preserve"> </w:t>
      </w:r>
      <w:r>
        <w:t>(42</w:t>
      </w:r>
      <w:r>
        <w:rPr>
          <w:spacing w:val="-10"/>
        </w:rPr>
        <w:t xml:space="preserve"> </w:t>
      </w:r>
      <w:r>
        <w:t>U.S.C. 11434</w:t>
      </w:r>
      <w:proofErr w:type="gramStart"/>
      <w:r>
        <w:t>a(</w:t>
      </w:r>
      <w:proofErr w:type="gramEnd"/>
      <w:r>
        <w:t xml:space="preserve">2)) or a runaway. (WIOA Sec. 129(a); 20 CFR §§ </w:t>
      </w:r>
      <w:hyperlink r:id="rId112">
        <w:r>
          <w:rPr>
            <w:color w:val="0000FF"/>
            <w:u w:val="single" w:color="0000FF"/>
          </w:rPr>
          <w:t>681.210</w:t>
        </w:r>
      </w:hyperlink>
      <w:r>
        <w:rPr>
          <w:color w:val="0000FF"/>
        </w:rPr>
        <w:t xml:space="preserve"> </w:t>
      </w:r>
      <w:r>
        <w:t xml:space="preserve">and </w:t>
      </w:r>
      <w:hyperlink r:id="rId113">
        <w:r>
          <w:rPr>
            <w:color w:val="0000FF"/>
            <w:u w:val="single" w:color="0000FF"/>
          </w:rPr>
          <w:t>681.220</w:t>
        </w:r>
      </w:hyperlink>
      <w:r>
        <w:t>)</w:t>
      </w:r>
    </w:p>
    <w:p w14:paraId="3BB5A33E" w14:textId="77777777" w:rsidR="006E1E2F" w:rsidRDefault="006E1E2F">
      <w:pPr>
        <w:pStyle w:val="BodyText"/>
        <w:ind w:left="0"/>
      </w:pPr>
    </w:p>
    <w:p w14:paraId="3BB5A33F" w14:textId="77777777" w:rsidR="006E1E2F" w:rsidRDefault="0008708A">
      <w:pPr>
        <w:pStyle w:val="BodyText"/>
      </w:pPr>
      <w:r>
        <w:rPr>
          <w:u w:val="single"/>
        </w:rPr>
        <w:t>Low</w:t>
      </w:r>
      <w:r>
        <w:rPr>
          <w:spacing w:val="-3"/>
          <w:u w:val="single"/>
        </w:rPr>
        <w:t xml:space="preserve"> </w:t>
      </w:r>
      <w:r>
        <w:rPr>
          <w:u w:val="single"/>
        </w:rPr>
        <w:t>Income</w:t>
      </w:r>
      <w:r>
        <w:rPr>
          <w:spacing w:val="-3"/>
          <w:u w:val="single"/>
        </w:rPr>
        <w:t xml:space="preserve"> </w:t>
      </w:r>
      <w:r>
        <w:rPr>
          <w:spacing w:val="-2"/>
          <w:u w:val="single"/>
        </w:rPr>
        <w:t>Determination</w:t>
      </w:r>
      <w:r>
        <w:rPr>
          <w:spacing w:val="-2"/>
        </w:rPr>
        <w:t>:</w:t>
      </w:r>
    </w:p>
    <w:p w14:paraId="3BB5A340" w14:textId="77777777" w:rsidR="006E1E2F" w:rsidRDefault="0008708A">
      <w:pPr>
        <w:pStyle w:val="BodyText"/>
      </w:pPr>
      <w:r>
        <w:t>(WIOA</w:t>
      </w:r>
      <w:r>
        <w:rPr>
          <w:spacing w:val="-6"/>
        </w:rPr>
        <w:t xml:space="preserve"> </w:t>
      </w:r>
      <w:r>
        <w:t>Sec.</w:t>
      </w:r>
      <w:r>
        <w:rPr>
          <w:spacing w:val="-5"/>
        </w:rPr>
        <w:t xml:space="preserve"> </w:t>
      </w:r>
      <w:r>
        <w:t>3(36);</w:t>
      </w:r>
      <w:r>
        <w:rPr>
          <w:spacing w:val="-5"/>
        </w:rPr>
        <w:t xml:space="preserve"> </w:t>
      </w:r>
      <w:r>
        <w:t>WIOA</w:t>
      </w:r>
      <w:r>
        <w:rPr>
          <w:spacing w:val="-5"/>
        </w:rPr>
        <w:t xml:space="preserve"> </w:t>
      </w:r>
      <w:r>
        <w:t>Sec.</w:t>
      </w:r>
      <w:r>
        <w:rPr>
          <w:spacing w:val="-6"/>
        </w:rPr>
        <w:t xml:space="preserve"> </w:t>
      </w:r>
      <w:r>
        <w:t>129(a)(2),</w:t>
      </w:r>
      <w:r>
        <w:rPr>
          <w:spacing w:val="-5"/>
        </w:rPr>
        <w:t xml:space="preserve"> </w:t>
      </w:r>
      <w:hyperlink r:id="rId114">
        <w:r>
          <w:rPr>
            <w:color w:val="0000FF"/>
            <w:u w:val="single" w:color="0000FF"/>
          </w:rPr>
          <w:t>20</w:t>
        </w:r>
        <w:r>
          <w:rPr>
            <w:color w:val="0000FF"/>
            <w:spacing w:val="-6"/>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681.250</w:t>
        </w:r>
      </w:hyperlink>
      <w:r>
        <w:t>,</w:t>
      </w:r>
      <w:r>
        <w:rPr>
          <w:spacing w:val="-5"/>
        </w:rPr>
        <w:t xml:space="preserve"> </w:t>
      </w:r>
      <w:hyperlink r:id="rId115">
        <w:r>
          <w:rPr>
            <w:color w:val="0000FF"/>
            <w:u w:val="single" w:color="0000FF"/>
          </w:rPr>
          <w:t>TEGL</w:t>
        </w:r>
        <w:r>
          <w:rPr>
            <w:color w:val="0000FF"/>
            <w:spacing w:val="-6"/>
            <w:u w:val="single" w:color="0000FF"/>
          </w:rPr>
          <w:t xml:space="preserve"> </w:t>
        </w:r>
        <w:r>
          <w:rPr>
            <w:color w:val="0000FF"/>
            <w:u w:val="single" w:color="0000FF"/>
          </w:rPr>
          <w:t>21-16</w:t>
        </w:r>
        <w:r>
          <w:t>,</w:t>
        </w:r>
      </w:hyperlink>
      <w:r>
        <w:rPr>
          <w:spacing w:val="-5"/>
        </w:rPr>
        <w:t xml:space="preserve"> </w:t>
      </w:r>
      <w:hyperlink r:id="rId116">
        <w:r>
          <w:rPr>
            <w:color w:val="0000FF"/>
            <w:u w:val="single" w:color="0000FF"/>
          </w:rPr>
          <w:t>TEGL</w:t>
        </w:r>
        <w:r>
          <w:rPr>
            <w:color w:val="0000FF"/>
            <w:spacing w:val="-6"/>
            <w:u w:val="single" w:color="0000FF"/>
          </w:rPr>
          <w:t xml:space="preserve"> </w:t>
        </w:r>
        <w:r>
          <w:rPr>
            <w:color w:val="0000FF"/>
            <w:u w:val="single" w:color="0000FF"/>
          </w:rPr>
          <w:t>21-16,</w:t>
        </w:r>
        <w:r>
          <w:rPr>
            <w:color w:val="0000FF"/>
            <w:spacing w:val="-5"/>
            <w:u w:val="single" w:color="0000FF"/>
          </w:rPr>
          <w:t xml:space="preserve"> </w:t>
        </w:r>
        <w:r>
          <w:rPr>
            <w:color w:val="0000FF"/>
            <w:u w:val="single" w:color="0000FF"/>
          </w:rPr>
          <w:t>Change</w:t>
        </w:r>
        <w:r>
          <w:rPr>
            <w:color w:val="0000FF"/>
            <w:spacing w:val="-6"/>
            <w:u w:val="single" w:color="0000FF"/>
          </w:rPr>
          <w:t xml:space="preserve"> </w:t>
        </w:r>
        <w:r>
          <w:rPr>
            <w:color w:val="0000FF"/>
            <w:spacing w:val="-5"/>
            <w:u w:val="single" w:color="0000FF"/>
          </w:rPr>
          <w:t>1</w:t>
        </w:r>
      </w:hyperlink>
      <w:r>
        <w:rPr>
          <w:spacing w:val="-5"/>
        </w:rPr>
        <w:t>)</w:t>
      </w:r>
    </w:p>
    <w:p w14:paraId="3BB5A341" w14:textId="77777777" w:rsidR="006E1E2F" w:rsidRDefault="006E1E2F">
      <w:pPr>
        <w:pStyle w:val="BodyText"/>
        <w:ind w:left="0"/>
      </w:pPr>
    </w:p>
    <w:p w14:paraId="3BB5A342" w14:textId="77777777" w:rsidR="006E1E2F" w:rsidRDefault="0008708A">
      <w:pPr>
        <w:pStyle w:val="BodyText"/>
      </w:pPr>
      <w:r>
        <w:rPr>
          <w:u w:val="single"/>
        </w:rPr>
        <w:t>Low</w:t>
      </w:r>
      <w:r>
        <w:rPr>
          <w:spacing w:val="-3"/>
          <w:u w:val="single"/>
        </w:rPr>
        <w:t xml:space="preserve"> </w:t>
      </w:r>
      <w:r>
        <w:rPr>
          <w:u w:val="single"/>
        </w:rPr>
        <w:t>Income</w:t>
      </w:r>
      <w:r>
        <w:rPr>
          <w:spacing w:val="-4"/>
          <w:u w:val="single"/>
        </w:rPr>
        <w:t xml:space="preserve"> </w:t>
      </w:r>
      <w:r>
        <w:rPr>
          <w:spacing w:val="-2"/>
          <w:u w:val="single"/>
        </w:rPr>
        <w:t>Exception</w:t>
      </w:r>
      <w:r>
        <w:rPr>
          <w:spacing w:val="-2"/>
        </w:rPr>
        <w:t>:</w:t>
      </w:r>
    </w:p>
    <w:p w14:paraId="3BB5A343" w14:textId="77777777" w:rsidR="006E1E2F" w:rsidRDefault="0008708A">
      <w:pPr>
        <w:pStyle w:val="BodyText"/>
        <w:ind w:right="47"/>
      </w:pPr>
      <w:r>
        <w:t>WIOA allows a low-income exception where five percent of all WIOA youth participants may be participants who ordinarily would be required to be low-income for eligibility purposes and who meet all other eligibility criteria for WIOA youth except the low-income criteria. A program must calculate</w:t>
      </w:r>
      <w:r>
        <w:rPr>
          <w:spacing w:val="-4"/>
        </w:rPr>
        <w:t xml:space="preserve"> </w:t>
      </w:r>
      <w:proofErr w:type="gramStart"/>
      <w:r>
        <w:t>the</w:t>
      </w:r>
      <w:r>
        <w:rPr>
          <w:spacing w:val="-2"/>
        </w:rPr>
        <w:t xml:space="preserve"> </w:t>
      </w:r>
      <w:r>
        <w:t>five</w:t>
      </w:r>
      <w:proofErr w:type="gramEnd"/>
      <w:r>
        <w:rPr>
          <w:spacing w:val="-4"/>
        </w:rPr>
        <w:t xml:space="preserve"> </w:t>
      </w:r>
      <w:r>
        <w:t>percent</w:t>
      </w:r>
      <w:r>
        <w:rPr>
          <w:spacing w:val="-1"/>
        </w:rPr>
        <w:t xml:space="preserve"> </w:t>
      </w:r>
      <w:r>
        <w:t>based</w:t>
      </w:r>
      <w:r>
        <w:rPr>
          <w:spacing w:val="-3"/>
        </w:rPr>
        <w:t xml:space="preserve"> </w:t>
      </w:r>
      <w:r>
        <w:t>on</w:t>
      </w:r>
      <w:r>
        <w:rPr>
          <w:spacing w:val="-3"/>
        </w:rPr>
        <w:t xml:space="preserve"> </w:t>
      </w:r>
      <w:r>
        <w:t>the</w:t>
      </w:r>
      <w:r>
        <w:rPr>
          <w:spacing w:val="-4"/>
        </w:rPr>
        <w:t xml:space="preserve"> </w:t>
      </w:r>
      <w:r>
        <w:t>percent</w:t>
      </w:r>
      <w:r>
        <w:rPr>
          <w:spacing w:val="-3"/>
        </w:rPr>
        <w:t xml:space="preserve"> </w:t>
      </w:r>
      <w:r>
        <w:t>of</w:t>
      </w:r>
      <w:r>
        <w:rPr>
          <w:spacing w:val="-2"/>
        </w:rPr>
        <w:t xml:space="preserve"> </w:t>
      </w:r>
      <w:r>
        <w:t>newly</w:t>
      </w:r>
      <w:r>
        <w:rPr>
          <w:spacing w:val="-3"/>
        </w:rPr>
        <w:t xml:space="preserve"> </w:t>
      </w:r>
      <w:r>
        <w:t>enrolled</w:t>
      </w:r>
      <w:r>
        <w:rPr>
          <w:spacing w:val="-3"/>
        </w:rPr>
        <w:t xml:space="preserve"> </w:t>
      </w:r>
      <w:r>
        <w:t>youth</w:t>
      </w:r>
      <w:r>
        <w:rPr>
          <w:spacing w:val="-3"/>
        </w:rPr>
        <w:t xml:space="preserve"> </w:t>
      </w:r>
      <w:r>
        <w:t>served</w:t>
      </w:r>
      <w:r>
        <w:rPr>
          <w:spacing w:val="-3"/>
        </w:rPr>
        <w:t xml:space="preserve"> </w:t>
      </w:r>
      <w:r>
        <w:t>by</w:t>
      </w:r>
      <w:r>
        <w:rPr>
          <w:spacing w:val="-3"/>
        </w:rPr>
        <w:t xml:space="preserve"> </w:t>
      </w:r>
      <w:r>
        <w:t>the</w:t>
      </w:r>
      <w:r>
        <w:rPr>
          <w:spacing w:val="-4"/>
        </w:rPr>
        <w:t xml:space="preserve"> </w:t>
      </w:r>
      <w:r>
        <w:t>program</w:t>
      </w:r>
      <w:r>
        <w:rPr>
          <w:spacing w:val="-3"/>
        </w:rPr>
        <w:t xml:space="preserve"> </w:t>
      </w:r>
      <w:r>
        <w:t>in</w:t>
      </w:r>
      <w:r>
        <w:rPr>
          <w:spacing w:val="-3"/>
        </w:rPr>
        <w:t xml:space="preserve"> </w:t>
      </w:r>
      <w:r>
        <w:t xml:space="preserve">the local area’s WIOA youth program in a given program year. Reference </w:t>
      </w:r>
      <w:hyperlink r:id="rId117">
        <w:r>
          <w:rPr>
            <w:color w:val="0000FF"/>
            <w:u w:val="single" w:color="0000FF"/>
          </w:rPr>
          <w:t>20 CFR § 681.250(c)</w:t>
        </w:r>
      </w:hyperlink>
    </w:p>
    <w:p w14:paraId="3BB5A344" w14:textId="77777777" w:rsidR="006E1E2F" w:rsidRDefault="006E1E2F">
      <w:pPr>
        <w:pStyle w:val="BodyText"/>
        <w:ind w:left="0"/>
      </w:pPr>
    </w:p>
    <w:p w14:paraId="3BB5A345" w14:textId="77777777" w:rsidR="006E1E2F" w:rsidRDefault="0008708A">
      <w:pPr>
        <w:pStyle w:val="BodyText"/>
        <w:jc w:val="both"/>
      </w:pPr>
      <w:r>
        <w:rPr>
          <w:u w:val="single"/>
        </w:rPr>
        <w:t>Low</w:t>
      </w:r>
      <w:r>
        <w:rPr>
          <w:spacing w:val="-3"/>
          <w:u w:val="single"/>
        </w:rPr>
        <w:t xml:space="preserve"> </w:t>
      </w:r>
      <w:r>
        <w:rPr>
          <w:u w:val="single"/>
        </w:rPr>
        <w:t>Levels</w:t>
      </w:r>
      <w:r>
        <w:rPr>
          <w:spacing w:val="-2"/>
          <w:u w:val="single"/>
        </w:rPr>
        <w:t xml:space="preserve"> </w:t>
      </w:r>
      <w:r>
        <w:rPr>
          <w:u w:val="single"/>
        </w:rPr>
        <w:t>of</w:t>
      </w:r>
      <w:r>
        <w:rPr>
          <w:spacing w:val="-5"/>
          <w:u w:val="single"/>
        </w:rPr>
        <w:t xml:space="preserve"> </w:t>
      </w:r>
      <w:r>
        <w:rPr>
          <w:spacing w:val="-2"/>
          <w:u w:val="single"/>
        </w:rPr>
        <w:t>Literacy:</w:t>
      </w:r>
    </w:p>
    <w:p w14:paraId="3BB5A346" w14:textId="77777777" w:rsidR="006E1E2F" w:rsidRDefault="0008708A">
      <w:pPr>
        <w:pStyle w:val="BodyText"/>
        <w:ind w:right="228"/>
        <w:jc w:val="both"/>
      </w:pPr>
      <w:r>
        <w:t>Documentation,</w:t>
      </w:r>
      <w:r>
        <w:rPr>
          <w:spacing w:val="40"/>
        </w:rPr>
        <w:t xml:space="preserve"> </w:t>
      </w:r>
      <w:r>
        <w:t>that</w:t>
      </w:r>
      <w:r>
        <w:rPr>
          <w:spacing w:val="40"/>
        </w:rPr>
        <w:t xml:space="preserve"> </w:t>
      </w:r>
      <w:r>
        <w:t>the</w:t>
      </w:r>
      <w:r>
        <w:rPr>
          <w:spacing w:val="40"/>
        </w:rPr>
        <w:t xml:space="preserve"> </w:t>
      </w:r>
      <w:r>
        <w:t>participant</w:t>
      </w:r>
      <w:r>
        <w:rPr>
          <w:spacing w:val="40"/>
        </w:rPr>
        <w:t xml:space="preserve"> </w:t>
      </w:r>
      <w:r>
        <w:t>is</w:t>
      </w:r>
      <w:r>
        <w:rPr>
          <w:spacing w:val="40"/>
        </w:rPr>
        <w:t xml:space="preserve"> </w:t>
      </w:r>
      <w:r>
        <w:t>unable</w:t>
      </w:r>
      <w:r>
        <w:rPr>
          <w:spacing w:val="40"/>
        </w:rPr>
        <w:t xml:space="preserve"> </w:t>
      </w:r>
      <w:r>
        <w:t>to</w:t>
      </w:r>
      <w:r>
        <w:rPr>
          <w:spacing w:val="40"/>
        </w:rPr>
        <w:t xml:space="preserve"> </w:t>
      </w:r>
      <w:r>
        <w:t>read,</w:t>
      </w:r>
      <w:r>
        <w:rPr>
          <w:spacing w:val="40"/>
        </w:rPr>
        <w:t xml:space="preserve"> </w:t>
      </w:r>
      <w:r>
        <w:t>write,</w:t>
      </w:r>
      <w:r>
        <w:rPr>
          <w:spacing w:val="40"/>
        </w:rPr>
        <w:t xml:space="preserve"> </w:t>
      </w:r>
      <w:r>
        <w:t>and</w:t>
      </w:r>
      <w:r>
        <w:rPr>
          <w:spacing w:val="40"/>
        </w:rPr>
        <w:t xml:space="preserve"> </w:t>
      </w:r>
      <w:r>
        <w:t>speak</w:t>
      </w:r>
      <w:r>
        <w:rPr>
          <w:spacing w:val="40"/>
        </w:rPr>
        <w:t xml:space="preserve"> </w:t>
      </w:r>
      <w:r>
        <w:t>English;</w:t>
      </w:r>
      <w:r>
        <w:rPr>
          <w:spacing w:val="40"/>
        </w:rPr>
        <w:t xml:space="preserve"> </w:t>
      </w:r>
      <w:r>
        <w:t>compute</w:t>
      </w:r>
      <w:r>
        <w:rPr>
          <w:spacing w:val="40"/>
        </w:rPr>
        <w:t xml:space="preserve"> </w:t>
      </w:r>
      <w:r>
        <w:t>and solve problems at levels of proficiency necessary to function on the job, in the family of the participant, or in society.</w:t>
      </w:r>
    </w:p>
    <w:p w14:paraId="3BB5A347" w14:textId="77777777" w:rsidR="006E1E2F" w:rsidRDefault="006E1E2F">
      <w:pPr>
        <w:pStyle w:val="BodyText"/>
        <w:ind w:left="0"/>
      </w:pPr>
    </w:p>
    <w:p w14:paraId="3BB5A348" w14:textId="77777777" w:rsidR="006E1E2F" w:rsidRDefault="0008708A">
      <w:pPr>
        <w:pStyle w:val="BodyText"/>
        <w:spacing w:before="1"/>
        <w:jc w:val="both"/>
      </w:pPr>
      <w:r>
        <w:rPr>
          <w:u w:val="single"/>
        </w:rPr>
        <w:t>Lower</w:t>
      </w:r>
      <w:r>
        <w:rPr>
          <w:spacing w:val="-7"/>
          <w:u w:val="single"/>
        </w:rPr>
        <w:t xml:space="preserve"> </w:t>
      </w:r>
      <w:r>
        <w:rPr>
          <w:u w:val="single"/>
        </w:rPr>
        <w:t>Living</w:t>
      </w:r>
      <w:r>
        <w:rPr>
          <w:spacing w:val="-9"/>
          <w:u w:val="single"/>
        </w:rPr>
        <w:t xml:space="preserve"> </w:t>
      </w:r>
      <w:r>
        <w:rPr>
          <w:u w:val="single"/>
        </w:rPr>
        <w:t>Standard</w:t>
      </w:r>
      <w:r>
        <w:rPr>
          <w:spacing w:val="-8"/>
          <w:u w:val="single"/>
        </w:rPr>
        <w:t xml:space="preserve"> </w:t>
      </w:r>
      <w:r>
        <w:rPr>
          <w:u w:val="single"/>
        </w:rPr>
        <w:t>Income</w:t>
      </w:r>
      <w:r>
        <w:rPr>
          <w:spacing w:val="-6"/>
          <w:u w:val="single"/>
        </w:rPr>
        <w:t xml:space="preserve"> </w:t>
      </w:r>
      <w:r>
        <w:rPr>
          <w:u w:val="single"/>
        </w:rPr>
        <w:t>Level</w:t>
      </w:r>
      <w:r>
        <w:rPr>
          <w:spacing w:val="-7"/>
          <w:u w:val="single"/>
        </w:rPr>
        <w:t xml:space="preserve"> </w:t>
      </w:r>
      <w:r>
        <w:rPr>
          <w:spacing w:val="-2"/>
          <w:u w:val="single"/>
        </w:rPr>
        <w:t>(LLSIL)</w:t>
      </w:r>
      <w:r>
        <w:rPr>
          <w:spacing w:val="-2"/>
        </w:rPr>
        <w:t>:</w:t>
      </w:r>
    </w:p>
    <w:p w14:paraId="3BB5A349" w14:textId="77777777" w:rsidR="006E1E2F" w:rsidRDefault="0008708A">
      <w:pPr>
        <w:pStyle w:val="BodyText"/>
        <w:ind w:right="107"/>
        <w:jc w:val="both"/>
      </w:pPr>
      <w:r>
        <w:t xml:space="preserve">Based on family income, the term ‘‘lower living standard income </w:t>
      </w:r>
      <w:proofErr w:type="gramStart"/>
      <w:r>
        <w:t>level’’</w:t>
      </w:r>
      <w:proofErr w:type="gramEnd"/>
      <w:r>
        <w:t xml:space="preserve"> means that income level (adjusted for regional,</w:t>
      </w:r>
      <w:r>
        <w:rPr>
          <w:spacing w:val="40"/>
        </w:rPr>
        <w:t xml:space="preserve"> </w:t>
      </w:r>
      <w:r>
        <w:t>metropolitan, urban, and rural differences and family size) determined annually</w:t>
      </w:r>
      <w:r>
        <w:rPr>
          <w:spacing w:val="-2"/>
        </w:rPr>
        <w:t xml:space="preserve"> </w:t>
      </w:r>
      <w:r>
        <w:t>by the</w:t>
      </w:r>
      <w:r>
        <w:rPr>
          <w:spacing w:val="-1"/>
        </w:rPr>
        <w:t xml:space="preserve"> </w:t>
      </w:r>
      <w:r>
        <w:t>Secretary</w:t>
      </w:r>
      <w:r>
        <w:rPr>
          <w:spacing w:val="40"/>
        </w:rPr>
        <w:t xml:space="preserve"> </w:t>
      </w:r>
      <w:r>
        <w:t>of Labor based on the most recent lower living family budget issued by the</w:t>
      </w:r>
      <w:r>
        <w:rPr>
          <w:spacing w:val="-15"/>
        </w:rPr>
        <w:t xml:space="preserve"> </w:t>
      </w:r>
      <w:r>
        <w:t>Secretary.</w:t>
      </w:r>
      <w:r>
        <w:rPr>
          <w:spacing w:val="-15"/>
        </w:rPr>
        <w:t xml:space="preserve"> </w:t>
      </w:r>
      <w:r>
        <w:t>A</w:t>
      </w:r>
      <w:r>
        <w:rPr>
          <w:spacing w:val="-15"/>
        </w:rPr>
        <w:t xml:space="preserve"> </w:t>
      </w:r>
      <w:r>
        <w:t>youth</w:t>
      </w:r>
      <w:r>
        <w:rPr>
          <w:spacing w:val="-15"/>
        </w:rPr>
        <w:t xml:space="preserve"> </w:t>
      </w:r>
      <w:r>
        <w:t>is</w:t>
      </w:r>
      <w:r>
        <w:rPr>
          <w:spacing w:val="-15"/>
        </w:rPr>
        <w:t xml:space="preserve"> </w:t>
      </w:r>
      <w:r>
        <w:t>considered</w:t>
      </w:r>
      <w:r>
        <w:rPr>
          <w:spacing w:val="-15"/>
        </w:rPr>
        <w:t xml:space="preserve"> </w:t>
      </w:r>
      <w:r>
        <w:t>low</w:t>
      </w:r>
      <w:r>
        <w:rPr>
          <w:spacing w:val="-15"/>
        </w:rPr>
        <w:t xml:space="preserve"> </w:t>
      </w:r>
      <w:r>
        <w:t>income</w:t>
      </w:r>
      <w:r>
        <w:rPr>
          <w:spacing w:val="-15"/>
        </w:rPr>
        <w:t xml:space="preserve"> </w:t>
      </w:r>
      <w:r>
        <w:t>if</w:t>
      </w:r>
      <w:r>
        <w:rPr>
          <w:spacing w:val="-15"/>
        </w:rPr>
        <w:t xml:space="preserve"> </w:t>
      </w:r>
      <w:r>
        <w:t>the</w:t>
      </w:r>
      <w:r>
        <w:rPr>
          <w:spacing w:val="-15"/>
        </w:rPr>
        <w:t xml:space="preserve"> </w:t>
      </w:r>
      <w:r>
        <w:t>youth</w:t>
      </w:r>
      <w:r>
        <w:rPr>
          <w:spacing w:val="-15"/>
        </w:rPr>
        <w:t xml:space="preserve"> </w:t>
      </w:r>
      <w:r>
        <w:t>is</w:t>
      </w:r>
      <w:r>
        <w:rPr>
          <w:spacing w:val="-15"/>
        </w:rPr>
        <w:t xml:space="preserve"> </w:t>
      </w:r>
      <w:r>
        <w:t>in</w:t>
      </w:r>
      <w:r>
        <w:rPr>
          <w:spacing w:val="-15"/>
        </w:rPr>
        <w:t xml:space="preserve"> </w:t>
      </w:r>
      <w:r>
        <w:t>a</w:t>
      </w:r>
      <w:r>
        <w:rPr>
          <w:spacing w:val="-15"/>
        </w:rPr>
        <w:t xml:space="preserve"> </w:t>
      </w:r>
      <w:r>
        <w:t>family</w:t>
      </w:r>
      <w:r>
        <w:rPr>
          <w:spacing w:val="-15"/>
        </w:rPr>
        <w:t xml:space="preserve"> </w:t>
      </w:r>
      <w:r>
        <w:t>with</w:t>
      </w:r>
      <w:r>
        <w:rPr>
          <w:spacing w:val="-15"/>
        </w:rPr>
        <w:t xml:space="preserve"> </w:t>
      </w:r>
      <w:r>
        <w:t>the</w:t>
      </w:r>
      <w:r>
        <w:rPr>
          <w:spacing w:val="-15"/>
        </w:rPr>
        <w:t xml:space="preserve"> </w:t>
      </w:r>
      <w:r>
        <w:t>total</w:t>
      </w:r>
      <w:r>
        <w:rPr>
          <w:spacing w:val="-15"/>
        </w:rPr>
        <w:t xml:space="preserve"> </w:t>
      </w:r>
      <w:r>
        <w:t>family</w:t>
      </w:r>
      <w:r>
        <w:rPr>
          <w:spacing w:val="-15"/>
        </w:rPr>
        <w:t xml:space="preserve"> </w:t>
      </w:r>
      <w:r>
        <w:t>income that</w:t>
      </w:r>
      <w:r>
        <w:rPr>
          <w:spacing w:val="-3"/>
        </w:rPr>
        <w:t xml:space="preserve"> </w:t>
      </w:r>
      <w:r>
        <w:t>does</w:t>
      </w:r>
      <w:r>
        <w:rPr>
          <w:spacing w:val="-3"/>
        </w:rPr>
        <w:t xml:space="preserve"> </w:t>
      </w:r>
      <w:r>
        <w:t>not exceed</w:t>
      </w:r>
      <w:r>
        <w:rPr>
          <w:spacing w:val="-3"/>
        </w:rPr>
        <w:t xml:space="preserve"> </w:t>
      </w:r>
      <w:r>
        <w:t>the</w:t>
      </w:r>
      <w:r>
        <w:rPr>
          <w:spacing w:val="-4"/>
        </w:rPr>
        <w:t xml:space="preserve"> </w:t>
      </w:r>
      <w:r>
        <w:t>higher</w:t>
      </w:r>
      <w:r>
        <w:rPr>
          <w:spacing w:val="-4"/>
        </w:rPr>
        <w:t xml:space="preserve"> </w:t>
      </w:r>
      <w:r>
        <w:t>of</w:t>
      </w:r>
      <w:r>
        <w:rPr>
          <w:spacing w:val="-4"/>
        </w:rPr>
        <w:t xml:space="preserve"> </w:t>
      </w:r>
      <w:r>
        <w:t>the</w:t>
      </w:r>
      <w:r>
        <w:rPr>
          <w:spacing w:val="-4"/>
        </w:rPr>
        <w:t xml:space="preserve"> </w:t>
      </w:r>
      <w:r>
        <w:t>poverty</w:t>
      </w:r>
      <w:r>
        <w:rPr>
          <w:spacing w:val="-3"/>
        </w:rPr>
        <w:t xml:space="preserve"> </w:t>
      </w:r>
      <w:r>
        <w:t>line</w:t>
      </w:r>
      <w:r>
        <w:rPr>
          <w:spacing w:val="-4"/>
        </w:rPr>
        <w:t xml:space="preserve"> </w:t>
      </w:r>
      <w:r>
        <w:t>or</w:t>
      </w:r>
      <w:r>
        <w:rPr>
          <w:spacing w:val="-4"/>
        </w:rPr>
        <w:t xml:space="preserve"> </w:t>
      </w:r>
      <w:r>
        <w:t>70</w:t>
      </w:r>
      <w:r>
        <w:rPr>
          <w:spacing w:val="-3"/>
        </w:rPr>
        <w:t xml:space="preserve"> </w:t>
      </w:r>
      <w:r>
        <w:t>percent</w:t>
      </w:r>
      <w:r>
        <w:rPr>
          <w:spacing w:val="-3"/>
        </w:rPr>
        <w:t xml:space="preserve"> </w:t>
      </w:r>
      <w:r>
        <w:t>of</w:t>
      </w:r>
      <w:r>
        <w:rPr>
          <w:spacing w:val="-4"/>
        </w:rPr>
        <w:t xml:space="preserve"> </w:t>
      </w:r>
      <w:r>
        <w:t>the</w:t>
      </w:r>
      <w:r>
        <w:rPr>
          <w:spacing w:val="-4"/>
        </w:rPr>
        <w:t xml:space="preserve"> </w:t>
      </w:r>
      <w:r>
        <w:t>LLSIL,</w:t>
      </w:r>
      <w:r>
        <w:rPr>
          <w:spacing w:val="-1"/>
        </w:rPr>
        <w:t xml:space="preserve"> </w:t>
      </w:r>
      <w:r>
        <w:t>except</w:t>
      </w:r>
      <w:r>
        <w:rPr>
          <w:spacing w:val="-3"/>
        </w:rPr>
        <w:t xml:space="preserve"> </w:t>
      </w:r>
      <w:r>
        <w:t>in</w:t>
      </w:r>
      <w:r>
        <w:rPr>
          <w:spacing w:val="-1"/>
        </w:rPr>
        <w:t xml:space="preserve"> </w:t>
      </w:r>
      <w:r>
        <w:t>cases</w:t>
      </w:r>
      <w:r>
        <w:rPr>
          <w:spacing w:val="-3"/>
        </w:rPr>
        <w:t xml:space="preserve"> </w:t>
      </w:r>
      <w:r>
        <w:t>where only the youth’s income (disabled youth) is considered.</w:t>
      </w:r>
      <w:r>
        <w:rPr>
          <w:spacing w:val="40"/>
        </w:rPr>
        <w:t xml:space="preserve"> </w:t>
      </w:r>
      <w:r>
        <w:t>This</w:t>
      </w:r>
      <w:r>
        <w:rPr>
          <w:spacing w:val="40"/>
        </w:rPr>
        <w:t xml:space="preserve"> </w:t>
      </w:r>
      <w:r>
        <w:t>is issued from the state each year in memo</w:t>
      </w:r>
      <w:r>
        <w:rPr>
          <w:spacing w:val="-15"/>
        </w:rPr>
        <w:t xml:space="preserve"> </w:t>
      </w:r>
      <w:r>
        <w:t>form.</w:t>
      </w:r>
      <w:r>
        <w:rPr>
          <w:spacing w:val="-15"/>
        </w:rPr>
        <w:t xml:space="preserve"> </w:t>
      </w:r>
      <w:r>
        <w:t>It</w:t>
      </w:r>
      <w:r>
        <w:rPr>
          <w:spacing w:val="-15"/>
        </w:rPr>
        <w:t xml:space="preserve"> </w:t>
      </w:r>
      <w:r>
        <w:t>must</w:t>
      </w:r>
      <w:r>
        <w:rPr>
          <w:spacing w:val="-15"/>
        </w:rPr>
        <w:t xml:space="preserve"> </w:t>
      </w:r>
      <w:r>
        <w:t>be</w:t>
      </w:r>
      <w:r>
        <w:rPr>
          <w:spacing w:val="-15"/>
        </w:rPr>
        <w:t xml:space="preserve"> </w:t>
      </w:r>
      <w:r>
        <w:t>disseminated</w:t>
      </w:r>
      <w:r>
        <w:rPr>
          <w:spacing w:val="-15"/>
        </w:rPr>
        <w:t xml:space="preserve"> </w:t>
      </w:r>
      <w:r>
        <w:t>to</w:t>
      </w:r>
      <w:r>
        <w:rPr>
          <w:spacing w:val="-15"/>
        </w:rPr>
        <w:t xml:space="preserve"> </w:t>
      </w:r>
      <w:r>
        <w:t>service</w:t>
      </w:r>
      <w:r>
        <w:rPr>
          <w:spacing w:val="-15"/>
        </w:rPr>
        <w:t xml:space="preserve"> </w:t>
      </w:r>
      <w:r>
        <w:t>providers</w:t>
      </w:r>
      <w:r>
        <w:rPr>
          <w:spacing w:val="-15"/>
        </w:rPr>
        <w:t xml:space="preserve"> </w:t>
      </w:r>
      <w:r>
        <w:t>upon</w:t>
      </w:r>
      <w:r>
        <w:rPr>
          <w:spacing w:val="-15"/>
        </w:rPr>
        <w:t xml:space="preserve"> </w:t>
      </w:r>
      <w:r>
        <w:t>issuance.</w:t>
      </w:r>
      <w:r>
        <w:rPr>
          <w:spacing w:val="-15"/>
        </w:rPr>
        <w:t xml:space="preserve"> </w:t>
      </w:r>
      <w:r>
        <w:t>Reference</w:t>
      </w:r>
      <w:r>
        <w:rPr>
          <w:spacing w:val="-15"/>
        </w:rPr>
        <w:t xml:space="preserve"> </w:t>
      </w:r>
      <w:r>
        <w:t>WIOA</w:t>
      </w:r>
      <w:r>
        <w:rPr>
          <w:spacing w:val="-15"/>
        </w:rPr>
        <w:t xml:space="preserve"> </w:t>
      </w:r>
      <w:r>
        <w:t>Sec.</w:t>
      </w:r>
      <w:r>
        <w:rPr>
          <w:spacing w:val="-15"/>
        </w:rPr>
        <w:t xml:space="preserve"> </w:t>
      </w:r>
      <w:r>
        <w:t xml:space="preserve">36(B); </w:t>
      </w:r>
      <w:hyperlink r:id="rId118">
        <w:r>
          <w:rPr>
            <w:color w:val="0000FF"/>
            <w:u w:val="single" w:color="0000FF"/>
          </w:rPr>
          <w:t>TEGL 21-16</w:t>
        </w:r>
      </w:hyperlink>
    </w:p>
    <w:p w14:paraId="3BB5A34A" w14:textId="77777777" w:rsidR="006E1E2F" w:rsidRDefault="006E1E2F">
      <w:pPr>
        <w:pStyle w:val="BodyText"/>
        <w:ind w:left="0"/>
      </w:pPr>
    </w:p>
    <w:p w14:paraId="3BB5A34B" w14:textId="77777777" w:rsidR="006E1E2F" w:rsidRDefault="0008708A">
      <w:pPr>
        <w:pStyle w:val="BodyText"/>
      </w:pPr>
      <w:r>
        <w:rPr>
          <w:u w:val="single"/>
        </w:rPr>
        <w:t>What</w:t>
      </w:r>
      <w:r>
        <w:rPr>
          <w:spacing w:val="-1"/>
          <w:u w:val="single"/>
        </w:rPr>
        <w:t xml:space="preserve"> </w:t>
      </w:r>
      <w:r>
        <w:rPr>
          <w:u w:val="single"/>
        </w:rPr>
        <w:t>Counts</w:t>
      </w:r>
      <w:r>
        <w:rPr>
          <w:spacing w:val="-1"/>
          <w:u w:val="single"/>
        </w:rPr>
        <w:t xml:space="preserve"> </w:t>
      </w:r>
      <w:r>
        <w:rPr>
          <w:u w:val="single"/>
        </w:rPr>
        <w:t>as</w:t>
      </w:r>
      <w:r>
        <w:rPr>
          <w:spacing w:val="1"/>
          <w:u w:val="single"/>
        </w:rPr>
        <w:t xml:space="preserve"> </w:t>
      </w:r>
      <w:r>
        <w:rPr>
          <w:spacing w:val="-2"/>
          <w:u w:val="single"/>
        </w:rPr>
        <w:t>Income</w:t>
      </w:r>
      <w:r>
        <w:rPr>
          <w:spacing w:val="-2"/>
        </w:rPr>
        <w:t>:</w:t>
      </w:r>
    </w:p>
    <w:p w14:paraId="3BB5A34C" w14:textId="77777777" w:rsidR="006E1E2F" w:rsidRDefault="006E1E2F">
      <w:pPr>
        <w:sectPr w:rsidR="006E1E2F">
          <w:pgSz w:w="12240" w:h="15840"/>
          <w:pgMar w:top="1500" w:right="1180" w:bottom="2440" w:left="1180" w:header="0" w:footer="2186" w:gutter="0"/>
          <w:cols w:space="720"/>
        </w:sectPr>
      </w:pPr>
    </w:p>
    <w:p w14:paraId="3BB5A34D" w14:textId="77777777" w:rsidR="006E1E2F" w:rsidRDefault="0008708A">
      <w:pPr>
        <w:pStyle w:val="BodyText"/>
        <w:spacing w:before="75"/>
        <w:ind w:right="108"/>
        <w:jc w:val="both"/>
      </w:pPr>
      <w:r>
        <w:lastRenderedPageBreak/>
        <w:t>See Family Income. WIOA programs must include monetary compensation for services i.e. wages, tips, salary, commissions or fees before any deductions, payments of unemployment compensation, child</w:t>
      </w:r>
      <w:r>
        <w:rPr>
          <w:spacing w:val="-12"/>
        </w:rPr>
        <w:t xml:space="preserve"> </w:t>
      </w:r>
      <w:r>
        <w:t>support</w:t>
      </w:r>
      <w:r>
        <w:rPr>
          <w:spacing w:val="-12"/>
        </w:rPr>
        <w:t xml:space="preserve"> </w:t>
      </w:r>
      <w:r>
        <w:t>payments</w:t>
      </w:r>
      <w:r>
        <w:rPr>
          <w:spacing w:val="-12"/>
        </w:rPr>
        <w:t xml:space="preserve"> </w:t>
      </w:r>
      <w:r>
        <w:t>and</w:t>
      </w:r>
      <w:r>
        <w:rPr>
          <w:spacing w:val="-12"/>
        </w:rPr>
        <w:t xml:space="preserve"> </w:t>
      </w:r>
      <w:r>
        <w:t>Social</w:t>
      </w:r>
      <w:r>
        <w:rPr>
          <w:spacing w:val="-12"/>
        </w:rPr>
        <w:t xml:space="preserve"> </w:t>
      </w:r>
      <w:r>
        <w:t>Security</w:t>
      </w:r>
      <w:r>
        <w:rPr>
          <w:spacing w:val="-12"/>
        </w:rPr>
        <w:t xml:space="preserve"> </w:t>
      </w:r>
      <w:r>
        <w:t>benefits</w:t>
      </w:r>
      <w:r>
        <w:rPr>
          <w:spacing w:val="-12"/>
        </w:rPr>
        <w:t xml:space="preserve"> </w:t>
      </w:r>
      <w:r>
        <w:t>not</w:t>
      </w:r>
      <w:r>
        <w:rPr>
          <w:spacing w:val="-12"/>
        </w:rPr>
        <w:t xml:space="preserve"> </w:t>
      </w:r>
      <w:r>
        <w:t>described</w:t>
      </w:r>
      <w:r>
        <w:rPr>
          <w:spacing w:val="-12"/>
        </w:rPr>
        <w:t xml:space="preserve"> </w:t>
      </w:r>
      <w:r>
        <w:t>in</w:t>
      </w:r>
      <w:r>
        <w:rPr>
          <w:spacing w:val="-12"/>
        </w:rPr>
        <w:t xml:space="preserve"> </w:t>
      </w:r>
      <w:r>
        <w:t>WIOA</w:t>
      </w:r>
      <w:r>
        <w:rPr>
          <w:spacing w:val="-11"/>
        </w:rPr>
        <w:t xml:space="preserve"> </w:t>
      </w:r>
      <w:r>
        <w:t>Sec.</w:t>
      </w:r>
      <w:r>
        <w:rPr>
          <w:spacing w:val="-12"/>
        </w:rPr>
        <w:t xml:space="preserve"> </w:t>
      </w:r>
      <w:r>
        <w:t>3(36)</w:t>
      </w:r>
      <w:r>
        <w:rPr>
          <w:spacing w:val="-13"/>
        </w:rPr>
        <w:t xml:space="preserve"> </w:t>
      </w:r>
      <w:r>
        <w:t>as</w:t>
      </w:r>
      <w:r>
        <w:rPr>
          <w:spacing w:val="-12"/>
        </w:rPr>
        <w:t xml:space="preserve"> </w:t>
      </w:r>
      <w:r>
        <w:t>income</w:t>
      </w:r>
      <w:r>
        <w:rPr>
          <w:spacing w:val="-14"/>
        </w:rPr>
        <w:t xml:space="preserve"> </w:t>
      </w:r>
      <w:r>
        <w:t>(list not all inclusive) determining eligibility based on low-income status for the complete six-month period prior to application.</w:t>
      </w:r>
      <w:r>
        <w:rPr>
          <w:spacing w:val="40"/>
        </w:rPr>
        <w:t xml:space="preserve"> </w:t>
      </w:r>
      <w:r>
        <w:t>Excluded income (income that does not count towards the eligibility calculations) is defined in WIOA Sec. 3(36).</w:t>
      </w:r>
    </w:p>
    <w:p w14:paraId="3BB5A34E" w14:textId="77777777" w:rsidR="006E1E2F" w:rsidRDefault="006E1E2F">
      <w:pPr>
        <w:pStyle w:val="BodyText"/>
        <w:ind w:left="0"/>
      </w:pPr>
    </w:p>
    <w:p w14:paraId="3BB5A34F" w14:textId="77777777" w:rsidR="006E1E2F" w:rsidRDefault="0008708A">
      <w:pPr>
        <w:ind w:left="115" w:right="110"/>
        <w:jc w:val="both"/>
        <w:rPr>
          <w:b/>
          <w:i/>
          <w:sz w:val="24"/>
        </w:rPr>
      </w:pPr>
      <w:r>
        <w:rPr>
          <w:b/>
          <w:i/>
          <w:sz w:val="24"/>
        </w:rPr>
        <w:t xml:space="preserve">LWDB must have written policy of all includable income requirements for use with low-income </w:t>
      </w:r>
      <w:r>
        <w:rPr>
          <w:b/>
          <w:i/>
          <w:spacing w:val="-2"/>
          <w:sz w:val="24"/>
        </w:rPr>
        <w:t>calculations.</w:t>
      </w:r>
    </w:p>
    <w:p w14:paraId="3BB5A350" w14:textId="77777777" w:rsidR="006E1E2F" w:rsidRDefault="006E1E2F">
      <w:pPr>
        <w:pStyle w:val="BodyText"/>
        <w:ind w:left="0"/>
        <w:rPr>
          <w:b/>
          <w:i/>
        </w:rPr>
      </w:pPr>
    </w:p>
    <w:p w14:paraId="3BB5A351" w14:textId="77777777" w:rsidR="006E1E2F" w:rsidRDefault="0008708A">
      <w:pPr>
        <w:pStyle w:val="BodyText"/>
        <w:ind w:right="111"/>
        <w:jc w:val="both"/>
      </w:pPr>
      <w:r>
        <w:t>Note:</w:t>
      </w:r>
      <w:r>
        <w:rPr>
          <w:spacing w:val="-4"/>
        </w:rPr>
        <w:t xml:space="preserve"> </w:t>
      </w:r>
      <w:r>
        <w:t>Family</w:t>
      </w:r>
      <w:r>
        <w:rPr>
          <w:spacing w:val="-5"/>
        </w:rPr>
        <w:t xml:space="preserve"> </w:t>
      </w:r>
      <w:r>
        <w:t>(family</w:t>
      </w:r>
      <w:r>
        <w:rPr>
          <w:spacing w:val="-5"/>
        </w:rPr>
        <w:t xml:space="preserve"> </w:t>
      </w:r>
      <w:r>
        <w:t>size)</w:t>
      </w:r>
      <w:r>
        <w:rPr>
          <w:spacing w:val="-5"/>
        </w:rPr>
        <w:t xml:space="preserve"> </w:t>
      </w:r>
      <w:r>
        <w:t>is</w:t>
      </w:r>
      <w:r>
        <w:rPr>
          <w:spacing w:val="-5"/>
        </w:rPr>
        <w:t xml:space="preserve"> </w:t>
      </w:r>
      <w:r>
        <w:t>defined</w:t>
      </w:r>
      <w:r>
        <w:rPr>
          <w:spacing w:val="-2"/>
        </w:rPr>
        <w:t xml:space="preserve"> </w:t>
      </w:r>
      <w:r>
        <w:t>in</w:t>
      </w:r>
      <w:r>
        <w:rPr>
          <w:spacing w:val="-5"/>
        </w:rPr>
        <w:t xml:space="preserve"> </w:t>
      </w:r>
      <w:hyperlink r:id="rId119">
        <w:r>
          <w:rPr>
            <w:color w:val="0000FF"/>
            <w:u w:val="single" w:color="0000FF"/>
          </w:rPr>
          <w:t>20</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675.300</w:t>
        </w:r>
      </w:hyperlink>
      <w:r>
        <w:t>;</w:t>
      </w:r>
      <w:r>
        <w:rPr>
          <w:spacing w:val="-4"/>
        </w:rPr>
        <w:t xml:space="preserve"> </w:t>
      </w:r>
      <w:hyperlink r:id="rId120">
        <w:r>
          <w:rPr>
            <w:color w:val="0000FF"/>
            <w:u w:val="single" w:color="0000FF"/>
          </w:rPr>
          <w:t>TAG</w:t>
        </w:r>
        <w:r>
          <w:rPr>
            <w:color w:val="0000FF"/>
            <w:spacing w:val="-3"/>
            <w:u w:val="single" w:color="0000FF"/>
          </w:rPr>
          <w:t xml:space="preserve"> </w:t>
        </w:r>
        <w:r>
          <w:rPr>
            <w:color w:val="0000FF"/>
            <w:u w:val="single" w:color="0000FF"/>
          </w:rPr>
          <w:t>14-1</w:t>
        </w:r>
        <w:r>
          <w:t>.</w:t>
        </w:r>
      </w:hyperlink>
      <w:r>
        <w:rPr>
          <w:spacing w:val="-2"/>
        </w:rPr>
        <w:t xml:space="preserve"> </w:t>
      </w:r>
      <w:r>
        <w:t>Additionally,</w:t>
      </w:r>
      <w:r>
        <w:rPr>
          <w:spacing w:val="-5"/>
        </w:rPr>
        <w:t xml:space="preserve"> </w:t>
      </w:r>
      <w:r>
        <w:t>if</w:t>
      </w:r>
      <w:r>
        <w:rPr>
          <w:spacing w:val="-6"/>
        </w:rPr>
        <w:t xml:space="preserve"> </w:t>
      </w:r>
      <w:r>
        <w:t>an</w:t>
      </w:r>
      <w:r>
        <w:rPr>
          <w:spacing w:val="-5"/>
        </w:rPr>
        <w:t xml:space="preserve"> </w:t>
      </w:r>
      <w:r>
        <w:t>individual is not living in a single residence with other family members, that individual is not a member of a family for the purposes of WIOA income calculations (</w:t>
      </w:r>
      <w:hyperlink r:id="rId121">
        <w:r>
          <w:rPr>
            <w:color w:val="0000FF"/>
            <w:u w:val="single" w:color="0000FF"/>
          </w:rPr>
          <w:t>TEGL 21-16</w:t>
        </w:r>
      </w:hyperlink>
      <w:r>
        <w:t>). Required documentation, file/MIS, per LWDB requirements.</w:t>
      </w:r>
    </w:p>
    <w:p w14:paraId="3BB5A352" w14:textId="77777777" w:rsidR="006E1E2F" w:rsidRDefault="006E1E2F">
      <w:pPr>
        <w:pStyle w:val="BodyText"/>
        <w:ind w:left="0"/>
      </w:pPr>
    </w:p>
    <w:p w14:paraId="3BB5A353" w14:textId="77777777" w:rsidR="006E1E2F" w:rsidRDefault="0008708A">
      <w:pPr>
        <w:pStyle w:val="BodyText"/>
        <w:spacing w:line="276" w:lineRule="exact"/>
        <w:jc w:val="both"/>
      </w:pPr>
      <w:r>
        <w:rPr>
          <w:u w:val="single"/>
        </w:rPr>
        <w:t>Measurable</w:t>
      </w:r>
      <w:r>
        <w:rPr>
          <w:spacing w:val="-3"/>
          <w:u w:val="single"/>
        </w:rPr>
        <w:t xml:space="preserve"> </w:t>
      </w:r>
      <w:r>
        <w:rPr>
          <w:u w:val="single"/>
        </w:rPr>
        <w:t>Skills</w:t>
      </w:r>
      <w:r>
        <w:rPr>
          <w:spacing w:val="-2"/>
          <w:u w:val="single"/>
        </w:rPr>
        <w:t xml:space="preserve"> Gain</w:t>
      </w:r>
      <w:r>
        <w:rPr>
          <w:spacing w:val="-2"/>
        </w:rPr>
        <w:t>:</w:t>
      </w:r>
    </w:p>
    <w:p w14:paraId="3BB5A354" w14:textId="77777777" w:rsidR="006E1E2F" w:rsidRDefault="0008708A">
      <w:pPr>
        <w:pStyle w:val="ListParagraph"/>
        <w:numPr>
          <w:ilvl w:val="0"/>
          <w:numId w:val="4"/>
        </w:numPr>
        <w:tabs>
          <w:tab w:val="left" w:pos="1018"/>
        </w:tabs>
        <w:spacing w:before="2" w:line="237" w:lineRule="auto"/>
        <w:ind w:left="1018" w:right="228" w:hanging="360"/>
        <w:rPr>
          <w:sz w:val="24"/>
        </w:rPr>
      </w:pPr>
      <w:r>
        <w:rPr>
          <w:sz w:val="24"/>
        </w:rPr>
        <w:t>Education</w:t>
      </w:r>
      <w:r>
        <w:rPr>
          <w:spacing w:val="-13"/>
          <w:sz w:val="24"/>
        </w:rPr>
        <w:t xml:space="preserve"> </w:t>
      </w:r>
      <w:r>
        <w:rPr>
          <w:sz w:val="24"/>
        </w:rPr>
        <w:t>Achievement:</w:t>
      </w:r>
      <w:r>
        <w:rPr>
          <w:spacing w:val="-15"/>
          <w:sz w:val="24"/>
        </w:rPr>
        <w:t xml:space="preserve"> </w:t>
      </w:r>
      <w:r>
        <w:rPr>
          <w:sz w:val="24"/>
        </w:rPr>
        <w:t>Documentation</w:t>
      </w:r>
      <w:r>
        <w:rPr>
          <w:spacing w:val="-13"/>
          <w:sz w:val="24"/>
        </w:rPr>
        <w:t xml:space="preserve"> </w:t>
      </w:r>
      <w:r>
        <w:rPr>
          <w:sz w:val="24"/>
        </w:rPr>
        <w:t>that</w:t>
      </w:r>
      <w:r>
        <w:rPr>
          <w:spacing w:val="-12"/>
          <w:sz w:val="24"/>
        </w:rPr>
        <w:t xml:space="preserve"> </w:t>
      </w:r>
      <w:r>
        <w:rPr>
          <w:sz w:val="24"/>
        </w:rPr>
        <w:t>participant</w:t>
      </w:r>
      <w:r>
        <w:rPr>
          <w:spacing w:val="-12"/>
          <w:sz w:val="24"/>
        </w:rPr>
        <w:t xml:space="preserve"> </w:t>
      </w:r>
      <w:r>
        <w:rPr>
          <w:sz w:val="24"/>
        </w:rPr>
        <w:t>achieved</w:t>
      </w:r>
      <w:r>
        <w:rPr>
          <w:spacing w:val="-11"/>
          <w:sz w:val="24"/>
        </w:rPr>
        <w:t xml:space="preserve"> </w:t>
      </w:r>
      <w:r>
        <w:rPr>
          <w:sz w:val="24"/>
        </w:rPr>
        <w:t>at</w:t>
      </w:r>
      <w:r>
        <w:rPr>
          <w:spacing w:val="-15"/>
          <w:sz w:val="24"/>
        </w:rPr>
        <w:t xml:space="preserve"> </w:t>
      </w:r>
      <w:r>
        <w:rPr>
          <w:sz w:val="24"/>
        </w:rPr>
        <w:t>least</w:t>
      </w:r>
      <w:r>
        <w:rPr>
          <w:spacing w:val="-12"/>
          <w:sz w:val="24"/>
        </w:rPr>
        <w:t xml:space="preserve"> </w:t>
      </w:r>
      <w:r>
        <w:rPr>
          <w:sz w:val="24"/>
        </w:rPr>
        <w:t>one</w:t>
      </w:r>
      <w:r>
        <w:rPr>
          <w:spacing w:val="40"/>
          <w:sz w:val="24"/>
        </w:rPr>
        <w:t xml:space="preserve"> </w:t>
      </w:r>
      <w:r>
        <w:rPr>
          <w:sz w:val="24"/>
        </w:rPr>
        <w:t>educational functioning level in an education program that provides instruction below a</w:t>
      </w:r>
      <w:r>
        <w:rPr>
          <w:spacing w:val="40"/>
          <w:sz w:val="24"/>
        </w:rPr>
        <w:t xml:space="preserve"> </w:t>
      </w:r>
      <w:r>
        <w:rPr>
          <w:sz w:val="24"/>
        </w:rPr>
        <w:t>post- secondary level.</w:t>
      </w:r>
    </w:p>
    <w:p w14:paraId="3BB5A355" w14:textId="77777777" w:rsidR="006E1E2F" w:rsidRDefault="0008708A">
      <w:pPr>
        <w:pStyle w:val="ListParagraph"/>
        <w:numPr>
          <w:ilvl w:val="0"/>
          <w:numId w:val="4"/>
        </w:numPr>
        <w:tabs>
          <w:tab w:val="left" w:pos="1018"/>
        </w:tabs>
        <w:spacing w:before="3" w:line="237" w:lineRule="auto"/>
        <w:ind w:left="1018" w:right="231" w:hanging="360"/>
        <w:rPr>
          <w:sz w:val="24"/>
        </w:rPr>
      </w:pPr>
      <w:r>
        <w:rPr>
          <w:spacing w:val="-6"/>
          <w:sz w:val="24"/>
        </w:rPr>
        <w:t xml:space="preserve">Secondary/Post-Secondary Transcript/Report Card: Documentation from education institution </w:t>
      </w:r>
      <w:r>
        <w:rPr>
          <w:sz w:val="24"/>
        </w:rPr>
        <w:t>for</w:t>
      </w:r>
      <w:r>
        <w:rPr>
          <w:spacing w:val="-7"/>
          <w:sz w:val="24"/>
        </w:rPr>
        <w:t xml:space="preserve"> </w:t>
      </w:r>
      <w:r>
        <w:rPr>
          <w:sz w:val="24"/>
        </w:rPr>
        <w:t>one</w:t>
      </w:r>
      <w:r>
        <w:rPr>
          <w:spacing w:val="-7"/>
          <w:sz w:val="24"/>
        </w:rPr>
        <w:t xml:space="preserve"> </w:t>
      </w:r>
      <w:r>
        <w:rPr>
          <w:sz w:val="24"/>
        </w:rPr>
        <w:t>academic</w:t>
      </w:r>
      <w:r>
        <w:rPr>
          <w:spacing w:val="-7"/>
          <w:sz w:val="24"/>
        </w:rPr>
        <w:t xml:space="preserve"> </w:t>
      </w:r>
      <w:r>
        <w:rPr>
          <w:sz w:val="24"/>
        </w:rPr>
        <w:t>year</w:t>
      </w:r>
      <w:r>
        <w:rPr>
          <w:spacing w:val="-7"/>
          <w:sz w:val="24"/>
        </w:rPr>
        <w:t xml:space="preserve"> </w:t>
      </w:r>
      <w:r>
        <w:rPr>
          <w:sz w:val="24"/>
        </w:rPr>
        <w:t>(or</w:t>
      </w:r>
      <w:r>
        <w:rPr>
          <w:spacing w:val="-7"/>
          <w:sz w:val="24"/>
        </w:rPr>
        <w:t xml:space="preserve"> </w:t>
      </w:r>
      <w:r>
        <w:rPr>
          <w:sz w:val="24"/>
        </w:rPr>
        <w:t>24</w:t>
      </w:r>
      <w:r>
        <w:rPr>
          <w:spacing w:val="-5"/>
          <w:sz w:val="24"/>
        </w:rPr>
        <w:t xml:space="preserve"> </w:t>
      </w:r>
      <w:r>
        <w:rPr>
          <w:sz w:val="24"/>
        </w:rPr>
        <w:t>credit</w:t>
      </w:r>
      <w:r>
        <w:rPr>
          <w:spacing w:val="-6"/>
          <w:sz w:val="24"/>
        </w:rPr>
        <w:t xml:space="preserve"> </w:t>
      </w:r>
      <w:r>
        <w:rPr>
          <w:sz w:val="24"/>
        </w:rPr>
        <w:t>hours)</w:t>
      </w:r>
      <w:r>
        <w:rPr>
          <w:spacing w:val="-7"/>
          <w:sz w:val="24"/>
        </w:rPr>
        <w:t xml:space="preserve"> </w:t>
      </w:r>
      <w:r>
        <w:rPr>
          <w:sz w:val="24"/>
        </w:rPr>
        <w:t>showing</w:t>
      </w:r>
      <w:r>
        <w:rPr>
          <w:spacing w:val="-6"/>
          <w:sz w:val="24"/>
        </w:rPr>
        <w:t xml:space="preserve"> </w:t>
      </w:r>
      <w:r>
        <w:rPr>
          <w:sz w:val="24"/>
        </w:rPr>
        <w:t>participant</w:t>
      </w:r>
      <w:r>
        <w:rPr>
          <w:spacing w:val="-6"/>
          <w:sz w:val="24"/>
        </w:rPr>
        <w:t xml:space="preserve"> </w:t>
      </w:r>
      <w:r>
        <w:rPr>
          <w:sz w:val="24"/>
        </w:rPr>
        <w:t>is</w:t>
      </w:r>
      <w:r>
        <w:rPr>
          <w:spacing w:val="-4"/>
          <w:sz w:val="24"/>
        </w:rPr>
        <w:t xml:space="preserve"> </w:t>
      </w:r>
      <w:r>
        <w:rPr>
          <w:sz w:val="24"/>
        </w:rPr>
        <w:t>achieving</w:t>
      </w:r>
      <w:r>
        <w:rPr>
          <w:spacing w:val="-6"/>
          <w:sz w:val="24"/>
        </w:rPr>
        <w:t xml:space="preserve"> </w:t>
      </w:r>
      <w:r>
        <w:rPr>
          <w:sz w:val="24"/>
        </w:rPr>
        <w:t>the</w:t>
      </w:r>
      <w:r>
        <w:rPr>
          <w:spacing w:val="-7"/>
          <w:sz w:val="24"/>
        </w:rPr>
        <w:t xml:space="preserve"> </w:t>
      </w:r>
      <w:r>
        <w:rPr>
          <w:sz w:val="24"/>
        </w:rPr>
        <w:t>state</w:t>
      </w:r>
      <w:r>
        <w:rPr>
          <w:spacing w:val="-7"/>
          <w:sz w:val="24"/>
        </w:rPr>
        <w:t xml:space="preserve"> </w:t>
      </w:r>
      <w:r>
        <w:rPr>
          <w:sz w:val="24"/>
        </w:rPr>
        <w:t>unit’s policies for academic standards.</w:t>
      </w:r>
    </w:p>
    <w:p w14:paraId="3BB5A356" w14:textId="77777777" w:rsidR="006E1E2F" w:rsidRDefault="0008708A">
      <w:pPr>
        <w:pStyle w:val="ListParagraph"/>
        <w:numPr>
          <w:ilvl w:val="0"/>
          <w:numId w:val="4"/>
        </w:numPr>
        <w:tabs>
          <w:tab w:val="left" w:pos="1018"/>
        </w:tabs>
        <w:spacing w:before="5" w:line="237" w:lineRule="auto"/>
        <w:ind w:left="1018" w:right="230" w:hanging="360"/>
        <w:rPr>
          <w:sz w:val="24"/>
        </w:rPr>
      </w:pPr>
      <w:r>
        <w:rPr>
          <w:sz w:val="24"/>
        </w:rPr>
        <w:t>Training Milestones: Documentation from employer/training provider participant had a satisfactory or better progress report towards established milestones. (e.g. completion of OJT, completion of one year of registered apprenticeship programs, etc.)</w:t>
      </w:r>
    </w:p>
    <w:p w14:paraId="3BB5A357" w14:textId="77777777" w:rsidR="006E1E2F" w:rsidRDefault="0008708A">
      <w:pPr>
        <w:pStyle w:val="ListParagraph"/>
        <w:numPr>
          <w:ilvl w:val="0"/>
          <w:numId w:val="4"/>
        </w:numPr>
        <w:tabs>
          <w:tab w:val="left" w:pos="1018"/>
        </w:tabs>
        <w:spacing w:before="2" w:line="237" w:lineRule="auto"/>
        <w:ind w:left="1018" w:right="231" w:hanging="360"/>
        <w:rPr>
          <w:sz w:val="24"/>
        </w:rPr>
      </w:pPr>
      <w:r>
        <w:rPr>
          <w:sz w:val="24"/>
        </w:rPr>
        <w:t xml:space="preserve">Skills Progression: Documentation participant successfully completed </w:t>
      </w:r>
      <w:proofErr w:type="gramStart"/>
      <w:r>
        <w:rPr>
          <w:sz w:val="24"/>
        </w:rPr>
        <w:t>a required</w:t>
      </w:r>
      <w:proofErr w:type="gramEnd"/>
      <w:r>
        <w:rPr>
          <w:sz w:val="24"/>
        </w:rPr>
        <w:t xml:space="preserve"> exam </w:t>
      </w:r>
      <w:r>
        <w:rPr>
          <w:spacing w:val="-4"/>
          <w:sz w:val="24"/>
        </w:rPr>
        <w:t>required</w:t>
      </w:r>
      <w:r>
        <w:rPr>
          <w:spacing w:val="-8"/>
          <w:sz w:val="24"/>
        </w:rPr>
        <w:t xml:space="preserve"> </w:t>
      </w:r>
      <w:r>
        <w:rPr>
          <w:spacing w:val="-4"/>
          <w:sz w:val="24"/>
        </w:rPr>
        <w:t>for</w:t>
      </w:r>
      <w:r>
        <w:rPr>
          <w:spacing w:val="-6"/>
          <w:sz w:val="24"/>
        </w:rPr>
        <w:t xml:space="preserve"> </w:t>
      </w:r>
      <w:r>
        <w:rPr>
          <w:spacing w:val="-4"/>
          <w:sz w:val="24"/>
        </w:rPr>
        <w:t>a</w:t>
      </w:r>
      <w:r>
        <w:rPr>
          <w:spacing w:val="-10"/>
          <w:sz w:val="24"/>
        </w:rPr>
        <w:t xml:space="preserve"> </w:t>
      </w:r>
      <w:r>
        <w:rPr>
          <w:spacing w:val="-4"/>
          <w:sz w:val="24"/>
        </w:rPr>
        <w:t>particular</w:t>
      </w:r>
      <w:r>
        <w:rPr>
          <w:spacing w:val="-10"/>
          <w:sz w:val="24"/>
        </w:rPr>
        <w:t xml:space="preserve"> </w:t>
      </w:r>
      <w:r>
        <w:rPr>
          <w:spacing w:val="-4"/>
          <w:sz w:val="24"/>
        </w:rPr>
        <w:t>occupation,</w:t>
      </w:r>
      <w:r>
        <w:rPr>
          <w:spacing w:val="-8"/>
          <w:sz w:val="24"/>
        </w:rPr>
        <w:t xml:space="preserve"> </w:t>
      </w:r>
      <w:r>
        <w:rPr>
          <w:spacing w:val="-4"/>
          <w:sz w:val="24"/>
        </w:rPr>
        <w:t>or</w:t>
      </w:r>
      <w:r>
        <w:rPr>
          <w:spacing w:val="-10"/>
          <w:sz w:val="24"/>
        </w:rPr>
        <w:t xml:space="preserve"> </w:t>
      </w:r>
      <w:r>
        <w:rPr>
          <w:spacing w:val="-4"/>
          <w:sz w:val="24"/>
        </w:rPr>
        <w:t>progress</w:t>
      </w:r>
      <w:r>
        <w:rPr>
          <w:spacing w:val="-8"/>
          <w:sz w:val="24"/>
        </w:rPr>
        <w:t xml:space="preserve"> </w:t>
      </w:r>
      <w:r>
        <w:rPr>
          <w:spacing w:val="-4"/>
          <w:sz w:val="24"/>
        </w:rPr>
        <w:t>in</w:t>
      </w:r>
      <w:r>
        <w:rPr>
          <w:spacing w:val="-8"/>
          <w:sz w:val="24"/>
        </w:rPr>
        <w:t xml:space="preserve"> </w:t>
      </w:r>
      <w:r>
        <w:rPr>
          <w:spacing w:val="-4"/>
          <w:sz w:val="24"/>
        </w:rPr>
        <w:t>attaining</w:t>
      </w:r>
      <w:r>
        <w:rPr>
          <w:spacing w:val="-8"/>
          <w:sz w:val="24"/>
        </w:rPr>
        <w:t xml:space="preserve"> </w:t>
      </w:r>
      <w:r>
        <w:rPr>
          <w:spacing w:val="-4"/>
          <w:sz w:val="24"/>
        </w:rPr>
        <w:t>technical</w:t>
      </w:r>
      <w:r>
        <w:rPr>
          <w:spacing w:val="-8"/>
          <w:sz w:val="24"/>
        </w:rPr>
        <w:t xml:space="preserve"> </w:t>
      </w:r>
      <w:r>
        <w:rPr>
          <w:spacing w:val="-4"/>
          <w:sz w:val="24"/>
        </w:rPr>
        <w:t>or</w:t>
      </w:r>
      <w:r>
        <w:rPr>
          <w:spacing w:val="-10"/>
          <w:sz w:val="24"/>
        </w:rPr>
        <w:t xml:space="preserve"> </w:t>
      </w:r>
      <w:r>
        <w:rPr>
          <w:spacing w:val="-4"/>
          <w:sz w:val="24"/>
        </w:rPr>
        <w:t>occupational</w:t>
      </w:r>
      <w:r>
        <w:rPr>
          <w:spacing w:val="-8"/>
          <w:sz w:val="24"/>
        </w:rPr>
        <w:t xml:space="preserve"> </w:t>
      </w:r>
      <w:r>
        <w:rPr>
          <w:spacing w:val="-4"/>
          <w:sz w:val="24"/>
        </w:rPr>
        <w:t>skills</w:t>
      </w:r>
      <w:r>
        <w:rPr>
          <w:spacing w:val="-8"/>
          <w:sz w:val="24"/>
        </w:rPr>
        <w:t xml:space="preserve"> </w:t>
      </w:r>
      <w:r>
        <w:rPr>
          <w:spacing w:val="-4"/>
          <w:sz w:val="24"/>
        </w:rPr>
        <w:t xml:space="preserve">as </w:t>
      </w:r>
      <w:r>
        <w:rPr>
          <w:spacing w:val="-2"/>
          <w:sz w:val="24"/>
        </w:rPr>
        <w:t>evident</w:t>
      </w:r>
      <w:r>
        <w:rPr>
          <w:spacing w:val="-10"/>
          <w:sz w:val="24"/>
        </w:rPr>
        <w:t xml:space="preserve"> </w:t>
      </w:r>
      <w:r>
        <w:rPr>
          <w:spacing w:val="-2"/>
          <w:sz w:val="24"/>
        </w:rPr>
        <w:t>by</w:t>
      </w:r>
      <w:r>
        <w:rPr>
          <w:spacing w:val="-11"/>
          <w:sz w:val="24"/>
        </w:rPr>
        <w:t xml:space="preserve"> </w:t>
      </w:r>
      <w:r>
        <w:rPr>
          <w:spacing w:val="-2"/>
          <w:sz w:val="24"/>
        </w:rPr>
        <w:t>trade-related</w:t>
      </w:r>
      <w:r>
        <w:rPr>
          <w:spacing w:val="-11"/>
          <w:sz w:val="24"/>
        </w:rPr>
        <w:t xml:space="preserve"> </w:t>
      </w:r>
      <w:r>
        <w:rPr>
          <w:spacing w:val="-2"/>
          <w:sz w:val="24"/>
        </w:rPr>
        <w:t>benchmarks</w:t>
      </w:r>
      <w:r>
        <w:rPr>
          <w:spacing w:val="-9"/>
          <w:sz w:val="24"/>
        </w:rPr>
        <w:t xml:space="preserve"> </w:t>
      </w:r>
      <w:r>
        <w:rPr>
          <w:spacing w:val="-2"/>
          <w:sz w:val="24"/>
        </w:rPr>
        <w:t>such</w:t>
      </w:r>
      <w:r>
        <w:rPr>
          <w:spacing w:val="-9"/>
          <w:sz w:val="24"/>
        </w:rPr>
        <w:t xml:space="preserve"> </w:t>
      </w:r>
      <w:r>
        <w:rPr>
          <w:spacing w:val="-2"/>
          <w:sz w:val="24"/>
        </w:rPr>
        <w:t>as</w:t>
      </w:r>
      <w:r>
        <w:rPr>
          <w:spacing w:val="-11"/>
          <w:sz w:val="24"/>
        </w:rPr>
        <w:t xml:space="preserve"> </w:t>
      </w:r>
      <w:r>
        <w:rPr>
          <w:spacing w:val="-2"/>
          <w:sz w:val="24"/>
        </w:rPr>
        <w:t>knowledge-based</w:t>
      </w:r>
      <w:r>
        <w:rPr>
          <w:spacing w:val="-9"/>
          <w:sz w:val="24"/>
        </w:rPr>
        <w:t xml:space="preserve"> </w:t>
      </w:r>
      <w:r>
        <w:rPr>
          <w:spacing w:val="-2"/>
          <w:sz w:val="24"/>
        </w:rPr>
        <w:t>exams.</w:t>
      </w:r>
      <w:r>
        <w:rPr>
          <w:spacing w:val="-7"/>
          <w:sz w:val="24"/>
        </w:rPr>
        <w:t xml:space="preserve"> </w:t>
      </w:r>
      <w:r>
        <w:rPr>
          <w:spacing w:val="-2"/>
          <w:sz w:val="24"/>
        </w:rPr>
        <w:t xml:space="preserve">Reference </w:t>
      </w:r>
      <w:hyperlink r:id="rId122">
        <w:r>
          <w:rPr>
            <w:color w:val="0000FF"/>
            <w:spacing w:val="-2"/>
            <w:sz w:val="24"/>
            <w:u w:val="single" w:color="0000FF"/>
          </w:rPr>
          <w:t>TEGL</w:t>
        </w:r>
        <w:r>
          <w:rPr>
            <w:color w:val="0000FF"/>
            <w:spacing w:val="-3"/>
            <w:sz w:val="24"/>
            <w:u w:val="single" w:color="0000FF"/>
          </w:rPr>
          <w:t xml:space="preserve"> </w:t>
        </w:r>
        <w:r>
          <w:rPr>
            <w:color w:val="0000FF"/>
            <w:spacing w:val="-2"/>
            <w:sz w:val="24"/>
            <w:u w:val="single" w:color="0000FF"/>
          </w:rPr>
          <w:t>10-</w:t>
        </w:r>
      </w:hyperlink>
      <w:r>
        <w:rPr>
          <w:color w:val="0000FF"/>
          <w:spacing w:val="-2"/>
          <w:sz w:val="24"/>
        </w:rPr>
        <w:t xml:space="preserve"> </w:t>
      </w:r>
      <w:hyperlink r:id="rId123">
        <w:r>
          <w:rPr>
            <w:color w:val="0000FF"/>
            <w:sz w:val="24"/>
            <w:u w:val="single" w:color="0000FF"/>
          </w:rPr>
          <w:t>16, Change 3</w:t>
        </w:r>
      </w:hyperlink>
    </w:p>
    <w:p w14:paraId="3BB5A358" w14:textId="77777777" w:rsidR="006E1E2F" w:rsidRDefault="0008708A">
      <w:pPr>
        <w:pStyle w:val="BodyText"/>
        <w:spacing w:before="8" w:line="550" w:lineRule="atLeast"/>
        <w:ind w:right="3200"/>
      </w:pPr>
      <w:r>
        <w:t xml:space="preserve">Data must match documentation scanned into State MIS. </w:t>
      </w:r>
      <w:r>
        <w:rPr>
          <w:u w:val="single"/>
        </w:rPr>
        <w:t>Measurable</w:t>
      </w:r>
      <w:r>
        <w:rPr>
          <w:spacing w:val="-6"/>
          <w:u w:val="single"/>
        </w:rPr>
        <w:t xml:space="preserve"> </w:t>
      </w:r>
      <w:r>
        <w:rPr>
          <w:u w:val="single"/>
        </w:rPr>
        <w:t>Skills</w:t>
      </w:r>
      <w:r>
        <w:rPr>
          <w:spacing w:val="-5"/>
          <w:u w:val="single"/>
        </w:rPr>
        <w:t xml:space="preserve"> </w:t>
      </w:r>
      <w:r>
        <w:rPr>
          <w:u w:val="single"/>
        </w:rPr>
        <w:t>Gain,</w:t>
      </w:r>
      <w:r>
        <w:rPr>
          <w:spacing w:val="-4"/>
          <w:u w:val="single"/>
        </w:rPr>
        <w:t xml:space="preserve"> </w:t>
      </w:r>
      <w:r>
        <w:rPr>
          <w:u w:val="single"/>
        </w:rPr>
        <w:t>Date</w:t>
      </w:r>
      <w:r>
        <w:rPr>
          <w:spacing w:val="-6"/>
          <w:u w:val="single"/>
        </w:rPr>
        <w:t xml:space="preserve"> </w:t>
      </w:r>
      <w:r>
        <w:rPr>
          <w:u w:val="single"/>
        </w:rPr>
        <w:t>of</w:t>
      </w:r>
      <w:r>
        <w:rPr>
          <w:spacing w:val="-5"/>
          <w:u w:val="single"/>
        </w:rPr>
        <w:t xml:space="preserve"> </w:t>
      </w:r>
      <w:r>
        <w:rPr>
          <w:u w:val="single"/>
        </w:rPr>
        <w:t>Most</w:t>
      </w:r>
      <w:r>
        <w:rPr>
          <w:spacing w:val="-5"/>
          <w:u w:val="single"/>
        </w:rPr>
        <w:t xml:space="preserve"> </w:t>
      </w:r>
      <w:r>
        <w:rPr>
          <w:u w:val="single"/>
        </w:rPr>
        <w:t>Resent</w:t>
      </w:r>
      <w:r>
        <w:rPr>
          <w:spacing w:val="-5"/>
          <w:u w:val="single"/>
        </w:rPr>
        <w:t xml:space="preserve"> </w:t>
      </w:r>
      <w:r>
        <w:rPr>
          <w:u w:val="single"/>
        </w:rPr>
        <w:t>Documentation:</w:t>
      </w:r>
    </w:p>
    <w:p w14:paraId="3BB5A359" w14:textId="77777777" w:rsidR="006E1E2F" w:rsidRDefault="0008708A">
      <w:pPr>
        <w:pStyle w:val="BodyText"/>
        <w:spacing w:line="273" w:lineRule="exact"/>
      </w:pPr>
      <w:r>
        <w:t>Record</w:t>
      </w:r>
      <w:r>
        <w:rPr>
          <w:spacing w:val="-6"/>
        </w:rPr>
        <w:t xml:space="preserve"> </w:t>
      </w:r>
      <w:r>
        <w:t>data</w:t>
      </w:r>
      <w:r>
        <w:rPr>
          <w:spacing w:val="-4"/>
        </w:rPr>
        <w:t xml:space="preserve"> </w:t>
      </w:r>
      <w:r>
        <w:t>in</w:t>
      </w:r>
      <w:r>
        <w:rPr>
          <w:spacing w:val="-6"/>
        </w:rPr>
        <w:t xml:space="preserve"> </w:t>
      </w:r>
      <w:r>
        <w:t>MIS,</w:t>
      </w:r>
      <w:r>
        <w:rPr>
          <w:spacing w:val="-4"/>
        </w:rPr>
        <w:t xml:space="preserve"> </w:t>
      </w:r>
      <w:r>
        <w:t>dates</w:t>
      </w:r>
      <w:r>
        <w:rPr>
          <w:spacing w:val="-3"/>
        </w:rPr>
        <w:t xml:space="preserve"> </w:t>
      </w:r>
      <w:r>
        <w:t>must</w:t>
      </w:r>
      <w:r>
        <w:rPr>
          <w:spacing w:val="-3"/>
        </w:rPr>
        <w:t xml:space="preserve"> </w:t>
      </w:r>
      <w:r>
        <w:t>match</w:t>
      </w:r>
      <w:r>
        <w:rPr>
          <w:spacing w:val="-6"/>
        </w:rPr>
        <w:t xml:space="preserve"> </w:t>
      </w:r>
      <w:r>
        <w:t>documentation</w:t>
      </w:r>
      <w:r>
        <w:rPr>
          <w:spacing w:val="-4"/>
        </w:rPr>
        <w:t xml:space="preserve"> </w:t>
      </w:r>
      <w:r>
        <w:t>scanned</w:t>
      </w:r>
      <w:r>
        <w:rPr>
          <w:spacing w:val="-3"/>
        </w:rPr>
        <w:t xml:space="preserve"> </w:t>
      </w:r>
      <w:r>
        <w:t>into</w:t>
      </w:r>
      <w:r>
        <w:rPr>
          <w:spacing w:val="-3"/>
        </w:rPr>
        <w:t xml:space="preserve"> </w:t>
      </w:r>
      <w:r>
        <w:t>State</w:t>
      </w:r>
      <w:r>
        <w:rPr>
          <w:spacing w:val="-4"/>
        </w:rPr>
        <w:t xml:space="preserve"> MIS.</w:t>
      </w:r>
    </w:p>
    <w:p w14:paraId="3BB5A35A" w14:textId="77777777" w:rsidR="006E1E2F" w:rsidRDefault="006E1E2F">
      <w:pPr>
        <w:pStyle w:val="BodyText"/>
        <w:spacing w:before="2"/>
        <w:ind w:left="0"/>
      </w:pPr>
    </w:p>
    <w:p w14:paraId="3BB5A35B" w14:textId="77777777" w:rsidR="006E1E2F" w:rsidRDefault="0008708A">
      <w:pPr>
        <w:pStyle w:val="BodyText"/>
      </w:pPr>
      <w:r>
        <w:rPr>
          <w:u w:val="single"/>
        </w:rPr>
        <w:t>Most</w:t>
      </w:r>
      <w:r>
        <w:rPr>
          <w:spacing w:val="80"/>
          <w:u w:val="single"/>
        </w:rPr>
        <w:t xml:space="preserve"> </w:t>
      </w:r>
      <w:r>
        <w:rPr>
          <w:u w:val="single"/>
        </w:rPr>
        <w:t>Resent</w:t>
      </w:r>
      <w:r>
        <w:rPr>
          <w:spacing w:val="80"/>
          <w:u w:val="single"/>
        </w:rPr>
        <w:t xml:space="preserve"> </w:t>
      </w:r>
      <w:r>
        <w:rPr>
          <w:u w:val="single"/>
        </w:rPr>
        <w:t>Date</w:t>
      </w:r>
      <w:r>
        <w:rPr>
          <w:spacing w:val="80"/>
          <w:u w:val="single"/>
        </w:rPr>
        <w:t xml:space="preserve"> </w:t>
      </w:r>
      <w:r>
        <w:rPr>
          <w:u w:val="single"/>
        </w:rPr>
        <w:t>Received</w:t>
      </w:r>
      <w:r>
        <w:rPr>
          <w:spacing w:val="80"/>
          <w:u w:val="single"/>
        </w:rPr>
        <w:t xml:space="preserve"> </w:t>
      </w:r>
      <w:r>
        <w:rPr>
          <w:u w:val="single"/>
        </w:rPr>
        <w:t>Educational,</w:t>
      </w:r>
      <w:r>
        <w:rPr>
          <w:spacing w:val="-14"/>
          <w:u w:val="single"/>
        </w:rPr>
        <w:t xml:space="preserve"> </w:t>
      </w:r>
      <w:r>
        <w:rPr>
          <w:u w:val="single"/>
        </w:rPr>
        <w:t>Summer</w:t>
      </w:r>
      <w:r>
        <w:rPr>
          <w:spacing w:val="80"/>
          <w:u w:val="single"/>
        </w:rPr>
        <w:t xml:space="preserve"> </w:t>
      </w:r>
      <w:r>
        <w:rPr>
          <w:u w:val="single"/>
        </w:rPr>
        <w:t>Employment</w:t>
      </w:r>
      <w:r>
        <w:rPr>
          <w:spacing w:val="80"/>
          <w:u w:val="single"/>
        </w:rPr>
        <w:t xml:space="preserve"> </w:t>
      </w:r>
      <w:r>
        <w:rPr>
          <w:u w:val="single"/>
        </w:rPr>
        <w:t>or</w:t>
      </w:r>
      <w:r>
        <w:rPr>
          <w:spacing w:val="-15"/>
          <w:u w:val="single"/>
        </w:rPr>
        <w:t xml:space="preserve"> </w:t>
      </w:r>
      <w:r>
        <w:rPr>
          <w:u w:val="single"/>
        </w:rPr>
        <w:t>Leadership</w:t>
      </w:r>
      <w:r>
        <w:rPr>
          <w:spacing w:val="40"/>
          <w:u w:val="single"/>
        </w:rPr>
        <w:t xml:space="preserve"> </w:t>
      </w:r>
      <w:r>
        <w:rPr>
          <w:u w:val="single"/>
        </w:rPr>
        <w:t>Opportunities</w:t>
      </w:r>
      <w:r>
        <w:rPr>
          <w:spacing w:val="40"/>
        </w:rPr>
        <w:t xml:space="preserve"> </w:t>
      </w:r>
      <w:r>
        <w:rPr>
          <w:spacing w:val="-2"/>
          <w:u w:val="single"/>
        </w:rPr>
        <w:t>Documentation:</w:t>
      </w:r>
    </w:p>
    <w:p w14:paraId="3BB5A35C" w14:textId="77777777" w:rsidR="006E1E2F" w:rsidRDefault="0008708A">
      <w:pPr>
        <w:pStyle w:val="BodyText"/>
      </w:pPr>
      <w:r>
        <w:t>Activity/sign in sheets, attendance records, vendor contact, State MIS, case notes, WIOA</w:t>
      </w:r>
      <w:r>
        <w:rPr>
          <w:spacing w:val="80"/>
        </w:rPr>
        <w:t xml:space="preserve"> </w:t>
      </w:r>
      <w:r>
        <w:t>status</w:t>
      </w:r>
      <w:r>
        <w:rPr>
          <w:spacing w:val="80"/>
        </w:rPr>
        <w:t xml:space="preserve"> </w:t>
      </w:r>
      <w:r>
        <w:t>forms indicating service received.</w:t>
      </w:r>
    </w:p>
    <w:p w14:paraId="3BB5A35D" w14:textId="77777777" w:rsidR="006E1E2F" w:rsidRDefault="006E1E2F">
      <w:pPr>
        <w:pStyle w:val="BodyText"/>
        <w:ind w:left="0"/>
      </w:pPr>
    </w:p>
    <w:p w14:paraId="3BB5A35E" w14:textId="77777777" w:rsidR="006E1E2F" w:rsidRDefault="0008708A">
      <w:pPr>
        <w:pStyle w:val="BodyText"/>
        <w:spacing w:line="274" w:lineRule="exact"/>
      </w:pPr>
      <w:r>
        <w:rPr>
          <w:u w:val="single"/>
        </w:rPr>
        <w:t>Native</w:t>
      </w:r>
      <w:r>
        <w:rPr>
          <w:spacing w:val="-4"/>
          <w:u w:val="single"/>
        </w:rPr>
        <w:t xml:space="preserve"> </w:t>
      </w:r>
      <w:r>
        <w:rPr>
          <w:u w:val="single"/>
        </w:rPr>
        <w:t>American</w:t>
      </w:r>
      <w:r>
        <w:rPr>
          <w:spacing w:val="-3"/>
          <w:u w:val="single"/>
        </w:rPr>
        <w:t xml:space="preserve"> </w:t>
      </w:r>
      <w:r>
        <w:rPr>
          <w:u w:val="single"/>
        </w:rPr>
        <w:t>Populations</w:t>
      </w:r>
      <w:r>
        <w:rPr>
          <w:spacing w:val="-2"/>
          <w:u w:val="single"/>
        </w:rPr>
        <w:t xml:space="preserve"> Documentation:</w:t>
      </w:r>
    </w:p>
    <w:p w14:paraId="3BB5A35F" w14:textId="77777777" w:rsidR="006E1E2F" w:rsidRDefault="0008708A">
      <w:pPr>
        <w:pStyle w:val="BodyText"/>
        <w:spacing w:line="274" w:lineRule="exact"/>
      </w:pPr>
      <w:r>
        <w:t>Documentation</w:t>
      </w:r>
      <w:r>
        <w:rPr>
          <w:spacing w:val="-10"/>
        </w:rPr>
        <w:t xml:space="preserve"> </w:t>
      </w:r>
      <w:r>
        <w:t>collected</w:t>
      </w:r>
      <w:r>
        <w:rPr>
          <w:spacing w:val="-7"/>
        </w:rPr>
        <w:t xml:space="preserve"> </w:t>
      </w:r>
      <w:r>
        <w:t>to</w:t>
      </w:r>
      <w:r>
        <w:rPr>
          <w:spacing w:val="-7"/>
        </w:rPr>
        <w:t xml:space="preserve"> </w:t>
      </w:r>
      <w:r>
        <w:t>prove</w:t>
      </w:r>
      <w:r>
        <w:rPr>
          <w:spacing w:val="-8"/>
        </w:rPr>
        <w:t xml:space="preserve"> </w:t>
      </w:r>
      <w:r>
        <w:t>eligibility</w:t>
      </w:r>
      <w:r>
        <w:rPr>
          <w:spacing w:val="-11"/>
        </w:rPr>
        <w:t xml:space="preserve"> </w:t>
      </w:r>
      <w:r>
        <w:t>per</w:t>
      </w:r>
      <w:r>
        <w:rPr>
          <w:spacing w:val="-8"/>
        </w:rPr>
        <w:t xml:space="preserve"> </w:t>
      </w:r>
      <w:r>
        <w:t>WIOA</w:t>
      </w:r>
      <w:r>
        <w:rPr>
          <w:spacing w:val="-8"/>
        </w:rPr>
        <w:t xml:space="preserve"> </w:t>
      </w:r>
      <w:r>
        <w:t>Sec.</w:t>
      </w:r>
      <w:r>
        <w:rPr>
          <w:spacing w:val="-6"/>
        </w:rPr>
        <w:t xml:space="preserve"> </w:t>
      </w:r>
      <w:r>
        <w:rPr>
          <w:spacing w:val="-2"/>
        </w:rPr>
        <w:t>166(b).</w:t>
      </w:r>
    </w:p>
    <w:p w14:paraId="3BB5A360" w14:textId="77777777" w:rsidR="006E1E2F" w:rsidRDefault="006E1E2F">
      <w:pPr>
        <w:spacing w:line="274" w:lineRule="exact"/>
        <w:sectPr w:rsidR="006E1E2F">
          <w:pgSz w:w="12240" w:h="15840"/>
          <w:pgMar w:top="1220" w:right="1180" w:bottom="2440" w:left="1180" w:header="0" w:footer="2186" w:gutter="0"/>
          <w:cols w:space="720"/>
        </w:sectPr>
      </w:pPr>
    </w:p>
    <w:p w14:paraId="3BB5A361" w14:textId="77777777" w:rsidR="006E1E2F" w:rsidRDefault="0008708A">
      <w:pPr>
        <w:pStyle w:val="BodyText"/>
        <w:spacing w:before="75"/>
      </w:pPr>
      <w:r>
        <w:rPr>
          <w:spacing w:val="-2"/>
          <w:u w:val="single"/>
        </w:rPr>
        <w:lastRenderedPageBreak/>
        <w:t>Nondiscrimination</w:t>
      </w:r>
      <w:r>
        <w:rPr>
          <w:spacing w:val="-2"/>
        </w:rPr>
        <w:t>:</w:t>
      </w:r>
    </w:p>
    <w:p w14:paraId="3BB5A362" w14:textId="77777777" w:rsidR="006E1E2F" w:rsidRDefault="0008708A">
      <w:pPr>
        <w:pStyle w:val="BodyText"/>
        <w:ind w:right="108"/>
        <w:jc w:val="both"/>
      </w:pPr>
      <w:r>
        <w:t>No individual may</w:t>
      </w:r>
      <w:r>
        <w:rPr>
          <w:spacing w:val="40"/>
        </w:rPr>
        <w:t xml:space="preserve"> </w:t>
      </w:r>
      <w:r>
        <w:t>be excluded from participation in, denied the benefits of, subjected to discrimination under, or denied employment in the administration of or in connection with, any</w:t>
      </w:r>
      <w:r>
        <w:rPr>
          <w:spacing w:val="80"/>
        </w:rPr>
        <w:t xml:space="preserve"> </w:t>
      </w:r>
      <w:r>
        <w:t>such program or activity because of race, color, religion, sex, national origin, age, disability, political affiliation, or belief. Participation in programs and activities must also be available to citizens and nations of the United States, lawfully admitted permanent resident aliens, refugees, asylees, and parolees, and other immigrants authorized by the Attorney General to work in the United States. Individuals with employment authorization may access any WIOA services for</w:t>
      </w:r>
      <w:r>
        <w:rPr>
          <w:spacing w:val="80"/>
        </w:rPr>
        <w:t xml:space="preserve"> </w:t>
      </w:r>
      <w:r>
        <w:t>which they otherwise would qualify. Reference WIOA Sec. 188</w:t>
      </w:r>
    </w:p>
    <w:p w14:paraId="3BB5A363" w14:textId="77777777" w:rsidR="006E1E2F" w:rsidRDefault="006E1E2F">
      <w:pPr>
        <w:pStyle w:val="BodyText"/>
        <w:ind w:left="0"/>
      </w:pPr>
    </w:p>
    <w:p w14:paraId="3BB5A364" w14:textId="77777777" w:rsidR="006E1E2F" w:rsidRDefault="0008708A">
      <w:pPr>
        <w:pStyle w:val="BodyText"/>
        <w:spacing w:line="274" w:lineRule="exact"/>
      </w:pPr>
      <w:r>
        <w:rPr>
          <w:u w:val="single"/>
        </w:rPr>
        <w:t>Nonimmigrant</w:t>
      </w:r>
      <w:r>
        <w:rPr>
          <w:spacing w:val="8"/>
          <w:u w:val="single"/>
        </w:rPr>
        <w:t xml:space="preserve"> </w:t>
      </w:r>
      <w:r>
        <w:rPr>
          <w:u w:val="single"/>
        </w:rPr>
        <w:t>Alien</w:t>
      </w:r>
      <w:r>
        <w:rPr>
          <w:spacing w:val="11"/>
          <w:u w:val="single"/>
        </w:rPr>
        <w:t xml:space="preserve"> </w:t>
      </w:r>
      <w:r>
        <w:rPr>
          <w:u w:val="single"/>
        </w:rPr>
        <w:t>Authorization</w:t>
      </w:r>
      <w:r>
        <w:rPr>
          <w:spacing w:val="10"/>
          <w:u w:val="single"/>
        </w:rPr>
        <w:t xml:space="preserve"> </w:t>
      </w:r>
      <w:r>
        <w:rPr>
          <w:u w:val="single"/>
        </w:rPr>
        <w:t>to</w:t>
      </w:r>
      <w:r>
        <w:rPr>
          <w:spacing w:val="11"/>
          <w:u w:val="single"/>
        </w:rPr>
        <w:t xml:space="preserve"> </w:t>
      </w:r>
      <w:r>
        <w:rPr>
          <w:u w:val="single"/>
        </w:rPr>
        <w:t>Work</w:t>
      </w:r>
      <w:r>
        <w:rPr>
          <w:spacing w:val="13"/>
          <w:u w:val="single"/>
        </w:rPr>
        <w:t xml:space="preserve"> </w:t>
      </w:r>
      <w:r>
        <w:rPr>
          <w:u w:val="single"/>
        </w:rPr>
        <w:t>for</w:t>
      </w:r>
      <w:r>
        <w:rPr>
          <w:spacing w:val="10"/>
          <w:u w:val="single"/>
        </w:rPr>
        <w:t xml:space="preserve"> </w:t>
      </w:r>
      <w:r>
        <w:rPr>
          <w:u w:val="single"/>
        </w:rPr>
        <w:t>a</w:t>
      </w:r>
      <w:r>
        <w:rPr>
          <w:spacing w:val="12"/>
          <w:u w:val="single"/>
        </w:rPr>
        <w:t xml:space="preserve"> </w:t>
      </w:r>
      <w:r>
        <w:rPr>
          <w:u w:val="single"/>
        </w:rPr>
        <w:t>Specific</w:t>
      </w:r>
      <w:r>
        <w:rPr>
          <w:spacing w:val="10"/>
          <w:u w:val="single"/>
        </w:rPr>
        <w:t xml:space="preserve"> </w:t>
      </w:r>
      <w:r>
        <w:rPr>
          <w:u w:val="single"/>
        </w:rPr>
        <w:t>Employer</w:t>
      </w:r>
      <w:r>
        <w:rPr>
          <w:spacing w:val="12"/>
          <w:u w:val="single"/>
        </w:rPr>
        <w:t xml:space="preserve"> </w:t>
      </w:r>
      <w:r>
        <w:rPr>
          <w:u w:val="single"/>
        </w:rPr>
        <w:t>because</w:t>
      </w:r>
      <w:r>
        <w:rPr>
          <w:spacing w:val="9"/>
          <w:u w:val="single"/>
        </w:rPr>
        <w:t xml:space="preserve"> </w:t>
      </w:r>
      <w:r>
        <w:rPr>
          <w:u w:val="single"/>
        </w:rPr>
        <w:t>of</w:t>
      </w:r>
      <w:r>
        <w:rPr>
          <w:spacing w:val="-1"/>
          <w:u w:val="single"/>
        </w:rPr>
        <w:t xml:space="preserve"> </w:t>
      </w:r>
      <w:r>
        <w:rPr>
          <w:spacing w:val="-2"/>
          <w:u w:val="single"/>
        </w:rPr>
        <w:t>status:</w:t>
      </w:r>
    </w:p>
    <w:p w14:paraId="3BB5A365" w14:textId="77777777" w:rsidR="006E1E2F" w:rsidRDefault="0008708A">
      <w:pPr>
        <w:pStyle w:val="ListParagraph"/>
        <w:numPr>
          <w:ilvl w:val="0"/>
          <w:numId w:val="3"/>
        </w:numPr>
        <w:tabs>
          <w:tab w:val="left" w:pos="460"/>
        </w:tabs>
        <w:spacing w:line="274" w:lineRule="exact"/>
        <w:ind w:left="460" w:hanging="225"/>
        <w:rPr>
          <w:sz w:val="24"/>
        </w:rPr>
      </w:pPr>
      <w:r>
        <w:rPr>
          <w:sz w:val="24"/>
        </w:rPr>
        <w:t>Foreign</w:t>
      </w:r>
      <w:r>
        <w:rPr>
          <w:spacing w:val="-9"/>
          <w:sz w:val="24"/>
        </w:rPr>
        <w:t xml:space="preserve"> </w:t>
      </w:r>
      <w:r>
        <w:rPr>
          <w:sz w:val="24"/>
        </w:rPr>
        <w:t>passport;</w:t>
      </w:r>
      <w:r>
        <w:rPr>
          <w:spacing w:val="-9"/>
          <w:sz w:val="24"/>
        </w:rPr>
        <w:t xml:space="preserve"> </w:t>
      </w:r>
      <w:r>
        <w:rPr>
          <w:spacing w:val="-5"/>
          <w:sz w:val="24"/>
        </w:rPr>
        <w:t>and</w:t>
      </w:r>
    </w:p>
    <w:p w14:paraId="3BB5A366" w14:textId="77777777" w:rsidR="006E1E2F" w:rsidRDefault="0008708A">
      <w:pPr>
        <w:pStyle w:val="ListParagraph"/>
        <w:numPr>
          <w:ilvl w:val="0"/>
          <w:numId w:val="3"/>
        </w:numPr>
        <w:tabs>
          <w:tab w:val="left" w:pos="476"/>
        </w:tabs>
        <w:spacing w:before="55"/>
        <w:ind w:left="476" w:hanging="240"/>
        <w:rPr>
          <w:sz w:val="24"/>
        </w:rPr>
      </w:pPr>
      <w:r>
        <w:rPr>
          <w:sz w:val="24"/>
        </w:rPr>
        <w:t>Form</w:t>
      </w:r>
      <w:r>
        <w:rPr>
          <w:spacing w:val="-3"/>
          <w:sz w:val="24"/>
        </w:rPr>
        <w:t xml:space="preserve"> </w:t>
      </w:r>
      <w:r>
        <w:rPr>
          <w:sz w:val="24"/>
        </w:rPr>
        <w:t>I-94</w:t>
      </w:r>
      <w:r>
        <w:rPr>
          <w:spacing w:val="-3"/>
          <w:sz w:val="24"/>
        </w:rPr>
        <w:t xml:space="preserve"> </w:t>
      </w:r>
      <w:r>
        <w:rPr>
          <w:sz w:val="24"/>
        </w:rPr>
        <w:t>or</w:t>
      </w:r>
      <w:r>
        <w:rPr>
          <w:spacing w:val="-5"/>
          <w:sz w:val="24"/>
        </w:rPr>
        <w:t xml:space="preserve"> </w:t>
      </w:r>
      <w:r>
        <w:rPr>
          <w:sz w:val="24"/>
        </w:rPr>
        <w:t>Form</w:t>
      </w:r>
      <w:r>
        <w:rPr>
          <w:spacing w:val="-2"/>
          <w:sz w:val="24"/>
        </w:rPr>
        <w:t xml:space="preserve"> </w:t>
      </w:r>
      <w:r>
        <w:rPr>
          <w:sz w:val="24"/>
        </w:rPr>
        <w:t>I-94A</w:t>
      </w:r>
      <w:r>
        <w:rPr>
          <w:spacing w:val="-5"/>
          <w:sz w:val="24"/>
        </w:rPr>
        <w:t xml:space="preserve"> </w:t>
      </w:r>
      <w:r>
        <w:rPr>
          <w:sz w:val="24"/>
        </w:rPr>
        <w:t>that</w:t>
      </w:r>
      <w:r>
        <w:rPr>
          <w:spacing w:val="-6"/>
          <w:sz w:val="24"/>
        </w:rPr>
        <w:t xml:space="preserve"> </w:t>
      </w:r>
      <w:r>
        <w:rPr>
          <w:sz w:val="24"/>
        </w:rPr>
        <w:t>has</w:t>
      </w:r>
      <w:r>
        <w:rPr>
          <w:spacing w:val="-4"/>
          <w:sz w:val="24"/>
        </w:rPr>
        <w:t xml:space="preserve"> </w:t>
      </w:r>
      <w:r>
        <w:rPr>
          <w:sz w:val="24"/>
        </w:rPr>
        <w:t>the</w:t>
      </w:r>
      <w:r>
        <w:rPr>
          <w:spacing w:val="-4"/>
          <w:sz w:val="24"/>
        </w:rPr>
        <w:t xml:space="preserve"> </w:t>
      </w:r>
      <w:r>
        <w:rPr>
          <w:spacing w:val="-2"/>
          <w:sz w:val="24"/>
        </w:rPr>
        <w:t>following:</w:t>
      </w:r>
    </w:p>
    <w:p w14:paraId="3BB5A367" w14:textId="77777777" w:rsidR="006E1E2F" w:rsidRDefault="0008708A">
      <w:pPr>
        <w:pStyle w:val="ListParagraph"/>
        <w:numPr>
          <w:ilvl w:val="1"/>
          <w:numId w:val="3"/>
        </w:numPr>
        <w:tabs>
          <w:tab w:val="left" w:pos="1196"/>
        </w:tabs>
        <w:jc w:val="both"/>
        <w:rPr>
          <w:sz w:val="24"/>
        </w:rPr>
      </w:pPr>
      <w:r>
        <w:rPr>
          <w:sz w:val="24"/>
        </w:rPr>
        <w:t>The</w:t>
      </w:r>
      <w:r>
        <w:rPr>
          <w:spacing w:val="-6"/>
          <w:sz w:val="24"/>
        </w:rPr>
        <w:t xml:space="preserve"> </w:t>
      </w:r>
      <w:r>
        <w:rPr>
          <w:sz w:val="24"/>
        </w:rPr>
        <w:t>same</w:t>
      </w:r>
      <w:r>
        <w:rPr>
          <w:spacing w:val="-6"/>
          <w:sz w:val="24"/>
        </w:rPr>
        <w:t xml:space="preserve"> </w:t>
      </w:r>
      <w:r>
        <w:rPr>
          <w:sz w:val="24"/>
        </w:rPr>
        <w:t>name</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passport</w:t>
      </w:r>
      <w:r>
        <w:rPr>
          <w:spacing w:val="-1"/>
          <w:sz w:val="24"/>
        </w:rPr>
        <w:t xml:space="preserve"> </w:t>
      </w:r>
      <w:r>
        <w:rPr>
          <w:spacing w:val="-5"/>
          <w:sz w:val="24"/>
        </w:rPr>
        <w:t>and</w:t>
      </w:r>
    </w:p>
    <w:p w14:paraId="3BB5A368" w14:textId="77777777" w:rsidR="006E1E2F" w:rsidRDefault="0008708A">
      <w:pPr>
        <w:pStyle w:val="ListParagraph"/>
        <w:numPr>
          <w:ilvl w:val="1"/>
          <w:numId w:val="3"/>
        </w:numPr>
        <w:tabs>
          <w:tab w:val="left" w:pos="1196"/>
        </w:tabs>
        <w:ind w:right="522"/>
        <w:jc w:val="both"/>
        <w:rPr>
          <w:sz w:val="24"/>
        </w:rPr>
      </w:pPr>
      <w:r>
        <w:rPr>
          <w:spacing w:val="-4"/>
          <w:sz w:val="24"/>
        </w:rPr>
        <w:t>An</w:t>
      </w:r>
      <w:r>
        <w:rPr>
          <w:spacing w:val="-6"/>
          <w:sz w:val="24"/>
        </w:rPr>
        <w:t xml:space="preserve"> </w:t>
      </w:r>
      <w:r>
        <w:rPr>
          <w:spacing w:val="-4"/>
          <w:sz w:val="24"/>
        </w:rPr>
        <w:t>endorsement</w:t>
      </w:r>
      <w:r>
        <w:rPr>
          <w:spacing w:val="-8"/>
          <w:sz w:val="24"/>
        </w:rPr>
        <w:t xml:space="preserve"> </w:t>
      </w:r>
      <w:r>
        <w:rPr>
          <w:spacing w:val="-4"/>
          <w:sz w:val="24"/>
        </w:rPr>
        <w:t>of</w:t>
      </w:r>
      <w:r>
        <w:rPr>
          <w:spacing w:val="-9"/>
          <w:sz w:val="24"/>
        </w:rPr>
        <w:t xml:space="preserve"> </w:t>
      </w:r>
      <w:r>
        <w:rPr>
          <w:spacing w:val="-4"/>
          <w:sz w:val="24"/>
        </w:rPr>
        <w:t>the</w:t>
      </w:r>
      <w:r>
        <w:rPr>
          <w:spacing w:val="-9"/>
          <w:sz w:val="24"/>
        </w:rPr>
        <w:t xml:space="preserve"> </w:t>
      </w:r>
      <w:r>
        <w:rPr>
          <w:spacing w:val="-4"/>
          <w:sz w:val="24"/>
        </w:rPr>
        <w:t>alien’s</w:t>
      </w:r>
      <w:r>
        <w:rPr>
          <w:spacing w:val="-8"/>
          <w:sz w:val="24"/>
        </w:rPr>
        <w:t xml:space="preserve"> </w:t>
      </w:r>
      <w:r>
        <w:rPr>
          <w:spacing w:val="-4"/>
          <w:sz w:val="24"/>
        </w:rPr>
        <w:t>nonimmigrant</w:t>
      </w:r>
      <w:r>
        <w:rPr>
          <w:spacing w:val="-8"/>
          <w:sz w:val="24"/>
        </w:rPr>
        <w:t xml:space="preserve"> </w:t>
      </w:r>
      <w:r>
        <w:rPr>
          <w:spacing w:val="-4"/>
          <w:sz w:val="24"/>
        </w:rPr>
        <w:t>status</w:t>
      </w:r>
      <w:r>
        <w:rPr>
          <w:spacing w:val="-5"/>
          <w:sz w:val="24"/>
        </w:rPr>
        <w:t xml:space="preserve"> </w:t>
      </w:r>
      <w:r>
        <w:rPr>
          <w:spacing w:val="-4"/>
          <w:sz w:val="24"/>
        </w:rPr>
        <w:t>if</w:t>
      </w:r>
      <w:r>
        <w:rPr>
          <w:spacing w:val="-9"/>
          <w:sz w:val="24"/>
        </w:rPr>
        <w:t xml:space="preserve"> </w:t>
      </w:r>
      <w:r>
        <w:rPr>
          <w:spacing w:val="-4"/>
          <w:sz w:val="24"/>
        </w:rPr>
        <w:t>that</w:t>
      </w:r>
      <w:r>
        <w:rPr>
          <w:spacing w:val="-8"/>
          <w:sz w:val="24"/>
        </w:rPr>
        <w:t xml:space="preserve"> </w:t>
      </w:r>
      <w:r>
        <w:rPr>
          <w:spacing w:val="-4"/>
          <w:sz w:val="24"/>
        </w:rPr>
        <w:t>period</w:t>
      </w:r>
      <w:r>
        <w:rPr>
          <w:spacing w:val="-6"/>
          <w:sz w:val="24"/>
        </w:rPr>
        <w:t xml:space="preserve"> </w:t>
      </w:r>
      <w:r>
        <w:rPr>
          <w:spacing w:val="-4"/>
          <w:sz w:val="24"/>
        </w:rPr>
        <w:t>of</w:t>
      </w:r>
      <w:r>
        <w:rPr>
          <w:spacing w:val="-6"/>
          <w:sz w:val="24"/>
        </w:rPr>
        <w:t xml:space="preserve"> </w:t>
      </w:r>
      <w:r>
        <w:rPr>
          <w:spacing w:val="-4"/>
          <w:sz w:val="24"/>
        </w:rPr>
        <w:t>endorsement</w:t>
      </w:r>
      <w:r>
        <w:rPr>
          <w:spacing w:val="-8"/>
          <w:sz w:val="24"/>
        </w:rPr>
        <w:t xml:space="preserve"> </w:t>
      </w:r>
      <w:r>
        <w:rPr>
          <w:spacing w:val="-4"/>
          <w:sz w:val="24"/>
        </w:rPr>
        <w:t>has</w:t>
      </w:r>
      <w:r>
        <w:rPr>
          <w:spacing w:val="-8"/>
          <w:sz w:val="24"/>
        </w:rPr>
        <w:t xml:space="preserve"> </w:t>
      </w:r>
      <w:r>
        <w:rPr>
          <w:spacing w:val="-4"/>
          <w:sz w:val="24"/>
        </w:rPr>
        <w:t>not yet</w:t>
      </w:r>
      <w:r>
        <w:rPr>
          <w:spacing w:val="-11"/>
          <w:sz w:val="24"/>
        </w:rPr>
        <w:t xml:space="preserve"> </w:t>
      </w:r>
      <w:r>
        <w:rPr>
          <w:spacing w:val="-4"/>
          <w:sz w:val="24"/>
        </w:rPr>
        <w:t>expired,</w:t>
      </w:r>
      <w:r>
        <w:rPr>
          <w:spacing w:val="-11"/>
          <w:sz w:val="24"/>
        </w:rPr>
        <w:t xml:space="preserve"> </w:t>
      </w:r>
      <w:r>
        <w:rPr>
          <w:spacing w:val="-4"/>
          <w:sz w:val="24"/>
        </w:rPr>
        <w:t>and</w:t>
      </w:r>
      <w:r>
        <w:rPr>
          <w:spacing w:val="-11"/>
          <w:sz w:val="24"/>
        </w:rPr>
        <w:t xml:space="preserve"> </w:t>
      </w:r>
      <w:r>
        <w:rPr>
          <w:spacing w:val="-4"/>
          <w:sz w:val="24"/>
        </w:rPr>
        <w:t>the</w:t>
      </w:r>
      <w:r>
        <w:rPr>
          <w:spacing w:val="-11"/>
          <w:sz w:val="24"/>
        </w:rPr>
        <w:t xml:space="preserve"> </w:t>
      </w:r>
      <w:r>
        <w:rPr>
          <w:spacing w:val="-4"/>
          <w:sz w:val="24"/>
        </w:rPr>
        <w:t>proposed</w:t>
      </w:r>
      <w:r>
        <w:rPr>
          <w:spacing w:val="-11"/>
          <w:sz w:val="24"/>
        </w:rPr>
        <w:t xml:space="preserve"> </w:t>
      </w:r>
      <w:r>
        <w:rPr>
          <w:spacing w:val="-4"/>
          <w:sz w:val="24"/>
        </w:rPr>
        <w:t>employment</w:t>
      </w:r>
      <w:r>
        <w:rPr>
          <w:spacing w:val="-11"/>
          <w:sz w:val="24"/>
        </w:rPr>
        <w:t xml:space="preserve"> </w:t>
      </w:r>
      <w:r>
        <w:rPr>
          <w:spacing w:val="-4"/>
          <w:sz w:val="24"/>
        </w:rPr>
        <w:t>is</w:t>
      </w:r>
      <w:r>
        <w:rPr>
          <w:spacing w:val="-11"/>
          <w:sz w:val="24"/>
        </w:rPr>
        <w:t xml:space="preserve"> </w:t>
      </w:r>
      <w:r>
        <w:rPr>
          <w:spacing w:val="-4"/>
          <w:sz w:val="24"/>
        </w:rPr>
        <w:t>not</w:t>
      </w:r>
      <w:r>
        <w:rPr>
          <w:spacing w:val="-11"/>
          <w:sz w:val="24"/>
        </w:rPr>
        <w:t xml:space="preserve"> </w:t>
      </w:r>
      <w:r>
        <w:rPr>
          <w:spacing w:val="-4"/>
          <w:sz w:val="24"/>
        </w:rPr>
        <w:t>in</w:t>
      </w:r>
      <w:r>
        <w:rPr>
          <w:spacing w:val="-11"/>
          <w:sz w:val="24"/>
        </w:rPr>
        <w:t xml:space="preserve"> </w:t>
      </w:r>
      <w:proofErr w:type="gramStart"/>
      <w:r>
        <w:rPr>
          <w:spacing w:val="-4"/>
          <w:sz w:val="24"/>
        </w:rPr>
        <w:t>conflict</w:t>
      </w:r>
      <w:proofErr w:type="gramEnd"/>
      <w:r>
        <w:rPr>
          <w:spacing w:val="-11"/>
          <w:sz w:val="24"/>
        </w:rPr>
        <w:t xml:space="preserve"> </w:t>
      </w:r>
      <w:r>
        <w:rPr>
          <w:spacing w:val="-4"/>
          <w:sz w:val="24"/>
        </w:rPr>
        <w:t>any</w:t>
      </w:r>
      <w:r>
        <w:rPr>
          <w:spacing w:val="-11"/>
          <w:sz w:val="24"/>
        </w:rPr>
        <w:t xml:space="preserve"> </w:t>
      </w:r>
      <w:r>
        <w:rPr>
          <w:spacing w:val="-4"/>
          <w:sz w:val="24"/>
        </w:rPr>
        <w:t>restrictions</w:t>
      </w:r>
      <w:r>
        <w:rPr>
          <w:spacing w:val="-11"/>
          <w:sz w:val="24"/>
        </w:rPr>
        <w:t xml:space="preserve"> </w:t>
      </w:r>
      <w:r>
        <w:rPr>
          <w:spacing w:val="-4"/>
          <w:sz w:val="24"/>
        </w:rPr>
        <w:t>or</w:t>
      </w:r>
      <w:r>
        <w:rPr>
          <w:spacing w:val="-11"/>
          <w:sz w:val="24"/>
        </w:rPr>
        <w:t xml:space="preserve"> </w:t>
      </w:r>
      <w:r>
        <w:rPr>
          <w:spacing w:val="-4"/>
          <w:sz w:val="24"/>
        </w:rPr>
        <w:t xml:space="preserve">limitations </w:t>
      </w:r>
      <w:r>
        <w:rPr>
          <w:sz w:val="24"/>
        </w:rPr>
        <w:t>identified on the form.</w:t>
      </w:r>
    </w:p>
    <w:p w14:paraId="3BB5A369" w14:textId="77777777" w:rsidR="006E1E2F" w:rsidRDefault="006E1E2F">
      <w:pPr>
        <w:pStyle w:val="BodyText"/>
        <w:ind w:left="0"/>
      </w:pPr>
    </w:p>
    <w:p w14:paraId="3BB5A36A" w14:textId="77777777" w:rsidR="006E1E2F" w:rsidRDefault="0008708A">
      <w:pPr>
        <w:pStyle w:val="BodyText"/>
        <w:jc w:val="both"/>
      </w:pPr>
      <w:r>
        <w:rPr>
          <w:spacing w:val="-2"/>
          <w:u w:val="single"/>
        </w:rPr>
        <w:t>Not</w:t>
      </w:r>
      <w:r>
        <w:rPr>
          <w:spacing w:val="-6"/>
          <w:u w:val="single"/>
        </w:rPr>
        <w:t xml:space="preserve"> </w:t>
      </w:r>
      <w:r>
        <w:rPr>
          <w:spacing w:val="-2"/>
          <w:u w:val="single"/>
        </w:rPr>
        <w:t>Attending</w:t>
      </w:r>
      <w:r>
        <w:rPr>
          <w:spacing w:val="-6"/>
          <w:u w:val="single"/>
        </w:rPr>
        <w:t xml:space="preserve"> </w:t>
      </w:r>
      <w:r>
        <w:rPr>
          <w:spacing w:val="-2"/>
          <w:u w:val="single"/>
        </w:rPr>
        <w:t>School</w:t>
      </w:r>
      <w:r>
        <w:rPr>
          <w:spacing w:val="-2"/>
        </w:rPr>
        <w:t>:</w:t>
      </w:r>
    </w:p>
    <w:p w14:paraId="3BB5A36B" w14:textId="77777777" w:rsidR="006E1E2F" w:rsidRDefault="0008708A">
      <w:pPr>
        <w:pStyle w:val="BodyText"/>
        <w:ind w:right="111"/>
        <w:jc w:val="both"/>
      </w:pPr>
      <w:r>
        <w:t>The</w:t>
      </w:r>
      <w:r>
        <w:rPr>
          <w:spacing w:val="-15"/>
        </w:rPr>
        <w:t xml:space="preserve"> </w:t>
      </w:r>
      <w:r>
        <w:t>youth</w:t>
      </w:r>
      <w:r>
        <w:rPr>
          <w:spacing w:val="-13"/>
        </w:rPr>
        <w:t xml:space="preserve"> </w:t>
      </w:r>
      <w:proofErr w:type="gramStart"/>
      <w:r>
        <w:t>is</w:t>
      </w:r>
      <w:proofErr w:type="gramEnd"/>
      <w:r>
        <w:rPr>
          <w:spacing w:val="-13"/>
        </w:rPr>
        <w:t xml:space="preserve"> </w:t>
      </w:r>
      <w:r>
        <w:t>at</w:t>
      </w:r>
      <w:r>
        <w:rPr>
          <w:spacing w:val="-13"/>
        </w:rPr>
        <w:t xml:space="preserve"> </w:t>
      </w:r>
      <w:r>
        <w:t>an</w:t>
      </w:r>
      <w:r>
        <w:rPr>
          <w:spacing w:val="-13"/>
        </w:rPr>
        <w:t xml:space="preserve"> </w:t>
      </w:r>
      <w:r>
        <w:t>age</w:t>
      </w:r>
      <w:r>
        <w:rPr>
          <w:spacing w:val="-14"/>
        </w:rPr>
        <w:t xml:space="preserve"> </w:t>
      </w:r>
      <w:r>
        <w:t>where</w:t>
      </w:r>
      <w:r>
        <w:rPr>
          <w:spacing w:val="-15"/>
        </w:rPr>
        <w:t xml:space="preserve"> </w:t>
      </w:r>
      <w:r>
        <w:t>they</w:t>
      </w:r>
      <w:r>
        <w:rPr>
          <w:spacing w:val="-13"/>
        </w:rPr>
        <w:t xml:space="preserve"> </w:t>
      </w:r>
      <w:r>
        <w:t>are</w:t>
      </w:r>
      <w:r>
        <w:rPr>
          <w:spacing w:val="-14"/>
        </w:rPr>
        <w:t xml:space="preserve"> </w:t>
      </w:r>
      <w:r>
        <w:t>required</w:t>
      </w:r>
      <w:r>
        <w:rPr>
          <w:spacing w:val="-13"/>
        </w:rPr>
        <w:t xml:space="preserve"> </w:t>
      </w:r>
      <w:r>
        <w:t>to</w:t>
      </w:r>
      <w:r>
        <w:rPr>
          <w:spacing w:val="-13"/>
        </w:rPr>
        <w:t xml:space="preserve"> </w:t>
      </w:r>
      <w:r>
        <w:t>attend</w:t>
      </w:r>
      <w:r>
        <w:rPr>
          <w:spacing w:val="-13"/>
        </w:rPr>
        <w:t xml:space="preserve"> </w:t>
      </w:r>
      <w:r>
        <w:t>school,</w:t>
      </w:r>
      <w:r>
        <w:rPr>
          <w:spacing w:val="-15"/>
        </w:rPr>
        <w:t xml:space="preserve"> </w:t>
      </w:r>
      <w:r>
        <w:t>do</w:t>
      </w:r>
      <w:r>
        <w:rPr>
          <w:spacing w:val="-15"/>
        </w:rPr>
        <w:t xml:space="preserve"> </w:t>
      </w:r>
      <w:r>
        <w:t>not</w:t>
      </w:r>
      <w:r>
        <w:rPr>
          <w:spacing w:val="-15"/>
        </w:rPr>
        <w:t xml:space="preserve"> </w:t>
      </w:r>
      <w:r>
        <w:t>have</w:t>
      </w:r>
      <w:r>
        <w:rPr>
          <w:spacing w:val="-14"/>
        </w:rPr>
        <w:t xml:space="preserve"> </w:t>
      </w:r>
      <w:r>
        <w:t>an</w:t>
      </w:r>
      <w:r>
        <w:rPr>
          <w:spacing w:val="-15"/>
        </w:rPr>
        <w:t xml:space="preserve"> </w:t>
      </w:r>
      <w:r>
        <w:t>exception</w:t>
      </w:r>
      <w:r>
        <w:rPr>
          <w:spacing w:val="-13"/>
        </w:rPr>
        <w:t xml:space="preserve"> </w:t>
      </w:r>
      <w:r>
        <w:t>to</w:t>
      </w:r>
      <w:r>
        <w:rPr>
          <w:spacing w:val="-15"/>
        </w:rPr>
        <w:t xml:space="preserve"> </w:t>
      </w:r>
      <w:r>
        <w:t>the</w:t>
      </w:r>
      <w:r>
        <w:rPr>
          <w:spacing w:val="-14"/>
        </w:rPr>
        <w:t xml:space="preserve"> </w:t>
      </w:r>
      <w:r>
        <w:t>regular school</w:t>
      </w:r>
      <w:r>
        <w:rPr>
          <w:spacing w:val="-10"/>
        </w:rPr>
        <w:t xml:space="preserve"> </w:t>
      </w:r>
      <w:r>
        <w:t>attendance</w:t>
      </w:r>
      <w:r>
        <w:rPr>
          <w:spacing w:val="-11"/>
        </w:rPr>
        <w:t xml:space="preserve"> </w:t>
      </w:r>
      <w:r>
        <w:t>as</w:t>
      </w:r>
      <w:r>
        <w:rPr>
          <w:spacing w:val="-12"/>
        </w:rPr>
        <w:t xml:space="preserve"> </w:t>
      </w:r>
      <w:r>
        <w:t>outlined</w:t>
      </w:r>
      <w:r>
        <w:rPr>
          <w:spacing w:val="-12"/>
        </w:rPr>
        <w:t xml:space="preserve"> </w:t>
      </w:r>
      <w:r>
        <w:t>in</w:t>
      </w:r>
      <w:r>
        <w:rPr>
          <w:spacing w:val="-12"/>
        </w:rPr>
        <w:t xml:space="preserve"> </w:t>
      </w:r>
      <w:r>
        <w:t>NRS,</w:t>
      </w:r>
      <w:r>
        <w:rPr>
          <w:spacing w:val="-12"/>
        </w:rPr>
        <w:t xml:space="preserve"> </w:t>
      </w:r>
      <w:r>
        <w:t>or</w:t>
      </w:r>
      <w:r>
        <w:rPr>
          <w:spacing w:val="-13"/>
        </w:rPr>
        <w:t xml:space="preserve"> </w:t>
      </w:r>
      <w:r>
        <w:t>have</w:t>
      </w:r>
      <w:r>
        <w:rPr>
          <w:spacing w:val="-13"/>
        </w:rPr>
        <w:t xml:space="preserve"> </w:t>
      </w:r>
      <w:r>
        <w:t>not</w:t>
      </w:r>
      <w:r>
        <w:rPr>
          <w:spacing w:val="-10"/>
        </w:rPr>
        <w:t xml:space="preserve"> </w:t>
      </w:r>
      <w:r>
        <w:t>graduated.</w:t>
      </w:r>
      <w:r>
        <w:rPr>
          <w:spacing w:val="-12"/>
        </w:rPr>
        <w:t xml:space="preserve"> </w:t>
      </w:r>
      <w:r>
        <w:t>However,</w:t>
      </w:r>
      <w:r>
        <w:rPr>
          <w:spacing w:val="-12"/>
        </w:rPr>
        <w:t xml:space="preserve"> </w:t>
      </w:r>
      <w:r>
        <w:t>the</w:t>
      </w:r>
      <w:r>
        <w:rPr>
          <w:spacing w:val="-11"/>
        </w:rPr>
        <w:t xml:space="preserve"> </w:t>
      </w:r>
      <w:r>
        <w:t>provider</w:t>
      </w:r>
      <w:r>
        <w:rPr>
          <w:spacing w:val="-13"/>
        </w:rPr>
        <w:t xml:space="preserve"> </w:t>
      </w:r>
      <w:r>
        <w:t>of</w:t>
      </w:r>
      <w:r>
        <w:rPr>
          <w:spacing w:val="-13"/>
        </w:rPr>
        <w:t xml:space="preserve"> </w:t>
      </w:r>
      <w:r>
        <w:t>youth</w:t>
      </w:r>
      <w:r>
        <w:rPr>
          <w:spacing w:val="-12"/>
        </w:rPr>
        <w:t xml:space="preserve"> </w:t>
      </w:r>
      <w:r>
        <w:t xml:space="preserve">services </w:t>
      </w:r>
      <w:r>
        <w:rPr>
          <w:spacing w:val="-2"/>
        </w:rPr>
        <w:t>must</w:t>
      </w:r>
      <w:r>
        <w:rPr>
          <w:spacing w:val="-12"/>
        </w:rPr>
        <w:t xml:space="preserve"> </w:t>
      </w:r>
      <w:r>
        <w:rPr>
          <w:spacing w:val="-2"/>
        </w:rPr>
        <w:t>make</w:t>
      </w:r>
      <w:r>
        <w:rPr>
          <w:spacing w:val="-11"/>
        </w:rPr>
        <w:t xml:space="preserve"> </w:t>
      </w:r>
      <w:r>
        <w:rPr>
          <w:spacing w:val="-2"/>
        </w:rPr>
        <w:t>school</w:t>
      </w:r>
      <w:r>
        <w:rPr>
          <w:spacing w:val="-10"/>
        </w:rPr>
        <w:t xml:space="preserve"> </w:t>
      </w:r>
      <w:r>
        <w:rPr>
          <w:spacing w:val="-2"/>
        </w:rPr>
        <w:t>attendance</w:t>
      </w:r>
      <w:r>
        <w:rPr>
          <w:spacing w:val="-11"/>
        </w:rPr>
        <w:t xml:space="preserve"> </w:t>
      </w:r>
      <w:r>
        <w:rPr>
          <w:spacing w:val="-2"/>
        </w:rPr>
        <w:t>a</w:t>
      </w:r>
      <w:r>
        <w:rPr>
          <w:spacing w:val="-11"/>
        </w:rPr>
        <w:t xml:space="preserve"> </w:t>
      </w:r>
      <w:r>
        <w:rPr>
          <w:spacing w:val="-2"/>
        </w:rPr>
        <w:t>priority</w:t>
      </w:r>
      <w:r>
        <w:rPr>
          <w:spacing w:val="-8"/>
        </w:rPr>
        <w:t xml:space="preserve"> </w:t>
      </w:r>
      <w:r>
        <w:rPr>
          <w:spacing w:val="-2"/>
        </w:rPr>
        <w:t>and</w:t>
      </w:r>
      <w:r>
        <w:rPr>
          <w:spacing w:val="-10"/>
        </w:rPr>
        <w:t xml:space="preserve"> </w:t>
      </w:r>
      <w:r>
        <w:rPr>
          <w:spacing w:val="-2"/>
        </w:rPr>
        <w:t>provide</w:t>
      </w:r>
      <w:r>
        <w:rPr>
          <w:spacing w:val="-9"/>
        </w:rPr>
        <w:t xml:space="preserve"> </w:t>
      </w:r>
      <w:r>
        <w:rPr>
          <w:spacing w:val="-2"/>
        </w:rPr>
        <w:t>services</w:t>
      </w:r>
      <w:r>
        <w:rPr>
          <w:spacing w:val="-10"/>
        </w:rPr>
        <w:t xml:space="preserve"> </w:t>
      </w:r>
      <w:r>
        <w:rPr>
          <w:spacing w:val="-2"/>
        </w:rPr>
        <w:t>outside</w:t>
      </w:r>
      <w:r>
        <w:rPr>
          <w:spacing w:val="-11"/>
        </w:rPr>
        <w:t xml:space="preserve"> </w:t>
      </w:r>
      <w:r>
        <w:rPr>
          <w:spacing w:val="-2"/>
        </w:rPr>
        <w:t>of</w:t>
      </w:r>
      <w:r>
        <w:rPr>
          <w:spacing w:val="-11"/>
        </w:rPr>
        <w:t xml:space="preserve"> </w:t>
      </w:r>
      <w:r>
        <w:rPr>
          <w:spacing w:val="-2"/>
        </w:rPr>
        <w:t>the</w:t>
      </w:r>
      <w:r>
        <w:rPr>
          <w:spacing w:val="-11"/>
        </w:rPr>
        <w:t xml:space="preserve"> </w:t>
      </w:r>
      <w:r>
        <w:rPr>
          <w:spacing w:val="-2"/>
        </w:rPr>
        <w:t>regular</w:t>
      </w:r>
      <w:r>
        <w:rPr>
          <w:spacing w:val="-11"/>
        </w:rPr>
        <w:t xml:space="preserve"> </w:t>
      </w:r>
      <w:r>
        <w:rPr>
          <w:spacing w:val="-2"/>
        </w:rPr>
        <w:t>school</w:t>
      </w:r>
      <w:r>
        <w:rPr>
          <w:spacing w:val="-10"/>
        </w:rPr>
        <w:t xml:space="preserve"> </w:t>
      </w:r>
      <w:r>
        <w:rPr>
          <w:spacing w:val="-2"/>
        </w:rPr>
        <w:t>day.</w:t>
      </w:r>
      <w:r>
        <w:rPr>
          <w:spacing w:val="-12"/>
        </w:rPr>
        <w:t xml:space="preserve"> </w:t>
      </w:r>
      <w:r>
        <w:rPr>
          <w:spacing w:val="-2"/>
        </w:rPr>
        <w:t xml:space="preserve">Through </w:t>
      </w:r>
      <w:r>
        <w:t>the</w:t>
      </w:r>
      <w:r>
        <w:rPr>
          <w:spacing w:val="-1"/>
        </w:rPr>
        <w:t xml:space="preserve"> </w:t>
      </w:r>
      <w:r>
        <w:t>ISS, the</w:t>
      </w:r>
      <w:r>
        <w:rPr>
          <w:spacing w:val="-1"/>
        </w:rPr>
        <w:t xml:space="preserve"> </w:t>
      </w:r>
      <w:r>
        <w:t>provider</w:t>
      </w:r>
      <w:r>
        <w:rPr>
          <w:spacing w:val="-1"/>
        </w:rPr>
        <w:t xml:space="preserve"> </w:t>
      </w:r>
      <w:r>
        <w:t>of</w:t>
      </w:r>
      <w:r>
        <w:rPr>
          <w:spacing w:val="-1"/>
        </w:rPr>
        <w:t xml:space="preserve"> </w:t>
      </w:r>
      <w:r>
        <w:t>youth</w:t>
      </w:r>
      <w:r>
        <w:rPr>
          <w:spacing w:val="-3"/>
        </w:rPr>
        <w:t xml:space="preserve"> </w:t>
      </w:r>
      <w:r>
        <w:t>services makes school</w:t>
      </w:r>
      <w:r>
        <w:rPr>
          <w:spacing w:val="-2"/>
        </w:rPr>
        <w:t xml:space="preserve"> </w:t>
      </w:r>
      <w:r>
        <w:t>attendance</w:t>
      </w:r>
      <w:r>
        <w:rPr>
          <w:spacing w:val="-1"/>
        </w:rPr>
        <w:t xml:space="preserve"> </w:t>
      </w:r>
      <w:r>
        <w:t>a</w:t>
      </w:r>
      <w:r>
        <w:rPr>
          <w:spacing w:val="-3"/>
        </w:rPr>
        <w:t xml:space="preserve"> </w:t>
      </w:r>
      <w:r>
        <w:t>priority by</w:t>
      </w:r>
      <w:r>
        <w:rPr>
          <w:spacing w:val="-3"/>
        </w:rPr>
        <w:t xml:space="preserve"> </w:t>
      </w:r>
      <w:r>
        <w:t>providing services</w:t>
      </w:r>
      <w:r>
        <w:rPr>
          <w:spacing w:val="-3"/>
        </w:rPr>
        <w:t xml:space="preserve"> </w:t>
      </w:r>
      <w:r>
        <w:t>that direct youth back to school. The first goal of the ISS must be to have the youth participant return to school. The provider of youth services can also provide services that encourage regular school attendance, such as counseling,</w:t>
      </w:r>
      <w:r>
        <w:rPr>
          <w:spacing w:val="-2"/>
        </w:rPr>
        <w:t xml:space="preserve"> </w:t>
      </w:r>
      <w:r>
        <w:t>tutoring, or</w:t>
      </w:r>
      <w:r>
        <w:rPr>
          <w:spacing w:val="-1"/>
        </w:rPr>
        <w:t xml:space="preserve"> </w:t>
      </w:r>
      <w:r>
        <w:t>exploring</w:t>
      </w:r>
      <w:r>
        <w:rPr>
          <w:spacing w:val="-2"/>
        </w:rPr>
        <w:t xml:space="preserve"> </w:t>
      </w:r>
      <w:r>
        <w:t>career</w:t>
      </w:r>
      <w:r>
        <w:rPr>
          <w:spacing w:val="-3"/>
        </w:rPr>
        <w:t xml:space="preserve"> </w:t>
      </w:r>
      <w:r>
        <w:t>options.</w:t>
      </w:r>
    </w:p>
    <w:p w14:paraId="3BB5A36C" w14:textId="77777777" w:rsidR="006E1E2F" w:rsidRDefault="006E1E2F">
      <w:pPr>
        <w:pStyle w:val="BodyText"/>
        <w:ind w:left="0"/>
      </w:pPr>
    </w:p>
    <w:p w14:paraId="3BB5A36D" w14:textId="77777777" w:rsidR="006E1E2F" w:rsidRDefault="0008708A">
      <w:pPr>
        <w:pStyle w:val="BodyText"/>
        <w:spacing w:before="1"/>
        <w:jc w:val="both"/>
      </w:pPr>
      <w:r>
        <w:rPr>
          <w:u w:val="single"/>
        </w:rPr>
        <w:t>Objective</w:t>
      </w:r>
      <w:r>
        <w:rPr>
          <w:spacing w:val="-4"/>
          <w:u w:val="single"/>
        </w:rPr>
        <w:t xml:space="preserve"> </w:t>
      </w:r>
      <w:r>
        <w:rPr>
          <w:spacing w:val="-2"/>
          <w:u w:val="single"/>
        </w:rPr>
        <w:t>Assessment</w:t>
      </w:r>
      <w:r>
        <w:rPr>
          <w:spacing w:val="-2"/>
        </w:rPr>
        <w:t>:</w:t>
      </w:r>
    </w:p>
    <w:p w14:paraId="3BB5A36E" w14:textId="77777777" w:rsidR="006E1E2F" w:rsidRDefault="0008708A">
      <w:pPr>
        <w:pStyle w:val="BodyText"/>
        <w:ind w:right="111"/>
        <w:jc w:val="both"/>
      </w:pPr>
      <w:r>
        <w:t>A</w:t>
      </w:r>
      <w:r>
        <w:rPr>
          <w:spacing w:val="-5"/>
        </w:rPr>
        <w:t xml:space="preserve"> </w:t>
      </w:r>
      <w:r>
        <w:t>process</w:t>
      </w:r>
      <w:r>
        <w:rPr>
          <w:spacing w:val="-5"/>
        </w:rPr>
        <w:t xml:space="preserve"> </w:t>
      </w:r>
      <w:r>
        <w:t>that</w:t>
      </w:r>
      <w:r>
        <w:rPr>
          <w:spacing w:val="-4"/>
        </w:rPr>
        <w:t xml:space="preserve"> </w:t>
      </w:r>
      <w:r>
        <w:t>identifies</w:t>
      </w:r>
      <w:r>
        <w:rPr>
          <w:spacing w:val="-5"/>
        </w:rPr>
        <w:t xml:space="preserve"> </w:t>
      </w:r>
      <w:r>
        <w:t>the</w:t>
      </w:r>
      <w:r>
        <w:rPr>
          <w:spacing w:val="-6"/>
        </w:rPr>
        <w:t xml:space="preserve"> </w:t>
      </w:r>
      <w:r>
        <w:t>academic</w:t>
      </w:r>
      <w:r>
        <w:rPr>
          <w:spacing w:val="-6"/>
        </w:rPr>
        <w:t xml:space="preserve"> </w:t>
      </w:r>
      <w:r>
        <w:t>levels,</w:t>
      </w:r>
      <w:r>
        <w:rPr>
          <w:spacing w:val="-5"/>
        </w:rPr>
        <w:t xml:space="preserve"> </w:t>
      </w:r>
      <w:r>
        <w:t>skill</w:t>
      </w:r>
      <w:r>
        <w:rPr>
          <w:spacing w:val="-4"/>
        </w:rPr>
        <w:t xml:space="preserve"> </w:t>
      </w:r>
      <w:r>
        <w:t>levels,</w:t>
      </w:r>
      <w:r>
        <w:rPr>
          <w:spacing w:val="-5"/>
        </w:rPr>
        <w:t xml:space="preserve"> </w:t>
      </w:r>
      <w:r>
        <w:t>and</w:t>
      </w:r>
      <w:r>
        <w:rPr>
          <w:spacing w:val="-5"/>
        </w:rPr>
        <w:t xml:space="preserve"> </w:t>
      </w:r>
      <w:r>
        <w:t>service</w:t>
      </w:r>
      <w:r>
        <w:rPr>
          <w:spacing w:val="-6"/>
        </w:rPr>
        <w:t xml:space="preserve"> </w:t>
      </w:r>
      <w:r>
        <w:t>needs</w:t>
      </w:r>
      <w:r>
        <w:rPr>
          <w:spacing w:val="-2"/>
        </w:rPr>
        <w:t xml:space="preserve"> </w:t>
      </w:r>
      <w:r>
        <w:t>of</w:t>
      </w:r>
      <w:r>
        <w:rPr>
          <w:spacing w:val="-6"/>
        </w:rPr>
        <w:t xml:space="preserve"> </w:t>
      </w:r>
      <w:r>
        <w:t>each</w:t>
      </w:r>
      <w:r>
        <w:rPr>
          <w:spacing w:val="-5"/>
        </w:rPr>
        <w:t xml:space="preserve"> </w:t>
      </w:r>
      <w:r>
        <w:t>participant.</w:t>
      </w:r>
      <w:r>
        <w:rPr>
          <w:spacing w:val="-5"/>
        </w:rPr>
        <w:t xml:space="preserve"> </w:t>
      </w:r>
      <w:r>
        <w:t xml:space="preserve">Such assessment shall also include a review of basic skills, occupational skills, prior work experience, employability interests, aptitudes (including interests and aptitudes for </w:t>
      </w:r>
      <w:proofErr w:type="gramStart"/>
      <w:r>
        <w:t>nontraditional</w:t>
      </w:r>
      <w:proofErr w:type="gramEnd"/>
      <w:r>
        <w:t xml:space="preserve"> jobs), supportive</w:t>
      </w:r>
      <w:r>
        <w:rPr>
          <w:spacing w:val="-15"/>
        </w:rPr>
        <w:t xml:space="preserve"> </w:t>
      </w:r>
      <w:r>
        <w:t>service</w:t>
      </w:r>
      <w:r>
        <w:rPr>
          <w:spacing w:val="-15"/>
        </w:rPr>
        <w:t xml:space="preserve"> </w:t>
      </w:r>
      <w:r>
        <w:t>needs,</w:t>
      </w:r>
      <w:r>
        <w:rPr>
          <w:spacing w:val="-12"/>
        </w:rPr>
        <w:t xml:space="preserve"> </w:t>
      </w:r>
      <w:r>
        <w:t>and</w:t>
      </w:r>
      <w:r>
        <w:rPr>
          <w:spacing w:val="-14"/>
        </w:rPr>
        <w:t xml:space="preserve"> </w:t>
      </w:r>
      <w:r>
        <w:t>developmental</w:t>
      </w:r>
      <w:r>
        <w:rPr>
          <w:spacing w:val="-14"/>
        </w:rPr>
        <w:t xml:space="preserve"> </w:t>
      </w:r>
      <w:r>
        <w:t>needs</w:t>
      </w:r>
      <w:r>
        <w:rPr>
          <w:spacing w:val="-14"/>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identifying</w:t>
      </w:r>
      <w:r>
        <w:rPr>
          <w:spacing w:val="-14"/>
        </w:rPr>
        <w:t xml:space="preserve"> </w:t>
      </w:r>
      <w:r>
        <w:t>appropriate</w:t>
      </w:r>
      <w:r>
        <w:rPr>
          <w:spacing w:val="-15"/>
        </w:rPr>
        <w:t xml:space="preserve"> </w:t>
      </w:r>
      <w:r>
        <w:t xml:space="preserve">services and career pathways for participants. Youth also need access to reliable information about career opportunities (based on labor market information) that provide living </w:t>
      </w:r>
      <w:proofErr w:type="gramStart"/>
      <w:r>
        <w:t>wage</w:t>
      </w:r>
      <w:proofErr w:type="gramEnd"/>
      <w:r>
        <w:t xml:space="preserve">, including information about education, entry requirements, and income potential. Youth with disabilities may also need information on benefits planning, workplace support (e.g., assistive technology), and accommodations, and may also benefit from less formalized career-related </w:t>
      </w:r>
      <w:proofErr w:type="gramStart"/>
      <w:r>
        <w:t>assessment</w:t>
      </w:r>
      <w:proofErr w:type="gramEnd"/>
      <w:r>
        <w:t xml:space="preserve"> such as discovery techniques. Reference </w:t>
      </w:r>
      <w:r>
        <w:t xml:space="preserve">WIOA Sec. 129(c)(1)(A); </w:t>
      </w:r>
      <w:hyperlink r:id="rId124">
        <w:r>
          <w:rPr>
            <w:color w:val="0000FF"/>
            <w:u w:val="single" w:color="0000FF"/>
          </w:rPr>
          <w:t>20 CFR § 681.420</w:t>
        </w:r>
      </w:hyperlink>
      <w:r>
        <w:t xml:space="preserve">; </w:t>
      </w:r>
      <w:hyperlink r:id="rId125">
        <w:r>
          <w:rPr>
            <w:color w:val="0000FF"/>
            <w:u w:val="single" w:color="0000FF"/>
          </w:rPr>
          <w:t>TEGL 21-16</w:t>
        </w:r>
      </w:hyperlink>
    </w:p>
    <w:p w14:paraId="3BB5A36F" w14:textId="77777777" w:rsidR="006E1E2F" w:rsidRDefault="0008708A">
      <w:pPr>
        <w:pStyle w:val="BodyText"/>
        <w:spacing w:before="274"/>
      </w:pPr>
      <w:r>
        <w:rPr>
          <w:spacing w:val="-2"/>
          <w:u w:val="single"/>
        </w:rPr>
        <w:t>Offender/Justice</w:t>
      </w:r>
      <w:r>
        <w:rPr>
          <w:spacing w:val="13"/>
          <w:u w:val="single"/>
        </w:rPr>
        <w:t xml:space="preserve"> </w:t>
      </w:r>
      <w:r>
        <w:rPr>
          <w:spacing w:val="-2"/>
          <w:u w:val="single"/>
        </w:rPr>
        <w:t>Involved:</w:t>
      </w:r>
      <w:r>
        <w:rPr>
          <w:spacing w:val="40"/>
          <w:u w:val="single"/>
        </w:rPr>
        <w:t xml:space="preserve"> </w:t>
      </w:r>
    </w:p>
    <w:p w14:paraId="3BB5A370" w14:textId="77777777" w:rsidR="006E1E2F" w:rsidRDefault="0008708A">
      <w:pPr>
        <w:pStyle w:val="BodyText"/>
      </w:pPr>
      <w:r>
        <w:t>(WIOA</w:t>
      </w:r>
      <w:r>
        <w:rPr>
          <w:spacing w:val="-8"/>
        </w:rPr>
        <w:t xml:space="preserve"> </w:t>
      </w:r>
      <w:r>
        <w:t>Sec.</w:t>
      </w:r>
      <w:r>
        <w:rPr>
          <w:spacing w:val="-9"/>
        </w:rPr>
        <w:t xml:space="preserve"> </w:t>
      </w:r>
      <w:r>
        <w:t>3(38);</w:t>
      </w:r>
      <w:r>
        <w:rPr>
          <w:spacing w:val="-8"/>
        </w:rPr>
        <w:t xml:space="preserve"> </w:t>
      </w:r>
      <w:hyperlink r:id="rId126">
        <w:r>
          <w:rPr>
            <w:color w:val="0000FF"/>
            <w:u w:val="single" w:color="0000FF"/>
          </w:rPr>
          <w:t>TEGL</w:t>
        </w:r>
        <w:r>
          <w:rPr>
            <w:color w:val="0000FF"/>
            <w:spacing w:val="-7"/>
            <w:u w:val="single" w:color="0000FF"/>
          </w:rPr>
          <w:t xml:space="preserve"> </w:t>
        </w:r>
        <w:r>
          <w:rPr>
            <w:color w:val="0000FF"/>
            <w:u w:val="single" w:color="0000FF"/>
          </w:rPr>
          <w:t>21-</w:t>
        </w:r>
        <w:r>
          <w:rPr>
            <w:color w:val="0000FF"/>
            <w:spacing w:val="-5"/>
            <w:u w:val="single" w:color="0000FF"/>
          </w:rPr>
          <w:t>16</w:t>
        </w:r>
      </w:hyperlink>
      <w:r>
        <w:rPr>
          <w:spacing w:val="-5"/>
        </w:rPr>
        <w:t>)</w:t>
      </w:r>
    </w:p>
    <w:p w14:paraId="3BB5A371" w14:textId="77777777" w:rsidR="006E1E2F" w:rsidRDefault="0008708A">
      <w:pPr>
        <w:pStyle w:val="BodyText"/>
      </w:pPr>
      <w:r>
        <w:t>The</w:t>
      </w:r>
      <w:r>
        <w:rPr>
          <w:spacing w:val="-10"/>
        </w:rPr>
        <w:t xml:space="preserve"> </w:t>
      </w:r>
      <w:r>
        <w:t>term</w:t>
      </w:r>
      <w:r>
        <w:rPr>
          <w:spacing w:val="-5"/>
        </w:rPr>
        <w:t xml:space="preserve"> </w:t>
      </w:r>
      <w:r>
        <w:t>‘‘offender’’</w:t>
      </w:r>
      <w:r>
        <w:rPr>
          <w:spacing w:val="-5"/>
        </w:rPr>
        <w:t xml:space="preserve"> </w:t>
      </w:r>
      <w:r>
        <w:t>means</w:t>
      </w:r>
      <w:r>
        <w:rPr>
          <w:spacing w:val="-4"/>
        </w:rPr>
        <w:t xml:space="preserve"> </w:t>
      </w:r>
      <w:r>
        <w:t>an</w:t>
      </w:r>
      <w:r>
        <w:rPr>
          <w:spacing w:val="-4"/>
        </w:rPr>
        <w:t xml:space="preserve"> </w:t>
      </w:r>
      <w:proofErr w:type="gramStart"/>
      <w:r>
        <w:t>adult</w:t>
      </w:r>
      <w:proofErr w:type="gramEnd"/>
      <w:r>
        <w:rPr>
          <w:spacing w:val="-4"/>
        </w:rPr>
        <w:t xml:space="preserve"> </w:t>
      </w:r>
      <w:proofErr w:type="gramStart"/>
      <w:r>
        <w:t>or</w:t>
      </w:r>
      <w:r>
        <w:rPr>
          <w:spacing w:val="-5"/>
        </w:rPr>
        <w:t xml:space="preserve"> </w:t>
      </w:r>
      <w:r>
        <w:t>juvenile</w:t>
      </w:r>
      <w:proofErr w:type="gramEnd"/>
      <w:r>
        <w:rPr>
          <w:spacing w:val="-5"/>
        </w:rPr>
        <w:t xml:space="preserve"> </w:t>
      </w:r>
      <w:r>
        <w:rPr>
          <w:spacing w:val="-10"/>
        </w:rPr>
        <w:t>-</w:t>
      </w:r>
    </w:p>
    <w:p w14:paraId="3BB5A372" w14:textId="77777777" w:rsidR="006E1E2F" w:rsidRDefault="0008708A">
      <w:pPr>
        <w:pStyle w:val="ListParagraph"/>
        <w:numPr>
          <w:ilvl w:val="0"/>
          <w:numId w:val="2"/>
        </w:numPr>
        <w:tabs>
          <w:tab w:val="left" w:pos="595"/>
        </w:tabs>
        <w:ind w:left="595" w:hanging="359"/>
        <w:rPr>
          <w:sz w:val="24"/>
        </w:rPr>
      </w:pPr>
      <w:r>
        <w:rPr>
          <w:sz w:val="24"/>
        </w:rPr>
        <w:t>who</w:t>
      </w:r>
      <w:r>
        <w:rPr>
          <w:spacing w:val="5"/>
          <w:sz w:val="24"/>
        </w:rPr>
        <w:t xml:space="preserve"> </w:t>
      </w:r>
      <w:r>
        <w:rPr>
          <w:sz w:val="24"/>
        </w:rPr>
        <w:t>is</w:t>
      </w:r>
      <w:r>
        <w:rPr>
          <w:spacing w:val="5"/>
          <w:sz w:val="24"/>
        </w:rPr>
        <w:t xml:space="preserve"> </w:t>
      </w:r>
      <w:r>
        <w:rPr>
          <w:sz w:val="24"/>
        </w:rPr>
        <w:t>or</w:t>
      </w:r>
      <w:r>
        <w:rPr>
          <w:spacing w:val="4"/>
          <w:sz w:val="24"/>
        </w:rPr>
        <w:t xml:space="preserve"> </w:t>
      </w:r>
      <w:r>
        <w:rPr>
          <w:sz w:val="24"/>
        </w:rPr>
        <w:t>has</w:t>
      </w:r>
      <w:r>
        <w:rPr>
          <w:spacing w:val="5"/>
          <w:sz w:val="24"/>
        </w:rPr>
        <w:t xml:space="preserve"> </w:t>
      </w:r>
      <w:r>
        <w:rPr>
          <w:sz w:val="24"/>
        </w:rPr>
        <w:t>been</w:t>
      </w:r>
      <w:r>
        <w:rPr>
          <w:spacing w:val="6"/>
          <w:sz w:val="24"/>
        </w:rPr>
        <w:t xml:space="preserve"> </w:t>
      </w:r>
      <w:r>
        <w:rPr>
          <w:sz w:val="24"/>
        </w:rPr>
        <w:t>subject</w:t>
      </w:r>
      <w:r>
        <w:rPr>
          <w:spacing w:val="5"/>
          <w:sz w:val="24"/>
        </w:rPr>
        <w:t xml:space="preserve"> </w:t>
      </w:r>
      <w:r>
        <w:rPr>
          <w:sz w:val="24"/>
        </w:rPr>
        <w:t>to</w:t>
      </w:r>
      <w:r>
        <w:rPr>
          <w:spacing w:val="7"/>
          <w:sz w:val="24"/>
        </w:rPr>
        <w:t xml:space="preserve"> </w:t>
      </w:r>
      <w:r>
        <w:rPr>
          <w:sz w:val="24"/>
        </w:rPr>
        <w:t>any stage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criminal</w:t>
      </w:r>
      <w:r>
        <w:rPr>
          <w:spacing w:val="4"/>
          <w:sz w:val="24"/>
        </w:rPr>
        <w:t xml:space="preserve"> </w:t>
      </w:r>
      <w:r>
        <w:rPr>
          <w:sz w:val="24"/>
        </w:rPr>
        <w:t>justice</w:t>
      </w:r>
      <w:r>
        <w:rPr>
          <w:spacing w:val="4"/>
          <w:sz w:val="24"/>
        </w:rPr>
        <w:t xml:space="preserve"> </w:t>
      </w:r>
      <w:r>
        <w:rPr>
          <w:sz w:val="24"/>
        </w:rPr>
        <w:t>process,</w:t>
      </w:r>
      <w:r>
        <w:rPr>
          <w:spacing w:val="5"/>
          <w:sz w:val="24"/>
        </w:rPr>
        <w:t xml:space="preserve"> </w:t>
      </w:r>
      <w:r>
        <w:rPr>
          <w:sz w:val="24"/>
        </w:rPr>
        <w:t>and</w:t>
      </w:r>
      <w:r>
        <w:rPr>
          <w:spacing w:val="5"/>
          <w:sz w:val="24"/>
        </w:rPr>
        <w:t xml:space="preserve"> </w:t>
      </w:r>
      <w:r>
        <w:rPr>
          <w:sz w:val="24"/>
        </w:rPr>
        <w:t>for</w:t>
      </w:r>
      <w:r>
        <w:rPr>
          <w:spacing w:val="5"/>
          <w:sz w:val="24"/>
        </w:rPr>
        <w:t xml:space="preserve"> </w:t>
      </w:r>
      <w:r>
        <w:rPr>
          <w:spacing w:val="-4"/>
          <w:sz w:val="24"/>
        </w:rPr>
        <w:t>whom</w:t>
      </w:r>
    </w:p>
    <w:p w14:paraId="3BB5A373" w14:textId="77777777" w:rsidR="006E1E2F" w:rsidRDefault="006E1E2F">
      <w:pPr>
        <w:rPr>
          <w:sz w:val="24"/>
        </w:rPr>
        <w:sectPr w:rsidR="006E1E2F">
          <w:pgSz w:w="12240" w:h="15840"/>
          <w:pgMar w:top="1220" w:right="1180" w:bottom="2440" w:left="1180" w:header="0" w:footer="2186" w:gutter="0"/>
          <w:cols w:space="720"/>
        </w:sectPr>
      </w:pPr>
    </w:p>
    <w:p w14:paraId="3BB5A374" w14:textId="77777777" w:rsidR="006E1E2F" w:rsidRDefault="0008708A">
      <w:pPr>
        <w:pStyle w:val="BodyText"/>
        <w:spacing w:before="75"/>
        <w:ind w:left="595"/>
      </w:pPr>
      <w:r>
        <w:lastRenderedPageBreak/>
        <w:t>services</w:t>
      </w:r>
      <w:r>
        <w:rPr>
          <w:spacing w:val="-4"/>
        </w:rPr>
        <w:t xml:space="preserve"> </w:t>
      </w:r>
      <w:r>
        <w:t>under</w:t>
      </w:r>
      <w:r>
        <w:rPr>
          <w:spacing w:val="-4"/>
        </w:rPr>
        <w:t xml:space="preserve"> </w:t>
      </w:r>
      <w:r>
        <w:t>this</w:t>
      </w:r>
      <w:r>
        <w:rPr>
          <w:spacing w:val="-3"/>
        </w:rPr>
        <w:t xml:space="preserve"> </w:t>
      </w:r>
      <w:r>
        <w:t>Act</w:t>
      </w:r>
      <w:r>
        <w:rPr>
          <w:spacing w:val="-3"/>
        </w:rPr>
        <w:t xml:space="preserve"> </w:t>
      </w:r>
      <w:r>
        <w:t>may</w:t>
      </w:r>
      <w:r>
        <w:rPr>
          <w:spacing w:val="-8"/>
        </w:rPr>
        <w:t xml:space="preserve"> </w:t>
      </w:r>
      <w:r>
        <w:t>be</w:t>
      </w:r>
      <w:r>
        <w:rPr>
          <w:spacing w:val="-4"/>
        </w:rPr>
        <w:t xml:space="preserve"> </w:t>
      </w:r>
      <w:r>
        <w:t>beneficial;</w:t>
      </w:r>
      <w:r>
        <w:rPr>
          <w:spacing w:val="-3"/>
        </w:rPr>
        <w:t xml:space="preserve"> </w:t>
      </w:r>
      <w:r>
        <w:rPr>
          <w:spacing w:val="-5"/>
        </w:rPr>
        <w:t>or</w:t>
      </w:r>
    </w:p>
    <w:p w14:paraId="3BB5A375" w14:textId="77777777" w:rsidR="006E1E2F" w:rsidRDefault="0008708A">
      <w:pPr>
        <w:pStyle w:val="ListParagraph"/>
        <w:numPr>
          <w:ilvl w:val="0"/>
          <w:numId w:val="2"/>
        </w:numPr>
        <w:tabs>
          <w:tab w:val="left" w:pos="594"/>
          <w:tab w:val="left" w:pos="596"/>
        </w:tabs>
        <w:ind w:right="722"/>
        <w:rPr>
          <w:sz w:val="24"/>
        </w:rPr>
      </w:pPr>
      <w:r>
        <w:rPr>
          <w:sz w:val="24"/>
        </w:rPr>
        <w:t>who requires assistance in overcoming artificial barriers to employment resulting from a record of arrest or conviction.</w:t>
      </w:r>
    </w:p>
    <w:p w14:paraId="3BB5A376" w14:textId="77777777" w:rsidR="006E1E2F" w:rsidRDefault="006E1E2F">
      <w:pPr>
        <w:pStyle w:val="BodyText"/>
        <w:ind w:left="0"/>
      </w:pPr>
    </w:p>
    <w:p w14:paraId="3BB5A377" w14:textId="77777777" w:rsidR="006E1E2F" w:rsidRDefault="0008708A">
      <w:pPr>
        <w:pStyle w:val="BodyText"/>
        <w:jc w:val="both"/>
      </w:pPr>
      <w:r>
        <w:rPr>
          <w:u w:val="single"/>
        </w:rPr>
        <w:t>Offender</w:t>
      </w:r>
      <w:r>
        <w:rPr>
          <w:spacing w:val="-3"/>
          <w:u w:val="single"/>
        </w:rPr>
        <w:t xml:space="preserve"> </w:t>
      </w:r>
      <w:r>
        <w:rPr>
          <w:u w:val="single"/>
        </w:rPr>
        <w:t>(ex)</w:t>
      </w:r>
      <w:r>
        <w:rPr>
          <w:spacing w:val="-2"/>
          <w:u w:val="single"/>
        </w:rPr>
        <w:t xml:space="preserve"> Documentation:</w:t>
      </w:r>
    </w:p>
    <w:p w14:paraId="3BB5A378" w14:textId="77777777" w:rsidR="006E1E2F" w:rsidRDefault="0008708A">
      <w:pPr>
        <w:pStyle w:val="BodyText"/>
        <w:ind w:left="116" w:right="230"/>
        <w:jc w:val="both"/>
      </w:pPr>
      <w:r>
        <w:t>Documentation</w:t>
      </w:r>
      <w:r>
        <w:rPr>
          <w:spacing w:val="-9"/>
        </w:rPr>
        <w:t xml:space="preserve"> </w:t>
      </w:r>
      <w:r>
        <w:t>from</w:t>
      </w:r>
      <w:r>
        <w:rPr>
          <w:spacing w:val="-11"/>
        </w:rPr>
        <w:t xml:space="preserve"> </w:t>
      </w:r>
      <w:r>
        <w:t>juvenile</w:t>
      </w:r>
      <w:r>
        <w:rPr>
          <w:spacing w:val="-12"/>
        </w:rPr>
        <w:t xml:space="preserve"> </w:t>
      </w:r>
      <w:r>
        <w:t>or</w:t>
      </w:r>
      <w:r>
        <w:rPr>
          <w:spacing w:val="-10"/>
        </w:rPr>
        <w:t xml:space="preserve"> </w:t>
      </w:r>
      <w:r>
        <w:t>adult</w:t>
      </w:r>
      <w:r>
        <w:rPr>
          <w:spacing w:val="-6"/>
        </w:rPr>
        <w:t xml:space="preserve"> </w:t>
      </w:r>
      <w:r>
        <w:t>criminal</w:t>
      </w:r>
      <w:r>
        <w:rPr>
          <w:spacing w:val="-8"/>
        </w:rPr>
        <w:t xml:space="preserve"> </w:t>
      </w:r>
      <w:r>
        <w:t>justice</w:t>
      </w:r>
      <w:r>
        <w:rPr>
          <w:spacing w:val="-14"/>
        </w:rPr>
        <w:t xml:space="preserve"> </w:t>
      </w:r>
      <w:r>
        <w:t>system,</w:t>
      </w:r>
      <w:r>
        <w:rPr>
          <w:spacing w:val="-9"/>
        </w:rPr>
        <w:t xml:space="preserve"> </w:t>
      </w:r>
      <w:r>
        <w:t>documented</w:t>
      </w:r>
      <w:r>
        <w:rPr>
          <w:spacing w:val="-11"/>
        </w:rPr>
        <w:t xml:space="preserve"> </w:t>
      </w:r>
      <w:r>
        <w:t>phone</w:t>
      </w:r>
      <w:r>
        <w:rPr>
          <w:spacing w:val="-12"/>
        </w:rPr>
        <w:t xml:space="preserve"> </w:t>
      </w:r>
      <w:r>
        <w:t>call</w:t>
      </w:r>
      <w:r>
        <w:rPr>
          <w:spacing w:val="-8"/>
        </w:rPr>
        <w:t xml:space="preserve"> </w:t>
      </w:r>
      <w:r>
        <w:t>with</w:t>
      </w:r>
      <w:r>
        <w:rPr>
          <w:spacing w:val="-9"/>
        </w:rPr>
        <w:t xml:space="preserve"> </w:t>
      </w:r>
      <w:r>
        <w:t>court</w:t>
      </w:r>
      <w:r>
        <w:rPr>
          <w:spacing w:val="40"/>
        </w:rPr>
        <w:t xml:space="preserve"> </w:t>
      </w:r>
      <w:r>
        <w:t>or probation representatives, WIOA intake or registration form, self-attestation.</w:t>
      </w:r>
    </w:p>
    <w:p w14:paraId="3BB5A379" w14:textId="77777777" w:rsidR="006E1E2F" w:rsidRDefault="006E1E2F">
      <w:pPr>
        <w:pStyle w:val="BodyText"/>
        <w:ind w:left="0"/>
      </w:pPr>
    </w:p>
    <w:p w14:paraId="3BB5A37A" w14:textId="77777777" w:rsidR="006E1E2F" w:rsidRDefault="0008708A">
      <w:pPr>
        <w:pStyle w:val="BodyText"/>
        <w:jc w:val="both"/>
      </w:pPr>
      <w:r>
        <w:rPr>
          <w:u w:val="single"/>
        </w:rPr>
        <w:t>Other</w:t>
      </w:r>
      <w:r>
        <w:rPr>
          <w:spacing w:val="-3"/>
          <w:u w:val="single"/>
        </w:rPr>
        <w:t xml:space="preserve"> </w:t>
      </w:r>
      <w:r>
        <w:rPr>
          <w:u w:val="single"/>
        </w:rPr>
        <w:t>Public</w:t>
      </w:r>
      <w:r>
        <w:rPr>
          <w:spacing w:val="-3"/>
          <w:u w:val="single"/>
        </w:rPr>
        <w:t xml:space="preserve"> </w:t>
      </w:r>
      <w:r>
        <w:rPr>
          <w:u w:val="single"/>
        </w:rPr>
        <w:t xml:space="preserve">Assistance </w:t>
      </w:r>
      <w:r>
        <w:rPr>
          <w:spacing w:val="-2"/>
          <w:u w:val="single"/>
        </w:rPr>
        <w:t>Documentation:</w:t>
      </w:r>
    </w:p>
    <w:p w14:paraId="3BB5A37B" w14:textId="77777777" w:rsidR="006E1E2F" w:rsidRDefault="0008708A">
      <w:pPr>
        <w:pStyle w:val="BodyText"/>
        <w:ind w:right="229"/>
        <w:jc w:val="both"/>
      </w:pPr>
      <w:r>
        <w:t>Copy of authorization to receive cash public assistance, copy of public assistance check, medical card showing cash grant status, public assistance records, refugee assistance records, crossmatch with public assistance database.</w:t>
      </w:r>
    </w:p>
    <w:p w14:paraId="3BB5A37C" w14:textId="77777777" w:rsidR="006E1E2F" w:rsidRDefault="006E1E2F">
      <w:pPr>
        <w:pStyle w:val="BodyText"/>
        <w:spacing w:before="5"/>
        <w:ind w:left="0"/>
      </w:pPr>
    </w:p>
    <w:p w14:paraId="3BB5A37D" w14:textId="77777777" w:rsidR="006E1E2F" w:rsidRDefault="0008708A">
      <w:pPr>
        <w:pStyle w:val="BodyText"/>
        <w:jc w:val="both"/>
      </w:pPr>
      <w:r>
        <w:rPr>
          <w:u w:val="single"/>
        </w:rPr>
        <w:t>Other</w:t>
      </w:r>
      <w:r>
        <w:rPr>
          <w:spacing w:val="-2"/>
          <w:u w:val="single"/>
        </w:rPr>
        <w:t xml:space="preserve"> </w:t>
      </w:r>
      <w:r>
        <w:rPr>
          <w:u w:val="single"/>
        </w:rPr>
        <w:t>Reason</w:t>
      </w:r>
      <w:r>
        <w:rPr>
          <w:spacing w:val="-1"/>
          <w:u w:val="single"/>
        </w:rPr>
        <w:t xml:space="preserve"> </w:t>
      </w:r>
      <w:r>
        <w:rPr>
          <w:u w:val="single"/>
        </w:rPr>
        <w:t>for</w:t>
      </w:r>
      <w:r>
        <w:rPr>
          <w:spacing w:val="-2"/>
          <w:u w:val="single"/>
        </w:rPr>
        <w:t xml:space="preserve"> </w:t>
      </w:r>
      <w:r>
        <w:rPr>
          <w:u w:val="single"/>
        </w:rPr>
        <w:t>Exit</w:t>
      </w:r>
      <w:r>
        <w:rPr>
          <w:spacing w:val="-1"/>
          <w:u w:val="single"/>
        </w:rPr>
        <w:t xml:space="preserve"> </w:t>
      </w:r>
      <w:r>
        <w:rPr>
          <w:spacing w:val="-2"/>
          <w:u w:val="single"/>
        </w:rPr>
        <w:t>(exemption):</w:t>
      </w:r>
    </w:p>
    <w:p w14:paraId="3BB5A37E" w14:textId="77777777" w:rsidR="006E1E2F" w:rsidRDefault="0008708A">
      <w:pPr>
        <w:pStyle w:val="BodyText"/>
        <w:ind w:left="116" w:right="231"/>
        <w:jc w:val="both"/>
      </w:pPr>
      <w:r>
        <w:t>Information from partner services MIS systems, WIOA status/exit form, case notes,</w:t>
      </w:r>
      <w:r>
        <w:rPr>
          <w:spacing w:val="40"/>
        </w:rPr>
        <w:t xml:space="preserve"> </w:t>
      </w:r>
      <w:r>
        <w:t>information from institution or facility.</w:t>
      </w:r>
    </w:p>
    <w:p w14:paraId="3BB5A37F" w14:textId="77777777" w:rsidR="006E1E2F" w:rsidRDefault="006E1E2F">
      <w:pPr>
        <w:pStyle w:val="BodyText"/>
        <w:ind w:left="0"/>
      </w:pPr>
    </w:p>
    <w:p w14:paraId="3BB5A380" w14:textId="77777777" w:rsidR="006E1E2F" w:rsidRDefault="0008708A">
      <w:pPr>
        <w:pStyle w:val="BodyText"/>
        <w:jc w:val="both"/>
      </w:pPr>
      <w:r>
        <w:rPr>
          <w:u w:val="single"/>
        </w:rPr>
        <w:t>Out</w:t>
      </w:r>
      <w:r>
        <w:rPr>
          <w:spacing w:val="-1"/>
          <w:u w:val="single"/>
        </w:rPr>
        <w:t xml:space="preserve"> </w:t>
      </w:r>
      <w:r>
        <w:rPr>
          <w:u w:val="single"/>
        </w:rPr>
        <w:t>of</w:t>
      </w:r>
      <w:r>
        <w:rPr>
          <w:spacing w:val="-2"/>
          <w:u w:val="single"/>
        </w:rPr>
        <w:t xml:space="preserve"> </w:t>
      </w:r>
      <w:r>
        <w:rPr>
          <w:u w:val="single"/>
        </w:rPr>
        <w:t>Home</w:t>
      </w:r>
      <w:r>
        <w:rPr>
          <w:spacing w:val="-1"/>
          <w:u w:val="single"/>
        </w:rPr>
        <w:t xml:space="preserve"> </w:t>
      </w:r>
      <w:r>
        <w:rPr>
          <w:spacing w:val="-2"/>
          <w:u w:val="single"/>
        </w:rPr>
        <w:t>Placement</w:t>
      </w:r>
      <w:r>
        <w:rPr>
          <w:spacing w:val="-2"/>
        </w:rPr>
        <w:t>:</w:t>
      </w:r>
    </w:p>
    <w:p w14:paraId="3BB5A381" w14:textId="77777777" w:rsidR="006E1E2F" w:rsidRDefault="0008708A">
      <w:pPr>
        <w:pStyle w:val="BodyText"/>
        <w:ind w:right="111"/>
        <w:jc w:val="both"/>
      </w:pPr>
      <w:r>
        <w:t>Foster</w:t>
      </w:r>
      <w:r>
        <w:rPr>
          <w:spacing w:val="-11"/>
        </w:rPr>
        <w:t xml:space="preserve"> </w:t>
      </w:r>
      <w:r>
        <w:t>care,</w:t>
      </w:r>
      <w:r>
        <w:rPr>
          <w:spacing w:val="-12"/>
        </w:rPr>
        <w:t xml:space="preserve"> </w:t>
      </w:r>
      <w:r>
        <w:t>including</w:t>
      </w:r>
      <w:r>
        <w:rPr>
          <w:spacing w:val="-11"/>
        </w:rPr>
        <w:t xml:space="preserve"> </w:t>
      </w:r>
      <w:r>
        <w:t>family</w:t>
      </w:r>
      <w:r>
        <w:rPr>
          <w:spacing w:val="-12"/>
        </w:rPr>
        <w:t xml:space="preserve"> </w:t>
      </w:r>
      <w:r>
        <w:t>foster</w:t>
      </w:r>
      <w:r>
        <w:rPr>
          <w:spacing w:val="-13"/>
        </w:rPr>
        <w:t xml:space="preserve"> </w:t>
      </w:r>
      <w:r>
        <w:t>care,</w:t>
      </w:r>
      <w:r>
        <w:rPr>
          <w:spacing w:val="-11"/>
        </w:rPr>
        <w:t xml:space="preserve"> </w:t>
      </w:r>
      <w:r>
        <w:t>kinship</w:t>
      </w:r>
      <w:r>
        <w:rPr>
          <w:spacing w:val="-11"/>
        </w:rPr>
        <w:t xml:space="preserve"> </w:t>
      </w:r>
      <w:r>
        <w:t>care,</w:t>
      </w:r>
      <w:r>
        <w:rPr>
          <w:spacing w:val="-11"/>
        </w:rPr>
        <w:t xml:space="preserve"> </w:t>
      </w:r>
      <w:r>
        <w:t>treatment</w:t>
      </w:r>
      <w:r>
        <w:rPr>
          <w:spacing w:val="-12"/>
        </w:rPr>
        <w:t xml:space="preserve"> </w:t>
      </w:r>
      <w:r>
        <w:t>foster</w:t>
      </w:r>
      <w:r>
        <w:rPr>
          <w:spacing w:val="-13"/>
        </w:rPr>
        <w:t xml:space="preserve"> </w:t>
      </w:r>
      <w:r>
        <w:t>care,</w:t>
      </w:r>
      <w:r>
        <w:rPr>
          <w:spacing w:val="-12"/>
        </w:rPr>
        <w:t xml:space="preserve"> </w:t>
      </w:r>
      <w:r>
        <w:t>and</w:t>
      </w:r>
      <w:r>
        <w:rPr>
          <w:spacing w:val="-11"/>
        </w:rPr>
        <w:t xml:space="preserve"> </w:t>
      </w:r>
      <w:r>
        <w:t>residential</w:t>
      </w:r>
      <w:r>
        <w:rPr>
          <w:spacing w:val="-10"/>
        </w:rPr>
        <w:t xml:space="preserve"> </w:t>
      </w:r>
      <w:r>
        <w:t>and</w:t>
      </w:r>
      <w:r>
        <w:rPr>
          <w:spacing w:val="-12"/>
        </w:rPr>
        <w:t xml:space="preserve"> </w:t>
      </w:r>
      <w:r>
        <w:t>group care. Out of home placements for custody and non-custody children must ensure that the safety, wellbeing, permanency, and best interests of the child are met. When a child is taken into protective custody</w:t>
      </w:r>
      <w:r>
        <w:rPr>
          <w:spacing w:val="-6"/>
        </w:rPr>
        <w:t xml:space="preserve"> </w:t>
      </w:r>
      <w:r>
        <w:t>or</w:t>
      </w:r>
      <w:r>
        <w:rPr>
          <w:spacing w:val="-7"/>
        </w:rPr>
        <w:t xml:space="preserve"> </w:t>
      </w:r>
      <w:r>
        <w:t>requires</w:t>
      </w:r>
      <w:r>
        <w:rPr>
          <w:spacing w:val="-6"/>
        </w:rPr>
        <w:t xml:space="preserve"> </w:t>
      </w:r>
      <w:r>
        <w:t>a</w:t>
      </w:r>
      <w:r>
        <w:rPr>
          <w:spacing w:val="-7"/>
        </w:rPr>
        <w:t xml:space="preserve"> </w:t>
      </w:r>
      <w:r>
        <w:t>placement</w:t>
      </w:r>
      <w:r>
        <w:rPr>
          <w:spacing w:val="-5"/>
        </w:rPr>
        <w:t xml:space="preserve"> </w:t>
      </w:r>
      <w:r>
        <w:t>change,</w:t>
      </w:r>
      <w:r>
        <w:rPr>
          <w:spacing w:val="-6"/>
        </w:rPr>
        <w:t xml:space="preserve"> </w:t>
      </w:r>
      <w:r>
        <w:t>the</w:t>
      </w:r>
      <w:r>
        <w:rPr>
          <w:spacing w:val="-4"/>
        </w:rPr>
        <w:t xml:space="preserve"> </w:t>
      </w:r>
      <w:r>
        <w:t>child</w:t>
      </w:r>
      <w:r>
        <w:rPr>
          <w:spacing w:val="-6"/>
        </w:rPr>
        <w:t xml:space="preserve"> </w:t>
      </w:r>
      <w:r>
        <w:t>welfare</w:t>
      </w:r>
      <w:r>
        <w:rPr>
          <w:spacing w:val="-7"/>
        </w:rPr>
        <w:t xml:space="preserve"> </w:t>
      </w:r>
      <w:r>
        <w:t>agency</w:t>
      </w:r>
      <w:r>
        <w:rPr>
          <w:spacing w:val="-6"/>
        </w:rPr>
        <w:t xml:space="preserve"> </w:t>
      </w:r>
      <w:r>
        <w:t>will</w:t>
      </w:r>
      <w:r>
        <w:rPr>
          <w:spacing w:val="-5"/>
        </w:rPr>
        <w:t xml:space="preserve"> </w:t>
      </w:r>
      <w:r>
        <w:t>identify</w:t>
      </w:r>
      <w:r>
        <w:rPr>
          <w:spacing w:val="-6"/>
        </w:rPr>
        <w:t xml:space="preserve"> </w:t>
      </w:r>
      <w:r>
        <w:t>the</w:t>
      </w:r>
      <w:r>
        <w:rPr>
          <w:spacing w:val="-7"/>
        </w:rPr>
        <w:t xml:space="preserve"> </w:t>
      </w:r>
      <w:r>
        <w:t>best</w:t>
      </w:r>
      <w:r>
        <w:rPr>
          <w:spacing w:val="-5"/>
        </w:rPr>
        <w:t xml:space="preserve"> </w:t>
      </w:r>
      <w:r>
        <w:t>placement</w:t>
      </w:r>
      <w:r>
        <w:rPr>
          <w:spacing w:val="-5"/>
        </w:rPr>
        <w:t xml:space="preserve"> </w:t>
      </w:r>
      <w:r>
        <w:t>for the</w:t>
      </w:r>
      <w:r>
        <w:rPr>
          <w:spacing w:val="-6"/>
        </w:rPr>
        <w:t xml:space="preserve"> </w:t>
      </w:r>
      <w:r>
        <w:t>child</w:t>
      </w:r>
      <w:r>
        <w:rPr>
          <w:spacing w:val="-5"/>
        </w:rPr>
        <w:t xml:space="preserve"> </w:t>
      </w:r>
      <w:r>
        <w:t>that</w:t>
      </w:r>
      <w:r>
        <w:rPr>
          <w:spacing w:val="-4"/>
        </w:rPr>
        <w:t xml:space="preserve"> </w:t>
      </w:r>
      <w:r>
        <w:t>will</w:t>
      </w:r>
      <w:r>
        <w:rPr>
          <w:spacing w:val="-4"/>
        </w:rPr>
        <w:t xml:space="preserve"> </w:t>
      </w:r>
      <w:r>
        <w:t>meet</w:t>
      </w:r>
      <w:r>
        <w:rPr>
          <w:spacing w:val="-4"/>
        </w:rPr>
        <w:t xml:space="preserve"> </w:t>
      </w:r>
      <w:r>
        <w:t>their</w:t>
      </w:r>
      <w:r>
        <w:rPr>
          <w:spacing w:val="-6"/>
        </w:rPr>
        <w:t xml:space="preserve"> </w:t>
      </w:r>
      <w:r>
        <w:t>unique,</w:t>
      </w:r>
      <w:r>
        <w:rPr>
          <w:spacing w:val="-5"/>
        </w:rPr>
        <w:t xml:space="preserve"> </w:t>
      </w:r>
      <w:r>
        <w:t>individual</w:t>
      </w:r>
      <w:r>
        <w:rPr>
          <w:spacing w:val="-4"/>
        </w:rPr>
        <w:t xml:space="preserve"> </w:t>
      </w:r>
      <w:r>
        <w:t>needs</w:t>
      </w:r>
      <w:r>
        <w:rPr>
          <w:spacing w:val="-5"/>
        </w:rPr>
        <w:t xml:space="preserve"> </w:t>
      </w:r>
      <w:r>
        <w:t>and</w:t>
      </w:r>
      <w:r>
        <w:rPr>
          <w:spacing w:val="-5"/>
        </w:rPr>
        <w:t xml:space="preserve"> </w:t>
      </w:r>
      <w:r>
        <w:t>limit</w:t>
      </w:r>
      <w:r>
        <w:rPr>
          <w:spacing w:val="-4"/>
        </w:rPr>
        <w:t xml:space="preserve"> </w:t>
      </w:r>
      <w:r>
        <w:t>the</w:t>
      </w:r>
      <w:r>
        <w:rPr>
          <w:spacing w:val="-6"/>
        </w:rPr>
        <w:t xml:space="preserve"> </w:t>
      </w:r>
      <w:r>
        <w:t>amount</w:t>
      </w:r>
      <w:r>
        <w:rPr>
          <w:spacing w:val="-4"/>
        </w:rPr>
        <w:t xml:space="preserve"> </w:t>
      </w:r>
      <w:r>
        <w:t>of</w:t>
      </w:r>
      <w:r>
        <w:rPr>
          <w:spacing w:val="-6"/>
        </w:rPr>
        <w:t xml:space="preserve"> </w:t>
      </w:r>
      <w:r>
        <w:t>trauma</w:t>
      </w:r>
      <w:r>
        <w:rPr>
          <w:spacing w:val="-6"/>
        </w:rPr>
        <w:t xml:space="preserve"> </w:t>
      </w:r>
      <w:r>
        <w:t>experienced</w:t>
      </w:r>
      <w:r>
        <w:rPr>
          <w:spacing w:val="-5"/>
        </w:rPr>
        <w:t xml:space="preserve"> </w:t>
      </w:r>
      <w:r>
        <w:t>by the</w:t>
      </w:r>
      <w:r>
        <w:rPr>
          <w:spacing w:val="-12"/>
        </w:rPr>
        <w:t xml:space="preserve"> </w:t>
      </w:r>
      <w:r>
        <w:t>child</w:t>
      </w:r>
      <w:r>
        <w:rPr>
          <w:spacing w:val="-11"/>
        </w:rPr>
        <w:t xml:space="preserve"> </w:t>
      </w:r>
      <w:r>
        <w:t>due</w:t>
      </w:r>
      <w:r>
        <w:rPr>
          <w:spacing w:val="-12"/>
        </w:rPr>
        <w:t xml:space="preserve"> </w:t>
      </w:r>
      <w:r>
        <w:t>to</w:t>
      </w:r>
      <w:r>
        <w:rPr>
          <w:spacing w:val="-11"/>
        </w:rPr>
        <w:t xml:space="preserve"> </w:t>
      </w:r>
      <w:r>
        <w:t>their</w:t>
      </w:r>
      <w:r>
        <w:rPr>
          <w:spacing w:val="-11"/>
        </w:rPr>
        <w:t xml:space="preserve"> </w:t>
      </w:r>
      <w:r>
        <w:t>removal</w:t>
      </w:r>
      <w:r>
        <w:rPr>
          <w:spacing w:val="-10"/>
        </w:rPr>
        <w:t xml:space="preserve"> </w:t>
      </w:r>
      <w:r>
        <w:t>from</w:t>
      </w:r>
      <w:r>
        <w:rPr>
          <w:spacing w:val="-10"/>
        </w:rPr>
        <w:t xml:space="preserve"> </w:t>
      </w:r>
      <w:r>
        <w:t>their</w:t>
      </w:r>
      <w:r>
        <w:rPr>
          <w:spacing w:val="-11"/>
        </w:rPr>
        <w:t xml:space="preserve"> </w:t>
      </w:r>
      <w:r>
        <w:t>home</w:t>
      </w:r>
      <w:r>
        <w:rPr>
          <w:spacing w:val="-12"/>
        </w:rPr>
        <w:t xml:space="preserve"> </w:t>
      </w:r>
      <w:r>
        <w:t>or</w:t>
      </w:r>
      <w:r>
        <w:rPr>
          <w:spacing w:val="-11"/>
        </w:rPr>
        <w:t xml:space="preserve"> </w:t>
      </w:r>
      <w:r>
        <w:t>change</w:t>
      </w:r>
      <w:r>
        <w:rPr>
          <w:spacing w:val="-12"/>
        </w:rPr>
        <w:t xml:space="preserve"> </w:t>
      </w:r>
      <w:r>
        <w:t>in</w:t>
      </w:r>
      <w:r>
        <w:rPr>
          <w:spacing w:val="-11"/>
        </w:rPr>
        <w:t xml:space="preserve"> </w:t>
      </w:r>
      <w:r>
        <w:t>placement.</w:t>
      </w:r>
      <w:r>
        <w:rPr>
          <w:spacing w:val="-11"/>
        </w:rPr>
        <w:t xml:space="preserve"> </w:t>
      </w:r>
      <w:r>
        <w:t>Reference</w:t>
      </w:r>
      <w:r>
        <w:rPr>
          <w:spacing w:val="-12"/>
        </w:rPr>
        <w:t xml:space="preserve"> </w:t>
      </w:r>
      <w:r>
        <w:t>Titles</w:t>
      </w:r>
      <w:r>
        <w:rPr>
          <w:spacing w:val="-8"/>
        </w:rPr>
        <w:t xml:space="preserve"> </w:t>
      </w:r>
      <w:r>
        <w:t>IV-E</w:t>
      </w:r>
      <w:r>
        <w:rPr>
          <w:spacing w:val="-11"/>
        </w:rPr>
        <w:t xml:space="preserve"> </w:t>
      </w:r>
      <w:r>
        <w:t>and</w:t>
      </w:r>
      <w:r>
        <w:rPr>
          <w:spacing w:val="-8"/>
        </w:rPr>
        <w:t xml:space="preserve"> </w:t>
      </w:r>
      <w:r>
        <w:t xml:space="preserve">IV- B of the Social Security Act 42 U.S.C. §§ 620-632, 670-679 as amended by: </w:t>
      </w:r>
      <w:hyperlink r:id="rId127">
        <w:r>
          <w:rPr>
            <w:color w:val="0000FF"/>
            <w:u w:val="single" w:color="0000FF"/>
          </w:rPr>
          <w:t>Adoption and Safe</w:t>
        </w:r>
      </w:hyperlink>
      <w:r>
        <w:rPr>
          <w:color w:val="0000FF"/>
        </w:rPr>
        <w:t xml:space="preserve"> </w:t>
      </w:r>
      <w:hyperlink r:id="rId128">
        <w:r>
          <w:rPr>
            <w:color w:val="0000FF"/>
            <w:u w:val="single" w:color="0000FF"/>
          </w:rPr>
          <w:t>Families Act of 1997</w:t>
        </w:r>
      </w:hyperlink>
      <w:r>
        <w:rPr>
          <w:color w:val="0000FF"/>
        </w:rPr>
        <w:t xml:space="preserve"> </w:t>
      </w:r>
      <w:r>
        <w:t xml:space="preserve">(ASFA), P.L. 105-89; </w:t>
      </w:r>
      <w:hyperlink r:id="rId129">
        <w:r>
          <w:rPr>
            <w:color w:val="0000FF"/>
            <w:u w:val="single" w:color="0000FF"/>
          </w:rPr>
          <w:t>Fostering Connections to Success and Increasing</w:t>
        </w:r>
      </w:hyperlink>
      <w:r>
        <w:rPr>
          <w:color w:val="0000FF"/>
        </w:rPr>
        <w:t xml:space="preserve"> </w:t>
      </w:r>
      <w:hyperlink r:id="rId130">
        <w:r>
          <w:rPr>
            <w:color w:val="0000FF"/>
            <w:u w:val="single" w:color="0000FF"/>
          </w:rPr>
          <w:t>Adoptions Act of 2008</w:t>
        </w:r>
        <w:r>
          <w:t>,</w:t>
        </w:r>
      </w:hyperlink>
      <w:r>
        <w:t xml:space="preserve"> P.L. 110-351, and </w:t>
      </w:r>
      <w:hyperlink r:id="rId131">
        <w:r>
          <w:rPr>
            <w:color w:val="0000FF"/>
            <w:u w:val="single" w:color="0000FF"/>
          </w:rPr>
          <w:t>Child and Family Services Improvement and Innovation</w:t>
        </w:r>
      </w:hyperlink>
      <w:r>
        <w:rPr>
          <w:color w:val="0000FF"/>
        </w:rPr>
        <w:t xml:space="preserve"> </w:t>
      </w:r>
      <w:hyperlink r:id="rId132">
        <w:r>
          <w:rPr>
            <w:color w:val="0000FF"/>
            <w:u w:val="single" w:color="0000FF"/>
          </w:rPr>
          <w:t>Act of 2011, P.L. 112-34</w:t>
        </w:r>
      </w:hyperlink>
      <w:r>
        <w:t xml:space="preserve">; </w:t>
      </w:r>
      <w:hyperlink r:id="rId133">
        <w:r>
          <w:rPr>
            <w:color w:val="0000FF"/>
            <w:u w:val="single" w:color="0000FF"/>
          </w:rPr>
          <w:t>NRS 127; 128; 432B.457</w:t>
        </w:r>
      </w:hyperlink>
      <w:r>
        <w:t xml:space="preserve">; </w:t>
      </w:r>
      <w:hyperlink r:id="rId134">
        <w:r>
          <w:rPr>
            <w:color w:val="0000FF"/>
            <w:u w:val="single" w:color="0000FF"/>
          </w:rPr>
          <w:t>550 NAC 432B.250; NAC 424</w:t>
        </w:r>
      </w:hyperlink>
      <w:r>
        <w:t>.</w:t>
      </w:r>
    </w:p>
    <w:p w14:paraId="3BB5A382" w14:textId="77777777" w:rsidR="006E1E2F" w:rsidRDefault="006E1E2F">
      <w:pPr>
        <w:pStyle w:val="BodyText"/>
        <w:spacing w:before="5"/>
        <w:ind w:left="0"/>
      </w:pPr>
    </w:p>
    <w:p w14:paraId="3BB5A383" w14:textId="77777777" w:rsidR="006E1E2F" w:rsidRDefault="0008708A">
      <w:pPr>
        <w:pStyle w:val="BodyText"/>
        <w:jc w:val="both"/>
      </w:pPr>
      <w:r>
        <w:rPr>
          <w:u w:val="single"/>
        </w:rPr>
        <w:t>Out</w:t>
      </w:r>
      <w:r>
        <w:rPr>
          <w:spacing w:val="-2"/>
          <w:u w:val="single"/>
        </w:rPr>
        <w:t xml:space="preserve"> </w:t>
      </w:r>
      <w:r>
        <w:rPr>
          <w:u w:val="single"/>
        </w:rPr>
        <w:t>of</w:t>
      </w:r>
      <w:r>
        <w:rPr>
          <w:spacing w:val="-2"/>
          <w:u w:val="single"/>
        </w:rPr>
        <w:t xml:space="preserve"> </w:t>
      </w:r>
      <w:r>
        <w:rPr>
          <w:u w:val="single"/>
        </w:rPr>
        <w:t>Home</w:t>
      </w:r>
      <w:r>
        <w:rPr>
          <w:spacing w:val="-3"/>
          <w:u w:val="single"/>
        </w:rPr>
        <w:t xml:space="preserve"> </w:t>
      </w:r>
      <w:r>
        <w:rPr>
          <w:u w:val="single"/>
        </w:rPr>
        <w:t>Placement</w:t>
      </w:r>
      <w:r>
        <w:rPr>
          <w:spacing w:val="1"/>
          <w:u w:val="single"/>
        </w:rPr>
        <w:t xml:space="preserve"> </w:t>
      </w:r>
      <w:r>
        <w:rPr>
          <w:spacing w:val="-2"/>
          <w:u w:val="single"/>
        </w:rPr>
        <w:t>Documentation</w:t>
      </w:r>
      <w:r>
        <w:rPr>
          <w:spacing w:val="-2"/>
        </w:rPr>
        <w:t>:</w:t>
      </w:r>
    </w:p>
    <w:p w14:paraId="3BB5A384" w14:textId="77777777" w:rsidR="006E1E2F" w:rsidRDefault="0008708A">
      <w:pPr>
        <w:pStyle w:val="BodyText"/>
        <w:spacing w:before="5"/>
        <w:ind w:right="116"/>
        <w:jc w:val="both"/>
      </w:pPr>
      <w:r>
        <w:t>Letter</w:t>
      </w:r>
      <w:r>
        <w:rPr>
          <w:spacing w:val="-7"/>
        </w:rPr>
        <w:t xml:space="preserve"> </w:t>
      </w:r>
      <w:r>
        <w:t>from</w:t>
      </w:r>
      <w:r>
        <w:rPr>
          <w:spacing w:val="-6"/>
        </w:rPr>
        <w:t xml:space="preserve"> </w:t>
      </w:r>
      <w:r>
        <w:t>appropriate</w:t>
      </w:r>
      <w:r>
        <w:rPr>
          <w:spacing w:val="-5"/>
        </w:rPr>
        <w:t xml:space="preserve"> </w:t>
      </w:r>
      <w:r>
        <w:t>State/local</w:t>
      </w:r>
      <w:r>
        <w:rPr>
          <w:spacing w:val="-6"/>
        </w:rPr>
        <w:t xml:space="preserve"> </w:t>
      </w:r>
      <w:r>
        <w:t>social</w:t>
      </w:r>
      <w:r>
        <w:rPr>
          <w:spacing w:val="-4"/>
        </w:rPr>
        <w:t xml:space="preserve"> </w:t>
      </w:r>
      <w:r>
        <w:t>service</w:t>
      </w:r>
      <w:r>
        <w:rPr>
          <w:spacing w:val="-7"/>
        </w:rPr>
        <w:t xml:space="preserve"> </w:t>
      </w:r>
      <w:r>
        <w:t>agency,</w:t>
      </w:r>
      <w:r>
        <w:rPr>
          <w:spacing w:val="-7"/>
        </w:rPr>
        <w:t xml:space="preserve"> </w:t>
      </w:r>
      <w:r>
        <w:t>self-attestation,</w:t>
      </w:r>
      <w:r>
        <w:rPr>
          <w:spacing w:val="-7"/>
        </w:rPr>
        <w:t xml:space="preserve"> </w:t>
      </w:r>
      <w:r>
        <w:t>telephone</w:t>
      </w:r>
      <w:r>
        <w:rPr>
          <w:spacing w:val="-7"/>
        </w:rPr>
        <w:t xml:space="preserve"> </w:t>
      </w:r>
      <w:r>
        <w:t>verification</w:t>
      </w:r>
      <w:r>
        <w:rPr>
          <w:spacing w:val="-4"/>
        </w:rPr>
        <w:t xml:space="preserve"> </w:t>
      </w:r>
      <w:r>
        <w:t>with governmental agency, other applicable documentation.</w:t>
      </w:r>
    </w:p>
    <w:p w14:paraId="3BB5A385" w14:textId="77777777" w:rsidR="006E1E2F" w:rsidRDefault="006E1E2F">
      <w:pPr>
        <w:pStyle w:val="BodyText"/>
        <w:spacing w:before="5"/>
        <w:ind w:left="0"/>
      </w:pPr>
    </w:p>
    <w:p w14:paraId="3BB5A386" w14:textId="77777777" w:rsidR="006E1E2F" w:rsidRDefault="0008708A">
      <w:pPr>
        <w:pStyle w:val="BodyText"/>
        <w:jc w:val="both"/>
      </w:pPr>
      <w:r>
        <w:rPr>
          <w:u w:val="single"/>
        </w:rPr>
        <w:t>Out</w:t>
      </w:r>
      <w:r>
        <w:rPr>
          <w:spacing w:val="-3"/>
          <w:u w:val="single"/>
        </w:rPr>
        <w:t xml:space="preserve"> </w:t>
      </w:r>
      <w:r>
        <w:rPr>
          <w:u w:val="single"/>
        </w:rPr>
        <w:t>of</w:t>
      </w:r>
      <w:r>
        <w:rPr>
          <w:spacing w:val="-1"/>
          <w:u w:val="single"/>
        </w:rPr>
        <w:t xml:space="preserve"> </w:t>
      </w:r>
      <w:r>
        <w:rPr>
          <w:spacing w:val="-2"/>
          <w:u w:val="single"/>
        </w:rPr>
        <w:t>School:</w:t>
      </w:r>
    </w:p>
    <w:p w14:paraId="3BB5A387" w14:textId="77777777" w:rsidR="006E1E2F" w:rsidRDefault="0008708A">
      <w:pPr>
        <w:pStyle w:val="BodyText"/>
        <w:ind w:right="228"/>
        <w:jc w:val="both"/>
      </w:pPr>
      <w:r>
        <w:t>For</w:t>
      </w:r>
      <w:r>
        <w:rPr>
          <w:spacing w:val="-15"/>
        </w:rPr>
        <w:t xml:space="preserve"> </w:t>
      </w:r>
      <w:r>
        <w:t>school</w:t>
      </w:r>
      <w:r>
        <w:rPr>
          <w:spacing w:val="-15"/>
        </w:rPr>
        <w:t xml:space="preserve"> </w:t>
      </w:r>
      <w:proofErr w:type="spellStart"/>
      <w:r>
        <w:t>dropo</w:t>
      </w:r>
      <w:proofErr w:type="spellEnd"/>
      <w:r>
        <w:rPr>
          <w:spacing w:val="-15"/>
        </w:rPr>
        <w:t xml:space="preserve"> </w:t>
      </w:r>
      <w:proofErr w:type="spellStart"/>
      <w:r>
        <w:rPr>
          <w:spacing w:val="18"/>
        </w:rPr>
        <w:t>ut</w:t>
      </w:r>
      <w:proofErr w:type="spellEnd"/>
      <w:r>
        <w:rPr>
          <w:spacing w:val="-15"/>
        </w:rPr>
        <w:t xml:space="preserve"> </w:t>
      </w:r>
      <w:r>
        <w:t>s</w:t>
      </w:r>
      <w:r>
        <w:rPr>
          <w:spacing w:val="40"/>
        </w:rPr>
        <w:t xml:space="preserve"> </w:t>
      </w:r>
      <w:r>
        <w:rPr>
          <w:i/>
        </w:rPr>
        <w:t xml:space="preserve">or </w:t>
      </w:r>
      <w:r>
        <w:t>individuals t</w:t>
      </w:r>
      <w:r>
        <w:rPr>
          <w:spacing w:val="-15"/>
        </w:rPr>
        <w:t xml:space="preserve"> </w:t>
      </w:r>
      <w:r>
        <w:rPr>
          <w:spacing w:val="19"/>
        </w:rPr>
        <w:t>ha</w:t>
      </w:r>
      <w:r>
        <w:rPr>
          <w:spacing w:val="-15"/>
        </w:rPr>
        <w:t xml:space="preserve"> </w:t>
      </w:r>
      <w:r>
        <w:t>t</w:t>
      </w:r>
      <w:r>
        <w:rPr>
          <w:spacing w:val="19"/>
        </w:rPr>
        <w:t xml:space="preserve"> ha</w:t>
      </w:r>
      <w:r>
        <w:rPr>
          <w:spacing w:val="-15"/>
        </w:rPr>
        <w:t xml:space="preserve"> </w:t>
      </w:r>
      <w:proofErr w:type="spellStart"/>
      <w:r>
        <w:rPr>
          <w:spacing w:val="19"/>
        </w:rPr>
        <w:t>ve</w:t>
      </w:r>
      <w:proofErr w:type="spellEnd"/>
      <w:r>
        <w:rPr>
          <w:spacing w:val="19"/>
        </w:rPr>
        <w:t xml:space="preserve"> </w:t>
      </w:r>
      <w:r>
        <w:t>not attended school for at least the most recent complete</w:t>
      </w:r>
      <w:r>
        <w:rPr>
          <w:spacing w:val="40"/>
        </w:rPr>
        <w:t xml:space="preserve"> </w:t>
      </w:r>
      <w:r>
        <w:t>school year calendar quarter</w:t>
      </w:r>
      <w:r>
        <w:rPr>
          <w:b/>
        </w:rPr>
        <w:t xml:space="preserve">; </w:t>
      </w:r>
      <w:r>
        <w:t>appropriate school/justice records notating required documentation,</w:t>
      </w:r>
      <w:r>
        <w:rPr>
          <w:spacing w:val="-7"/>
        </w:rPr>
        <w:t xml:space="preserve"> </w:t>
      </w:r>
      <w:r>
        <w:t>secondary</w:t>
      </w:r>
      <w:r>
        <w:rPr>
          <w:spacing w:val="-9"/>
        </w:rPr>
        <w:t xml:space="preserve"> </w:t>
      </w:r>
      <w:r>
        <w:t>school</w:t>
      </w:r>
      <w:r>
        <w:rPr>
          <w:spacing w:val="-7"/>
        </w:rPr>
        <w:t xml:space="preserve"> </w:t>
      </w:r>
      <w:r>
        <w:t>diploma</w:t>
      </w:r>
      <w:r>
        <w:rPr>
          <w:spacing w:val="-7"/>
        </w:rPr>
        <w:t xml:space="preserve"> </w:t>
      </w:r>
      <w:r>
        <w:t>or</w:t>
      </w:r>
      <w:r>
        <w:rPr>
          <w:spacing w:val="-7"/>
        </w:rPr>
        <w:t xml:space="preserve"> </w:t>
      </w:r>
      <w:r>
        <w:t>its</w:t>
      </w:r>
      <w:r>
        <w:rPr>
          <w:spacing w:val="-9"/>
        </w:rPr>
        <w:t xml:space="preserve"> </w:t>
      </w:r>
      <w:r>
        <w:t>equivalent</w:t>
      </w:r>
      <w:r>
        <w:rPr>
          <w:spacing w:val="-7"/>
        </w:rPr>
        <w:t xml:space="preserve"> </w:t>
      </w:r>
      <w:r>
        <w:t>recipient</w:t>
      </w:r>
      <w:r>
        <w:rPr>
          <w:spacing w:val="-7"/>
        </w:rPr>
        <w:t xml:space="preserve"> </w:t>
      </w:r>
      <w:r>
        <w:t>who</w:t>
      </w:r>
      <w:r>
        <w:rPr>
          <w:spacing w:val="-9"/>
        </w:rPr>
        <w:t xml:space="preserve"> </w:t>
      </w:r>
      <w:r>
        <w:t>is</w:t>
      </w:r>
      <w:r>
        <w:rPr>
          <w:spacing w:val="-7"/>
        </w:rPr>
        <w:t xml:space="preserve"> </w:t>
      </w:r>
      <w:r>
        <w:t>basic</w:t>
      </w:r>
      <w:r>
        <w:rPr>
          <w:spacing w:val="-7"/>
        </w:rPr>
        <w:t xml:space="preserve"> </w:t>
      </w:r>
      <w:r>
        <w:t>skills</w:t>
      </w:r>
      <w:r>
        <w:rPr>
          <w:spacing w:val="-8"/>
        </w:rPr>
        <w:t xml:space="preserve"> </w:t>
      </w:r>
      <w:r>
        <w:t>deficient</w:t>
      </w:r>
      <w:r>
        <w:rPr>
          <w:spacing w:val="40"/>
        </w:rPr>
        <w:t xml:space="preserve"> </w:t>
      </w:r>
      <w:r>
        <w:t>or an English language learner or self-attestation.</w:t>
      </w:r>
    </w:p>
    <w:p w14:paraId="3BB5A388" w14:textId="77777777" w:rsidR="006E1E2F" w:rsidRDefault="006E1E2F">
      <w:pPr>
        <w:pStyle w:val="BodyText"/>
        <w:ind w:left="0"/>
      </w:pPr>
    </w:p>
    <w:p w14:paraId="3BB5A389" w14:textId="77777777" w:rsidR="006E1E2F" w:rsidRDefault="0008708A">
      <w:pPr>
        <w:pStyle w:val="BodyText"/>
      </w:pPr>
      <w:r>
        <w:rPr>
          <w:spacing w:val="-2"/>
          <w:u w:val="single"/>
        </w:rPr>
        <w:t>Participant</w:t>
      </w:r>
      <w:r>
        <w:rPr>
          <w:spacing w:val="-2"/>
        </w:rPr>
        <w:t>:</w:t>
      </w:r>
    </w:p>
    <w:p w14:paraId="3BB5A38A" w14:textId="77777777" w:rsidR="006E1E2F" w:rsidRDefault="0008708A">
      <w:pPr>
        <w:pStyle w:val="BodyText"/>
        <w:ind w:right="112"/>
        <w:jc w:val="both"/>
      </w:pPr>
      <w:r>
        <w:t>An individual who has been determined to be</w:t>
      </w:r>
      <w:r>
        <w:rPr>
          <w:spacing w:val="-1"/>
        </w:rPr>
        <w:t xml:space="preserve"> </w:t>
      </w:r>
      <w:r>
        <w:t>eligible</w:t>
      </w:r>
      <w:r>
        <w:rPr>
          <w:spacing w:val="-1"/>
        </w:rPr>
        <w:t xml:space="preserve"> </w:t>
      </w:r>
      <w:r>
        <w:t>to participate in and who is receiving services (except follow-up services authorized under</w:t>
      </w:r>
      <w:r>
        <w:rPr>
          <w:spacing w:val="-1"/>
        </w:rPr>
        <w:t xml:space="preserve"> </w:t>
      </w:r>
      <w:r>
        <w:t>this title)</w:t>
      </w:r>
      <w:r>
        <w:rPr>
          <w:spacing w:val="-1"/>
        </w:rPr>
        <w:t xml:space="preserve"> </w:t>
      </w:r>
      <w:r>
        <w:t>funded by a WIOA Title</w:t>
      </w:r>
      <w:r>
        <w:rPr>
          <w:spacing w:val="-1"/>
        </w:rPr>
        <w:t xml:space="preserve"> </w:t>
      </w:r>
      <w:r>
        <w:t>I</w:t>
      </w:r>
      <w:r>
        <w:rPr>
          <w:spacing w:val="-1"/>
        </w:rPr>
        <w:t xml:space="preserve"> </w:t>
      </w:r>
      <w:r>
        <w:t>program in either a physical</w:t>
      </w:r>
      <w:r>
        <w:rPr>
          <w:spacing w:val="47"/>
        </w:rPr>
        <w:t xml:space="preserve"> </w:t>
      </w:r>
      <w:r>
        <w:t>location</w:t>
      </w:r>
      <w:r>
        <w:rPr>
          <w:spacing w:val="49"/>
        </w:rPr>
        <w:t xml:space="preserve"> </w:t>
      </w:r>
      <w:r>
        <w:t>or</w:t>
      </w:r>
      <w:r>
        <w:rPr>
          <w:spacing w:val="47"/>
        </w:rPr>
        <w:t xml:space="preserve"> </w:t>
      </w:r>
      <w:r>
        <w:t>remotely</w:t>
      </w:r>
      <w:r>
        <w:rPr>
          <w:spacing w:val="49"/>
        </w:rPr>
        <w:t xml:space="preserve"> </w:t>
      </w:r>
      <w:r>
        <w:t>through</w:t>
      </w:r>
      <w:r>
        <w:rPr>
          <w:spacing w:val="48"/>
        </w:rPr>
        <w:t xml:space="preserve"> </w:t>
      </w:r>
      <w:r>
        <w:t>electronic</w:t>
      </w:r>
      <w:r>
        <w:rPr>
          <w:spacing w:val="48"/>
        </w:rPr>
        <w:t xml:space="preserve"> </w:t>
      </w:r>
      <w:r>
        <w:t>technologies.</w:t>
      </w:r>
      <w:r>
        <w:rPr>
          <w:spacing w:val="48"/>
        </w:rPr>
        <w:t xml:space="preserve"> </w:t>
      </w:r>
      <w:r>
        <w:t>Participation</w:t>
      </w:r>
      <w:r>
        <w:rPr>
          <w:spacing w:val="49"/>
        </w:rPr>
        <w:t xml:space="preserve"> </w:t>
      </w:r>
      <w:r>
        <w:t>shall</w:t>
      </w:r>
      <w:r>
        <w:rPr>
          <w:spacing w:val="48"/>
        </w:rPr>
        <w:t xml:space="preserve"> </w:t>
      </w:r>
      <w:r>
        <w:t>be</w:t>
      </w:r>
      <w:r>
        <w:rPr>
          <w:spacing w:val="48"/>
        </w:rPr>
        <w:t xml:space="preserve"> </w:t>
      </w:r>
      <w:r>
        <w:t>deemed</w:t>
      </w:r>
      <w:r>
        <w:rPr>
          <w:spacing w:val="49"/>
        </w:rPr>
        <w:t xml:space="preserve"> </w:t>
      </w:r>
      <w:r>
        <w:rPr>
          <w:spacing w:val="-5"/>
        </w:rPr>
        <w:t>to</w:t>
      </w:r>
    </w:p>
    <w:p w14:paraId="3BB5A38B" w14:textId="77777777" w:rsidR="006E1E2F" w:rsidRDefault="006E1E2F">
      <w:pPr>
        <w:jc w:val="both"/>
        <w:sectPr w:rsidR="006E1E2F">
          <w:pgSz w:w="12240" w:h="15840"/>
          <w:pgMar w:top="1220" w:right="1180" w:bottom="2440" w:left="1180" w:header="0" w:footer="2186" w:gutter="0"/>
          <w:cols w:space="720"/>
        </w:sectPr>
      </w:pPr>
    </w:p>
    <w:p w14:paraId="3BB5A38C" w14:textId="77777777" w:rsidR="006E1E2F" w:rsidRDefault="0008708A">
      <w:pPr>
        <w:pStyle w:val="BodyText"/>
        <w:spacing w:before="75"/>
      </w:pPr>
      <w:proofErr w:type="gramStart"/>
      <w:r>
        <w:lastRenderedPageBreak/>
        <w:t>commence</w:t>
      </w:r>
      <w:proofErr w:type="gramEnd"/>
      <w:r>
        <w:rPr>
          <w:spacing w:val="24"/>
        </w:rPr>
        <w:t xml:space="preserve"> </w:t>
      </w:r>
      <w:r>
        <w:t>on</w:t>
      </w:r>
      <w:r>
        <w:rPr>
          <w:spacing w:val="25"/>
        </w:rPr>
        <w:t xml:space="preserve"> </w:t>
      </w:r>
      <w:r>
        <w:t>the</w:t>
      </w:r>
      <w:r>
        <w:rPr>
          <w:spacing w:val="27"/>
        </w:rPr>
        <w:t xml:space="preserve"> </w:t>
      </w:r>
      <w:r>
        <w:t>first</w:t>
      </w:r>
      <w:r>
        <w:rPr>
          <w:spacing w:val="26"/>
        </w:rPr>
        <w:t xml:space="preserve"> </w:t>
      </w:r>
      <w:r>
        <w:t>day,</w:t>
      </w:r>
      <w:r>
        <w:rPr>
          <w:spacing w:val="25"/>
        </w:rPr>
        <w:t xml:space="preserve"> </w:t>
      </w:r>
      <w:r>
        <w:t>following</w:t>
      </w:r>
      <w:r>
        <w:rPr>
          <w:spacing w:val="25"/>
        </w:rPr>
        <w:t xml:space="preserve"> </w:t>
      </w:r>
      <w:r>
        <w:t>determination</w:t>
      </w:r>
      <w:r>
        <w:rPr>
          <w:spacing w:val="25"/>
        </w:rPr>
        <w:t xml:space="preserve"> </w:t>
      </w:r>
      <w:r>
        <w:t>of</w:t>
      </w:r>
      <w:r>
        <w:rPr>
          <w:spacing w:val="25"/>
        </w:rPr>
        <w:t xml:space="preserve"> </w:t>
      </w:r>
      <w:r>
        <w:t>eligibility,</w:t>
      </w:r>
      <w:r>
        <w:rPr>
          <w:spacing w:val="25"/>
        </w:rPr>
        <w:t xml:space="preserve"> </w:t>
      </w:r>
      <w:r>
        <w:t>on</w:t>
      </w:r>
      <w:r>
        <w:rPr>
          <w:spacing w:val="25"/>
        </w:rPr>
        <w:t xml:space="preserve"> </w:t>
      </w:r>
      <w:r>
        <w:t>which</w:t>
      </w:r>
      <w:r>
        <w:rPr>
          <w:spacing w:val="25"/>
        </w:rPr>
        <w:t xml:space="preserve"> </w:t>
      </w:r>
      <w:r>
        <w:t>the</w:t>
      </w:r>
      <w:r>
        <w:rPr>
          <w:spacing w:val="24"/>
        </w:rPr>
        <w:t xml:space="preserve"> </w:t>
      </w:r>
      <w:r>
        <w:t>individual</w:t>
      </w:r>
      <w:r>
        <w:rPr>
          <w:spacing w:val="26"/>
        </w:rPr>
        <w:t xml:space="preserve"> </w:t>
      </w:r>
      <w:r>
        <w:t>began receiving services provided under this title.</w:t>
      </w:r>
    </w:p>
    <w:p w14:paraId="3BB5A38D" w14:textId="77777777" w:rsidR="006E1E2F" w:rsidRDefault="006E1E2F">
      <w:pPr>
        <w:pStyle w:val="BodyText"/>
        <w:ind w:left="0"/>
      </w:pPr>
    </w:p>
    <w:p w14:paraId="3BB5A38E" w14:textId="77777777" w:rsidR="006E1E2F" w:rsidRDefault="0008708A">
      <w:pPr>
        <w:pStyle w:val="BodyText"/>
      </w:pPr>
      <w:r>
        <w:rPr>
          <w:u w:val="single"/>
        </w:rPr>
        <w:t>Pell</w:t>
      </w:r>
      <w:r>
        <w:rPr>
          <w:spacing w:val="-3"/>
          <w:u w:val="single"/>
        </w:rPr>
        <w:t xml:space="preserve"> </w:t>
      </w:r>
      <w:r>
        <w:rPr>
          <w:spacing w:val="-2"/>
          <w:u w:val="single"/>
        </w:rPr>
        <w:t>Grant</w:t>
      </w:r>
      <w:r>
        <w:rPr>
          <w:spacing w:val="-2"/>
        </w:rPr>
        <w:t>:</w:t>
      </w:r>
    </w:p>
    <w:p w14:paraId="3BB5A38F" w14:textId="77777777" w:rsidR="006E1E2F" w:rsidRDefault="0008708A">
      <w:pPr>
        <w:pStyle w:val="BodyText"/>
        <w:ind w:left="116"/>
      </w:pPr>
      <w:r>
        <w:t>The</w:t>
      </w:r>
      <w:r>
        <w:rPr>
          <w:spacing w:val="-14"/>
        </w:rPr>
        <w:t xml:space="preserve"> </w:t>
      </w:r>
      <w:r>
        <w:t>Federal</w:t>
      </w:r>
      <w:r>
        <w:rPr>
          <w:spacing w:val="-13"/>
        </w:rPr>
        <w:t xml:space="preserve"> </w:t>
      </w:r>
      <w:r>
        <w:t>Pell</w:t>
      </w:r>
      <w:r>
        <w:rPr>
          <w:spacing w:val="-13"/>
        </w:rPr>
        <w:t xml:space="preserve"> </w:t>
      </w:r>
      <w:r>
        <w:t>Grant</w:t>
      </w:r>
      <w:r>
        <w:rPr>
          <w:spacing w:val="-13"/>
        </w:rPr>
        <w:t xml:space="preserve"> </w:t>
      </w:r>
      <w:r>
        <w:t>Program</w:t>
      </w:r>
      <w:r>
        <w:rPr>
          <w:spacing w:val="-13"/>
        </w:rPr>
        <w:t xml:space="preserve"> </w:t>
      </w:r>
      <w:r>
        <w:t>provides</w:t>
      </w:r>
      <w:r>
        <w:rPr>
          <w:spacing w:val="-13"/>
        </w:rPr>
        <w:t xml:space="preserve"> </w:t>
      </w:r>
      <w:r>
        <w:t>need-based</w:t>
      </w:r>
      <w:r>
        <w:rPr>
          <w:spacing w:val="-13"/>
        </w:rPr>
        <w:t xml:space="preserve"> </w:t>
      </w:r>
      <w:r>
        <w:t>grants</w:t>
      </w:r>
      <w:r>
        <w:rPr>
          <w:spacing w:val="-13"/>
        </w:rPr>
        <w:t xml:space="preserve"> </w:t>
      </w:r>
      <w:r>
        <w:t>to</w:t>
      </w:r>
      <w:r>
        <w:rPr>
          <w:spacing w:val="-13"/>
        </w:rPr>
        <w:t xml:space="preserve"> </w:t>
      </w:r>
      <w:r>
        <w:t>low-income</w:t>
      </w:r>
      <w:r>
        <w:rPr>
          <w:spacing w:val="-12"/>
        </w:rPr>
        <w:t xml:space="preserve"> </w:t>
      </w:r>
      <w:r>
        <w:t>undergraduate</w:t>
      </w:r>
      <w:r>
        <w:rPr>
          <w:spacing w:val="-12"/>
        </w:rPr>
        <w:t xml:space="preserve"> </w:t>
      </w:r>
      <w:r>
        <w:t>and</w:t>
      </w:r>
      <w:r>
        <w:rPr>
          <w:spacing w:val="-13"/>
        </w:rPr>
        <w:t xml:space="preserve"> </w:t>
      </w:r>
      <w:r>
        <w:t>certain post baccalaureate students to promote access to postsecondary education.</w:t>
      </w:r>
    </w:p>
    <w:p w14:paraId="3BB5A390" w14:textId="77777777" w:rsidR="006E1E2F" w:rsidRDefault="006E1E2F">
      <w:pPr>
        <w:pStyle w:val="BodyText"/>
        <w:ind w:left="0"/>
      </w:pPr>
    </w:p>
    <w:p w14:paraId="3BB5A391" w14:textId="77777777" w:rsidR="006E1E2F" w:rsidRDefault="0008708A">
      <w:pPr>
        <w:pStyle w:val="BodyText"/>
      </w:pPr>
      <w:proofErr w:type="gramStart"/>
      <w:r>
        <w:rPr>
          <w:u w:val="single"/>
        </w:rPr>
        <w:t>Postsecondary</w:t>
      </w:r>
      <w:proofErr w:type="gramEnd"/>
      <w:r>
        <w:rPr>
          <w:spacing w:val="-4"/>
          <w:u w:val="single"/>
        </w:rPr>
        <w:t xml:space="preserve"> </w:t>
      </w:r>
      <w:r>
        <w:rPr>
          <w:u w:val="single"/>
        </w:rPr>
        <w:t>Educational</w:t>
      </w:r>
      <w:r>
        <w:rPr>
          <w:spacing w:val="-3"/>
          <w:u w:val="single"/>
        </w:rPr>
        <w:t xml:space="preserve"> </w:t>
      </w:r>
      <w:r>
        <w:rPr>
          <w:spacing w:val="-2"/>
          <w:u w:val="single"/>
        </w:rPr>
        <w:t>Institute</w:t>
      </w:r>
      <w:r>
        <w:rPr>
          <w:spacing w:val="-2"/>
        </w:rPr>
        <w:t>:</w:t>
      </w:r>
    </w:p>
    <w:p w14:paraId="3BB5A392" w14:textId="77777777" w:rsidR="006E1E2F" w:rsidRDefault="0008708A">
      <w:pPr>
        <w:pStyle w:val="ListParagraph"/>
        <w:numPr>
          <w:ilvl w:val="0"/>
          <w:numId w:val="1"/>
        </w:numPr>
        <w:tabs>
          <w:tab w:val="left" w:pos="508"/>
        </w:tabs>
        <w:ind w:right="114" w:firstLine="0"/>
        <w:rPr>
          <w:sz w:val="24"/>
        </w:rPr>
      </w:pPr>
      <w:r>
        <w:rPr>
          <w:sz w:val="24"/>
        </w:rPr>
        <w:t>an</w:t>
      </w:r>
      <w:r>
        <w:rPr>
          <w:spacing w:val="-1"/>
          <w:sz w:val="24"/>
        </w:rPr>
        <w:t xml:space="preserve"> </w:t>
      </w:r>
      <w:r>
        <w:rPr>
          <w:sz w:val="24"/>
        </w:rPr>
        <w:t>institution</w:t>
      </w:r>
      <w:r>
        <w:rPr>
          <w:spacing w:val="-1"/>
          <w:sz w:val="24"/>
        </w:rPr>
        <w:t xml:space="preserve"> </w:t>
      </w:r>
      <w:r>
        <w:rPr>
          <w:sz w:val="24"/>
        </w:rPr>
        <w:t>of</w:t>
      </w:r>
      <w:r>
        <w:rPr>
          <w:spacing w:val="-2"/>
          <w:sz w:val="24"/>
        </w:rPr>
        <w:t xml:space="preserve"> </w:t>
      </w:r>
      <w:r>
        <w:rPr>
          <w:sz w:val="24"/>
        </w:rPr>
        <w:t>higher</w:t>
      </w:r>
      <w:r>
        <w:rPr>
          <w:spacing w:val="-2"/>
          <w:sz w:val="24"/>
        </w:rPr>
        <w:t xml:space="preserve"> </w:t>
      </w:r>
      <w:r>
        <w:rPr>
          <w:sz w:val="24"/>
        </w:rPr>
        <w:t>education</w:t>
      </w:r>
      <w:r>
        <w:rPr>
          <w:spacing w:val="-1"/>
          <w:sz w:val="24"/>
        </w:rPr>
        <w:t xml:space="preserve"> </w:t>
      </w:r>
      <w:r>
        <w:rPr>
          <w:sz w:val="24"/>
        </w:rPr>
        <w:t>that</w:t>
      </w:r>
      <w:r>
        <w:rPr>
          <w:spacing w:val="-1"/>
          <w:sz w:val="24"/>
        </w:rPr>
        <w:t xml:space="preserve"> </w:t>
      </w:r>
      <w:r>
        <w:rPr>
          <w:sz w:val="24"/>
        </w:rPr>
        <w:t>provides</w:t>
      </w:r>
      <w:r>
        <w:rPr>
          <w:spacing w:val="-1"/>
          <w:sz w:val="24"/>
        </w:rPr>
        <w:t xml:space="preserve"> </w:t>
      </w:r>
      <w:r>
        <w:rPr>
          <w:sz w:val="24"/>
        </w:rPr>
        <w:t>not</w:t>
      </w:r>
      <w:r>
        <w:rPr>
          <w:spacing w:val="-1"/>
          <w:sz w:val="24"/>
        </w:rPr>
        <w:t xml:space="preserve"> </w:t>
      </w:r>
      <w:r>
        <w:rPr>
          <w:sz w:val="24"/>
        </w:rPr>
        <w:t>less</w:t>
      </w:r>
      <w:r>
        <w:rPr>
          <w:spacing w:val="-3"/>
          <w:sz w:val="24"/>
        </w:rPr>
        <w:t xml:space="preserve"> </w:t>
      </w:r>
      <w:r>
        <w:rPr>
          <w:sz w:val="24"/>
        </w:rPr>
        <w:t>than</w:t>
      </w:r>
      <w:r>
        <w:rPr>
          <w:spacing w:val="-1"/>
          <w:sz w:val="24"/>
        </w:rPr>
        <w:t xml:space="preserve"> </w:t>
      </w:r>
      <w:r>
        <w:rPr>
          <w:sz w:val="24"/>
        </w:rPr>
        <w:t>a</w:t>
      </w:r>
      <w:r>
        <w:rPr>
          <w:spacing w:val="-2"/>
          <w:sz w:val="24"/>
        </w:rPr>
        <w:t xml:space="preserve"> </w:t>
      </w:r>
      <w:r>
        <w:rPr>
          <w:sz w:val="24"/>
        </w:rPr>
        <w:t>2-year</w:t>
      </w:r>
      <w:r>
        <w:rPr>
          <w:spacing w:val="-2"/>
          <w:sz w:val="24"/>
        </w:rPr>
        <w:t xml:space="preserve"> </w:t>
      </w:r>
      <w:r>
        <w:rPr>
          <w:sz w:val="24"/>
        </w:rPr>
        <w:t>program</w:t>
      </w:r>
      <w:r>
        <w:rPr>
          <w:spacing w:val="-1"/>
          <w:sz w:val="24"/>
        </w:rPr>
        <w:t xml:space="preserve"> </w:t>
      </w:r>
      <w:r>
        <w:rPr>
          <w:sz w:val="24"/>
        </w:rPr>
        <w:t>of</w:t>
      </w:r>
      <w:r>
        <w:rPr>
          <w:spacing w:val="-2"/>
          <w:sz w:val="24"/>
        </w:rPr>
        <w:t xml:space="preserve"> </w:t>
      </w:r>
      <w:r>
        <w:rPr>
          <w:sz w:val="24"/>
        </w:rPr>
        <w:t>instruction</w:t>
      </w:r>
      <w:r>
        <w:rPr>
          <w:spacing w:val="-1"/>
          <w:sz w:val="24"/>
        </w:rPr>
        <w:t xml:space="preserve"> </w:t>
      </w:r>
      <w:r>
        <w:rPr>
          <w:sz w:val="24"/>
        </w:rPr>
        <w:t>that is acceptable for credit toward a bachelor’s degree;</w:t>
      </w:r>
    </w:p>
    <w:p w14:paraId="3BB5A393" w14:textId="77777777" w:rsidR="006E1E2F" w:rsidRDefault="0008708A">
      <w:pPr>
        <w:pStyle w:val="ListParagraph"/>
        <w:numPr>
          <w:ilvl w:val="0"/>
          <w:numId w:val="1"/>
        </w:numPr>
        <w:tabs>
          <w:tab w:val="left" w:pos="493"/>
        </w:tabs>
        <w:ind w:left="493" w:hanging="377"/>
        <w:rPr>
          <w:sz w:val="24"/>
        </w:rPr>
      </w:pPr>
      <w:r>
        <w:rPr>
          <w:sz w:val="24"/>
        </w:rPr>
        <w:t>a</w:t>
      </w:r>
      <w:r>
        <w:rPr>
          <w:spacing w:val="-5"/>
          <w:sz w:val="24"/>
        </w:rPr>
        <w:t xml:space="preserve"> </w:t>
      </w:r>
      <w:r>
        <w:rPr>
          <w:sz w:val="24"/>
        </w:rPr>
        <w:t>tribally</w:t>
      </w:r>
      <w:r>
        <w:rPr>
          <w:spacing w:val="-1"/>
          <w:sz w:val="24"/>
        </w:rPr>
        <w:t xml:space="preserve"> </w:t>
      </w:r>
      <w:r>
        <w:rPr>
          <w:sz w:val="24"/>
        </w:rPr>
        <w:t>controlled</w:t>
      </w:r>
      <w:r>
        <w:rPr>
          <w:spacing w:val="-1"/>
          <w:sz w:val="24"/>
        </w:rPr>
        <w:t xml:space="preserve"> </w:t>
      </w:r>
      <w:r>
        <w:rPr>
          <w:sz w:val="24"/>
        </w:rPr>
        <w:t>college</w:t>
      </w:r>
      <w:r>
        <w:rPr>
          <w:spacing w:val="-2"/>
          <w:sz w:val="24"/>
        </w:rPr>
        <w:t xml:space="preserve"> </w:t>
      </w:r>
      <w:r>
        <w:rPr>
          <w:sz w:val="24"/>
        </w:rPr>
        <w:t>or</w:t>
      </w:r>
      <w:r>
        <w:rPr>
          <w:spacing w:val="-2"/>
          <w:sz w:val="24"/>
        </w:rPr>
        <w:t xml:space="preserve"> </w:t>
      </w:r>
      <w:r>
        <w:rPr>
          <w:sz w:val="24"/>
        </w:rPr>
        <w:t>university;</w:t>
      </w:r>
      <w:r>
        <w:rPr>
          <w:spacing w:val="-1"/>
          <w:sz w:val="24"/>
        </w:rPr>
        <w:t xml:space="preserve"> </w:t>
      </w:r>
      <w:r>
        <w:rPr>
          <w:spacing w:val="-5"/>
          <w:sz w:val="24"/>
        </w:rPr>
        <w:t>or</w:t>
      </w:r>
    </w:p>
    <w:p w14:paraId="3BB5A394" w14:textId="77777777" w:rsidR="006E1E2F" w:rsidRDefault="0008708A">
      <w:pPr>
        <w:pStyle w:val="ListParagraph"/>
        <w:numPr>
          <w:ilvl w:val="0"/>
          <w:numId w:val="1"/>
        </w:numPr>
        <w:tabs>
          <w:tab w:val="left" w:pos="574"/>
        </w:tabs>
        <w:ind w:right="112" w:firstLine="0"/>
        <w:rPr>
          <w:sz w:val="24"/>
        </w:rPr>
      </w:pPr>
      <w:r>
        <w:rPr>
          <w:sz w:val="24"/>
        </w:rPr>
        <w:t>a</w:t>
      </w:r>
      <w:r>
        <w:rPr>
          <w:spacing w:val="76"/>
          <w:sz w:val="24"/>
        </w:rPr>
        <w:t xml:space="preserve"> </w:t>
      </w:r>
      <w:r>
        <w:rPr>
          <w:sz w:val="24"/>
        </w:rPr>
        <w:t>nonprofit</w:t>
      </w:r>
      <w:r>
        <w:rPr>
          <w:spacing w:val="77"/>
          <w:sz w:val="24"/>
        </w:rPr>
        <w:t xml:space="preserve"> </w:t>
      </w:r>
      <w:r>
        <w:rPr>
          <w:sz w:val="24"/>
        </w:rPr>
        <w:t>educational</w:t>
      </w:r>
      <w:r>
        <w:rPr>
          <w:spacing w:val="77"/>
          <w:sz w:val="24"/>
        </w:rPr>
        <w:t xml:space="preserve"> </w:t>
      </w:r>
      <w:r>
        <w:rPr>
          <w:sz w:val="24"/>
        </w:rPr>
        <w:t>institution</w:t>
      </w:r>
      <w:r>
        <w:rPr>
          <w:spacing w:val="77"/>
          <w:sz w:val="24"/>
        </w:rPr>
        <w:t xml:space="preserve"> </w:t>
      </w:r>
      <w:r>
        <w:rPr>
          <w:sz w:val="24"/>
        </w:rPr>
        <w:t>offering</w:t>
      </w:r>
      <w:r>
        <w:rPr>
          <w:spacing w:val="77"/>
          <w:sz w:val="24"/>
        </w:rPr>
        <w:t xml:space="preserve"> </w:t>
      </w:r>
      <w:r>
        <w:rPr>
          <w:sz w:val="24"/>
        </w:rPr>
        <w:t>certificate</w:t>
      </w:r>
      <w:r>
        <w:rPr>
          <w:spacing w:val="76"/>
          <w:sz w:val="24"/>
        </w:rPr>
        <w:t xml:space="preserve"> </w:t>
      </w:r>
      <w:r>
        <w:rPr>
          <w:sz w:val="24"/>
        </w:rPr>
        <w:t>or</w:t>
      </w:r>
      <w:r>
        <w:rPr>
          <w:spacing w:val="76"/>
          <w:sz w:val="24"/>
        </w:rPr>
        <w:t xml:space="preserve"> </w:t>
      </w:r>
      <w:r>
        <w:rPr>
          <w:sz w:val="24"/>
        </w:rPr>
        <w:t>apprenticeship</w:t>
      </w:r>
      <w:r>
        <w:rPr>
          <w:spacing w:val="77"/>
          <w:sz w:val="24"/>
        </w:rPr>
        <w:t xml:space="preserve"> </w:t>
      </w:r>
      <w:r>
        <w:rPr>
          <w:sz w:val="24"/>
        </w:rPr>
        <w:t>programs</w:t>
      </w:r>
      <w:r>
        <w:rPr>
          <w:spacing w:val="77"/>
          <w:sz w:val="24"/>
        </w:rPr>
        <w:t xml:space="preserve"> </w:t>
      </w:r>
      <w:r>
        <w:rPr>
          <w:sz w:val="24"/>
        </w:rPr>
        <w:t>at</w:t>
      </w:r>
      <w:r>
        <w:rPr>
          <w:spacing w:val="77"/>
          <w:sz w:val="24"/>
        </w:rPr>
        <w:t xml:space="preserve"> </w:t>
      </w:r>
      <w:r>
        <w:rPr>
          <w:sz w:val="24"/>
        </w:rPr>
        <w:t xml:space="preserve">the postsecondary level. Reference </w:t>
      </w:r>
      <w:hyperlink r:id="rId135">
        <w:r>
          <w:rPr>
            <w:color w:val="0000FF"/>
            <w:sz w:val="24"/>
            <w:u w:val="single" w:color="0000FF"/>
          </w:rPr>
          <w:t>NRS 396</w:t>
        </w:r>
        <w:r>
          <w:rPr>
            <w:sz w:val="24"/>
          </w:rPr>
          <w:t>,</w:t>
        </w:r>
      </w:hyperlink>
      <w:r>
        <w:rPr>
          <w:sz w:val="24"/>
        </w:rPr>
        <w:t xml:space="preserve"> </w:t>
      </w:r>
      <w:hyperlink r:id="rId136">
        <w:r>
          <w:rPr>
            <w:color w:val="0000FF"/>
            <w:sz w:val="24"/>
            <w:u w:val="single" w:color="0000FF"/>
          </w:rPr>
          <w:t>NAC 394</w:t>
        </w:r>
      </w:hyperlink>
      <w:r>
        <w:rPr>
          <w:color w:val="0000FF"/>
          <w:sz w:val="24"/>
        </w:rPr>
        <w:t xml:space="preserve"> </w:t>
      </w:r>
      <w:r>
        <w:rPr>
          <w:sz w:val="24"/>
        </w:rPr>
        <w:t>and WIOA Sec. 203(14)</w:t>
      </w:r>
    </w:p>
    <w:p w14:paraId="3BB5A395" w14:textId="77777777" w:rsidR="006E1E2F" w:rsidRDefault="006E1E2F">
      <w:pPr>
        <w:pStyle w:val="BodyText"/>
        <w:ind w:left="0"/>
      </w:pPr>
    </w:p>
    <w:p w14:paraId="3BB5A396" w14:textId="77777777" w:rsidR="006E1E2F" w:rsidRDefault="0008708A">
      <w:pPr>
        <w:pStyle w:val="BodyText"/>
        <w:jc w:val="both"/>
      </w:pPr>
      <w:r>
        <w:rPr>
          <w:u w:val="single"/>
        </w:rPr>
        <w:t>Pregnant</w:t>
      </w:r>
      <w:r>
        <w:rPr>
          <w:spacing w:val="-2"/>
          <w:u w:val="single"/>
        </w:rPr>
        <w:t xml:space="preserve"> </w:t>
      </w:r>
      <w:r>
        <w:rPr>
          <w:u w:val="single"/>
        </w:rPr>
        <w:t>or</w:t>
      </w:r>
      <w:r>
        <w:rPr>
          <w:spacing w:val="-2"/>
          <w:u w:val="single"/>
        </w:rPr>
        <w:t xml:space="preserve"> Parenting</w:t>
      </w:r>
      <w:r>
        <w:rPr>
          <w:spacing w:val="-2"/>
        </w:rPr>
        <w:t>:</w:t>
      </w:r>
    </w:p>
    <w:p w14:paraId="3BB5A397" w14:textId="77777777" w:rsidR="006E1E2F" w:rsidRDefault="0008708A">
      <w:pPr>
        <w:pStyle w:val="BodyText"/>
        <w:ind w:right="110"/>
        <w:jc w:val="both"/>
      </w:pPr>
      <w:r>
        <w:t>An</w:t>
      </w:r>
      <w:r>
        <w:rPr>
          <w:spacing w:val="-10"/>
        </w:rPr>
        <w:t xml:space="preserve"> </w:t>
      </w:r>
      <w:r>
        <w:t>individual</w:t>
      </w:r>
      <w:r>
        <w:rPr>
          <w:spacing w:val="-9"/>
        </w:rPr>
        <w:t xml:space="preserve"> </w:t>
      </w:r>
      <w:r>
        <w:t>who</w:t>
      </w:r>
      <w:r>
        <w:rPr>
          <w:spacing w:val="-10"/>
        </w:rPr>
        <w:t xml:space="preserve"> </w:t>
      </w:r>
      <w:r>
        <w:t>is</w:t>
      </w:r>
      <w:r>
        <w:rPr>
          <w:spacing w:val="-12"/>
        </w:rPr>
        <w:t xml:space="preserve"> </w:t>
      </w:r>
      <w:r>
        <w:t>parenting</w:t>
      </w:r>
      <w:r>
        <w:rPr>
          <w:spacing w:val="-10"/>
        </w:rPr>
        <w:t xml:space="preserve"> </w:t>
      </w:r>
      <w:r>
        <w:t>can</w:t>
      </w:r>
      <w:r>
        <w:rPr>
          <w:spacing w:val="-10"/>
        </w:rPr>
        <w:t xml:space="preserve"> </w:t>
      </w:r>
      <w:r>
        <w:t>be</w:t>
      </w:r>
      <w:r>
        <w:rPr>
          <w:spacing w:val="-11"/>
        </w:rPr>
        <w:t xml:space="preserve"> </w:t>
      </w:r>
      <w:r>
        <w:t>a</w:t>
      </w:r>
      <w:r>
        <w:rPr>
          <w:spacing w:val="-11"/>
        </w:rPr>
        <w:t xml:space="preserve"> </w:t>
      </w:r>
      <w:r>
        <w:t>mother</w:t>
      </w:r>
      <w:r>
        <w:rPr>
          <w:spacing w:val="-10"/>
        </w:rPr>
        <w:t xml:space="preserve"> </w:t>
      </w:r>
      <w:r>
        <w:t>or</w:t>
      </w:r>
      <w:r>
        <w:rPr>
          <w:spacing w:val="-9"/>
        </w:rPr>
        <w:t xml:space="preserve"> </w:t>
      </w:r>
      <w:r>
        <w:t>father,</w:t>
      </w:r>
      <w:r>
        <w:rPr>
          <w:spacing w:val="-10"/>
        </w:rPr>
        <w:t xml:space="preserve"> </w:t>
      </w:r>
      <w:r>
        <w:t>custodial</w:t>
      </w:r>
      <w:r>
        <w:rPr>
          <w:spacing w:val="-9"/>
        </w:rPr>
        <w:t xml:space="preserve"> </w:t>
      </w:r>
      <w:r>
        <w:t>or</w:t>
      </w:r>
      <w:r>
        <w:rPr>
          <w:spacing w:val="-10"/>
        </w:rPr>
        <w:t xml:space="preserve"> </w:t>
      </w:r>
      <w:r>
        <w:t>non-custodial</w:t>
      </w:r>
      <w:r>
        <w:rPr>
          <w:spacing w:val="-9"/>
        </w:rPr>
        <w:t xml:space="preserve"> </w:t>
      </w:r>
      <w:proofErr w:type="gramStart"/>
      <w:r>
        <w:t>as</w:t>
      </w:r>
      <w:r>
        <w:rPr>
          <w:spacing w:val="-9"/>
        </w:rPr>
        <w:t xml:space="preserve"> </w:t>
      </w:r>
      <w:r>
        <w:t>long</w:t>
      </w:r>
      <w:r>
        <w:rPr>
          <w:spacing w:val="-10"/>
        </w:rPr>
        <w:t xml:space="preserve"> </w:t>
      </w:r>
      <w:r>
        <w:t>as</w:t>
      </w:r>
      <w:proofErr w:type="gramEnd"/>
      <w:r>
        <w:rPr>
          <w:spacing w:val="-10"/>
        </w:rPr>
        <w:t xml:space="preserve"> </w:t>
      </w:r>
      <w:r>
        <w:t>at</w:t>
      </w:r>
      <w:r>
        <w:rPr>
          <w:spacing w:val="-9"/>
        </w:rPr>
        <w:t xml:space="preserve"> </w:t>
      </w:r>
      <w:r>
        <w:t>time of</w:t>
      </w:r>
      <w:r>
        <w:rPr>
          <w:spacing w:val="-15"/>
        </w:rPr>
        <w:t xml:space="preserve"> </w:t>
      </w:r>
      <w:r>
        <w:t>participation(enrollment)</w:t>
      </w:r>
      <w:r>
        <w:rPr>
          <w:spacing w:val="-15"/>
        </w:rPr>
        <w:t xml:space="preserve"> </w:t>
      </w:r>
      <w:r>
        <w:t>the</w:t>
      </w:r>
      <w:r>
        <w:rPr>
          <w:spacing w:val="-15"/>
        </w:rPr>
        <w:t xml:space="preserve"> </w:t>
      </w:r>
      <w:r>
        <w:t>youth</w:t>
      </w:r>
      <w:r>
        <w:rPr>
          <w:spacing w:val="-15"/>
        </w:rPr>
        <w:t xml:space="preserve"> </w:t>
      </w:r>
      <w:r>
        <w:t>is</w:t>
      </w:r>
      <w:r>
        <w:rPr>
          <w:spacing w:val="-15"/>
        </w:rPr>
        <w:t xml:space="preserve"> </w:t>
      </w:r>
      <w:r>
        <w:t>within</w:t>
      </w:r>
      <w:r>
        <w:rPr>
          <w:spacing w:val="-15"/>
        </w:rPr>
        <w:t xml:space="preserve"> </w:t>
      </w:r>
      <w:r>
        <w:t>the</w:t>
      </w:r>
      <w:r>
        <w:rPr>
          <w:spacing w:val="-15"/>
        </w:rPr>
        <w:t xml:space="preserve"> </w:t>
      </w:r>
      <w:r>
        <w:t>WIOA</w:t>
      </w:r>
      <w:r>
        <w:rPr>
          <w:spacing w:val="-15"/>
        </w:rPr>
        <w:t xml:space="preserve"> </w:t>
      </w:r>
      <w:r>
        <w:t>youth</w:t>
      </w:r>
      <w:r>
        <w:rPr>
          <w:spacing w:val="-15"/>
        </w:rPr>
        <w:t xml:space="preserve"> </w:t>
      </w:r>
      <w:r>
        <w:t>age</w:t>
      </w:r>
      <w:r>
        <w:rPr>
          <w:spacing w:val="-15"/>
        </w:rPr>
        <w:t xml:space="preserve"> </w:t>
      </w:r>
      <w:r>
        <w:t>eligibility.</w:t>
      </w:r>
      <w:r>
        <w:rPr>
          <w:spacing w:val="-15"/>
        </w:rPr>
        <w:t xml:space="preserve"> </w:t>
      </w:r>
      <w:r>
        <w:t>A</w:t>
      </w:r>
      <w:r>
        <w:rPr>
          <w:spacing w:val="-15"/>
        </w:rPr>
        <w:t xml:space="preserve"> </w:t>
      </w:r>
      <w:r>
        <w:t>pregnant</w:t>
      </w:r>
      <w:r>
        <w:rPr>
          <w:spacing w:val="-15"/>
        </w:rPr>
        <w:t xml:space="preserve"> </w:t>
      </w:r>
      <w:r>
        <w:t xml:space="preserve">individual can only be the expectant mother. Reference </w:t>
      </w:r>
      <w:hyperlink r:id="rId137">
        <w:r>
          <w:rPr>
            <w:color w:val="0000FF"/>
            <w:u w:val="single" w:color="0000FF"/>
          </w:rPr>
          <w:t>TEGL 21-16</w:t>
        </w:r>
      </w:hyperlink>
    </w:p>
    <w:p w14:paraId="3BB5A398" w14:textId="77777777" w:rsidR="006E1E2F" w:rsidRDefault="006E1E2F">
      <w:pPr>
        <w:pStyle w:val="BodyText"/>
        <w:ind w:left="0"/>
      </w:pPr>
    </w:p>
    <w:p w14:paraId="3BB5A399" w14:textId="77777777" w:rsidR="006E1E2F" w:rsidRDefault="0008708A">
      <w:pPr>
        <w:pStyle w:val="BodyText"/>
        <w:jc w:val="both"/>
      </w:pPr>
      <w:proofErr w:type="gramStart"/>
      <w:r>
        <w:rPr>
          <w:u w:val="single"/>
        </w:rPr>
        <w:t>Pregnant</w:t>
      </w:r>
      <w:proofErr w:type="gramEnd"/>
      <w:r>
        <w:rPr>
          <w:spacing w:val="-2"/>
          <w:u w:val="single"/>
        </w:rPr>
        <w:t xml:space="preserve"> </w:t>
      </w:r>
      <w:r>
        <w:rPr>
          <w:u w:val="single"/>
        </w:rPr>
        <w:t>or</w:t>
      </w:r>
      <w:r>
        <w:rPr>
          <w:spacing w:val="-2"/>
          <w:u w:val="single"/>
        </w:rPr>
        <w:t xml:space="preserve"> </w:t>
      </w:r>
      <w:r>
        <w:rPr>
          <w:u w:val="single"/>
        </w:rPr>
        <w:t>Parenting</w:t>
      </w:r>
      <w:r>
        <w:rPr>
          <w:spacing w:val="1"/>
          <w:u w:val="single"/>
        </w:rPr>
        <w:t xml:space="preserve"> </w:t>
      </w:r>
      <w:r>
        <w:rPr>
          <w:u w:val="single"/>
        </w:rPr>
        <w:t>Youth</w:t>
      </w:r>
      <w:r>
        <w:rPr>
          <w:spacing w:val="-1"/>
          <w:u w:val="single"/>
        </w:rPr>
        <w:t xml:space="preserve"> </w:t>
      </w:r>
      <w:r>
        <w:rPr>
          <w:spacing w:val="-2"/>
          <w:u w:val="single"/>
        </w:rPr>
        <w:t>Documentation:</w:t>
      </w:r>
    </w:p>
    <w:p w14:paraId="3BB5A39A" w14:textId="77777777" w:rsidR="006E1E2F" w:rsidRDefault="0008708A">
      <w:pPr>
        <w:pStyle w:val="BodyText"/>
        <w:ind w:right="230"/>
        <w:jc w:val="both"/>
      </w:pPr>
      <w:r>
        <w:t>Copy of child’s birth certificate, baptismal record, observation of pregnancy status, doctor’s note confirming pregnancy, intake/registration forms, self-attestation.</w:t>
      </w:r>
    </w:p>
    <w:p w14:paraId="3BB5A39B" w14:textId="77777777" w:rsidR="006E1E2F" w:rsidRDefault="006E1E2F">
      <w:pPr>
        <w:pStyle w:val="BodyText"/>
        <w:ind w:left="0"/>
      </w:pPr>
    </w:p>
    <w:p w14:paraId="3BB5A39C" w14:textId="77777777" w:rsidR="006E1E2F" w:rsidRDefault="0008708A">
      <w:pPr>
        <w:pStyle w:val="BodyText"/>
        <w:jc w:val="both"/>
      </w:pPr>
      <w:r>
        <w:rPr>
          <w:u w:val="single"/>
        </w:rPr>
        <w:t>Priorities</w:t>
      </w:r>
      <w:r>
        <w:rPr>
          <w:spacing w:val="-4"/>
          <w:u w:val="single"/>
        </w:rPr>
        <w:t xml:space="preserve"> </w:t>
      </w:r>
      <w:r>
        <w:rPr>
          <w:u w:val="single"/>
        </w:rPr>
        <w:t>Established</w:t>
      </w:r>
      <w:r>
        <w:rPr>
          <w:spacing w:val="-1"/>
          <w:u w:val="single"/>
        </w:rPr>
        <w:t xml:space="preserve"> </w:t>
      </w:r>
      <w:r>
        <w:rPr>
          <w:u w:val="single"/>
        </w:rPr>
        <w:t>by</w:t>
      </w:r>
      <w:r>
        <w:rPr>
          <w:spacing w:val="-1"/>
          <w:u w:val="single"/>
        </w:rPr>
        <w:t xml:space="preserve"> </w:t>
      </w:r>
      <w:r>
        <w:rPr>
          <w:u w:val="single"/>
        </w:rPr>
        <w:t>the</w:t>
      </w:r>
      <w:r>
        <w:rPr>
          <w:spacing w:val="-2"/>
          <w:u w:val="single"/>
        </w:rPr>
        <w:t xml:space="preserve"> </w:t>
      </w:r>
      <w:r>
        <w:rPr>
          <w:u w:val="single"/>
        </w:rPr>
        <w:t>Governor</w:t>
      </w:r>
      <w:r>
        <w:rPr>
          <w:spacing w:val="-2"/>
          <w:u w:val="single"/>
        </w:rPr>
        <w:t xml:space="preserve"> </w:t>
      </w:r>
      <w:r>
        <w:rPr>
          <w:u w:val="single"/>
        </w:rPr>
        <w:t>or</w:t>
      </w:r>
      <w:r>
        <w:rPr>
          <w:spacing w:val="-2"/>
          <w:u w:val="single"/>
        </w:rPr>
        <w:t xml:space="preserve"> </w:t>
      </w:r>
      <w:r>
        <w:rPr>
          <w:u w:val="single"/>
        </w:rPr>
        <w:t>Local</w:t>
      </w:r>
      <w:r>
        <w:rPr>
          <w:spacing w:val="-1"/>
          <w:u w:val="single"/>
        </w:rPr>
        <w:t xml:space="preserve"> </w:t>
      </w:r>
      <w:r>
        <w:rPr>
          <w:spacing w:val="-2"/>
          <w:u w:val="single"/>
        </w:rPr>
        <w:t>Boards</w:t>
      </w:r>
      <w:r>
        <w:rPr>
          <w:spacing w:val="-2"/>
        </w:rPr>
        <w:t>:</w:t>
      </w:r>
    </w:p>
    <w:p w14:paraId="3BB5A39D" w14:textId="77777777" w:rsidR="006E1E2F" w:rsidRDefault="0008708A">
      <w:pPr>
        <w:pStyle w:val="BodyText"/>
        <w:jc w:val="both"/>
      </w:pPr>
      <w:r>
        <w:t>Local</w:t>
      </w:r>
      <w:r>
        <w:rPr>
          <w:spacing w:val="-2"/>
        </w:rPr>
        <w:t xml:space="preserve"> </w:t>
      </w:r>
      <w:r>
        <w:t>Boards</w:t>
      </w:r>
      <w:r>
        <w:rPr>
          <w:spacing w:val="-1"/>
        </w:rPr>
        <w:t xml:space="preserve"> </w:t>
      </w:r>
      <w:r>
        <w:t>must</w:t>
      </w:r>
      <w:r>
        <w:rPr>
          <w:spacing w:val="-1"/>
        </w:rPr>
        <w:t xml:space="preserve"> </w:t>
      </w:r>
      <w:r>
        <w:t>define</w:t>
      </w:r>
      <w:r>
        <w:rPr>
          <w:spacing w:val="-2"/>
        </w:rPr>
        <w:t xml:space="preserve"> </w:t>
      </w:r>
      <w:r>
        <w:t>local</w:t>
      </w:r>
      <w:r>
        <w:rPr>
          <w:spacing w:val="-1"/>
        </w:rPr>
        <w:t xml:space="preserve"> </w:t>
      </w:r>
      <w:r>
        <w:t>priority</w:t>
      </w:r>
      <w:r>
        <w:rPr>
          <w:spacing w:val="-1"/>
        </w:rPr>
        <w:t xml:space="preserve"> </w:t>
      </w:r>
      <w:r>
        <w:t>for</w:t>
      </w:r>
      <w:r>
        <w:rPr>
          <w:spacing w:val="-2"/>
        </w:rPr>
        <w:t xml:space="preserve"> </w:t>
      </w:r>
      <w:r>
        <w:t>use</w:t>
      </w:r>
      <w:r>
        <w:rPr>
          <w:spacing w:val="-2"/>
        </w:rPr>
        <w:t xml:space="preserve"> </w:t>
      </w:r>
      <w:r>
        <w:t>of this</w:t>
      </w:r>
      <w:r>
        <w:rPr>
          <w:spacing w:val="-1"/>
        </w:rPr>
        <w:t xml:space="preserve"> </w:t>
      </w:r>
      <w:r>
        <w:t>field</w:t>
      </w:r>
      <w:r>
        <w:rPr>
          <w:spacing w:val="-1"/>
        </w:rPr>
        <w:t xml:space="preserve"> </w:t>
      </w:r>
      <w:r>
        <w:t>in</w:t>
      </w:r>
      <w:r>
        <w:rPr>
          <w:spacing w:val="-1"/>
        </w:rPr>
        <w:t xml:space="preserve"> </w:t>
      </w:r>
      <w:r>
        <w:rPr>
          <w:spacing w:val="-4"/>
        </w:rPr>
        <w:t>MIS.</w:t>
      </w:r>
    </w:p>
    <w:p w14:paraId="3BB5A39E" w14:textId="77777777" w:rsidR="006E1E2F" w:rsidRDefault="006E1E2F">
      <w:pPr>
        <w:pStyle w:val="BodyText"/>
        <w:spacing w:before="10"/>
        <w:ind w:left="0"/>
      </w:pPr>
    </w:p>
    <w:p w14:paraId="3BB5A39F" w14:textId="77777777" w:rsidR="006E1E2F" w:rsidRDefault="0008708A">
      <w:pPr>
        <w:pStyle w:val="BodyText"/>
        <w:jc w:val="both"/>
      </w:pPr>
      <w:r>
        <w:rPr>
          <w:u w:val="single"/>
        </w:rPr>
        <w:t>Refugee</w:t>
      </w:r>
      <w:r>
        <w:rPr>
          <w:spacing w:val="-4"/>
          <w:u w:val="single"/>
        </w:rPr>
        <w:t xml:space="preserve"> </w:t>
      </w:r>
      <w:r>
        <w:rPr>
          <w:spacing w:val="-2"/>
          <w:u w:val="single"/>
        </w:rPr>
        <w:t>Cash</w:t>
      </w:r>
      <w:r>
        <w:rPr>
          <w:spacing w:val="-2"/>
        </w:rPr>
        <w:t>:</w:t>
      </w:r>
    </w:p>
    <w:p w14:paraId="3BB5A3A0" w14:textId="77777777" w:rsidR="006E1E2F" w:rsidRDefault="0008708A">
      <w:pPr>
        <w:pStyle w:val="BodyText"/>
        <w:ind w:right="114"/>
        <w:jc w:val="both"/>
      </w:pPr>
      <w:r>
        <w:t>Public assistance records/printout, copy of authorization to receive cash public assistance, copy of public</w:t>
      </w:r>
      <w:r>
        <w:rPr>
          <w:spacing w:val="-5"/>
        </w:rPr>
        <w:t xml:space="preserve"> </w:t>
      </w:r>
      <w:r>
        <w:t>assistance</w:t>
      </w:r>
      <w:r>
        <w:rPr>
          <w:spacing w:val="-5"/>
        </w:rPr>
        <w:t xml:space="preserve"> </w:t>
      </w:r>
      <w:r>
        <w:t>check,</w:t>
      </w:r>
      <w:r>
        <w:rPr>
          <w:spacing w:val="-3"/>
        </w:rPr>
        <w:t xml:space="preserve"> </w:t>
      </w:r>
      <w:r>
        <w:t>medical</w:t>
      </w:r>
      <w:r>
        <w:rPr>
          <w:spacing w:val="-5"/>
        </w:rPr>
        <w:t xml:space="preserve"> </w:t>
      </w:r>
      <w:r>
        <w:t>card</w:t>
      </w:r>
      <w:r>
        <w:rPr>
          <w:spacing w:val="-5"/>
        </w:rPr>
        <w:t xml:space="preserve"> </w:t>
      </w:r>
      <w:r>
        <w:t>showing</w:t>
      </w:r>
      <w:r>
        <w:rPr>
          <w:spacing w:val="-7"/>
        </w:rPr>
        <w:t xml:space="preserve"> </w:t>
      </w:r>
      <w:r>
        <w:t>cash</w:t>
      </w:r>
      <w:r>
        <w:rPr>
          <w:spacing w:val="-7"/>
        </w:rPr>
        <w:t xml:space="preserve"> </w:t>
      </w:r>
      <w:r>
        <w:t>grant</w:t>
      </w:r>
      <w:r>
        <w:rPr>
          <w:spacing w:val="-6"/>
        </w:rPr>
        <w:t xml:space="preserve"> </w:t>
      </w:r>
      <w:r>
        <w:t>status,</w:t>
      </w:r>
      <w:r>
        <w:rPr>
          <w:spacing w:val="-7"/>
        </w:rPr>
        <w:t xml:space="preserve"> </w:t>
      </w:r>
      <w:r>
        <w:t>public</w:t>
      </w:r>
      <w:r>
        <w:rPr>
          <w:spacing w:val="-5"/>
        </w:rPr>
        <w:t xml:space="preserve"> </w:t>
      </w:r>
      <w:r>
        <w:t>assistance</w:t>
      </w:r>
      <w:r>
        <w:rPr>
          <w:spacing w:val="-3"/>
        </w:rPr>
        <w:t xml:space="preserve"> </w:t>
      </w:r>
      <w:r>
        <w:t>identification card showing grant status, statement from social service agency, self-attestation, telephone verification with governmental agency, other applicable documentation.</w:t>
      </w:r>
    </w:p>
    <w:p w14:paraId="3BB5A3A1" w14:textId="77777777" w:rsidR="006E1E2F" w:rsidRDefault="006E1E2F">
      <w:pPr>
        <w:pStyle w:val="BodyText"/>
        <w:ind w:left="0"/>
      </w:pPr>
    </w:p>
    <w:p w14:paraId="3BB5A3A2" w14:textId="77777777" w:rsidR="006E1E2F" w:rsidRDefault="0008708A">
      <w:pPr>
        <w:pStyle w:val="BodyText"/>
        <w:jc w:val="both"/>
      </w:pPr>
      <w:r>
        <w:rPr>
          <w:u w:val="single"/>
        </w:rPr>
        <w:t>Release</w:t>
      </w:r>
      <w:r>
        <w:rPr>
          <w:spacing w:val="-3"/>
          <w:u w:val="single"/>
        </w:rPr>
        <w:t xml:space="preserve"> </w:t>
      </w:r>
      <w:r>
        <w:rPr>
          <w:u w:val="single"/>
        </w:rPr>
        <w:t xml:space="preserve">of </w:t>
      </w:r>
      <w:r>
        <w:rPr>
          <w:spacing w:val="-2"/>
          <w:u w:val="single"/>
        </w:rPr>
        <w:t>Information</w:t>
      </w:r>
      <w:r>
        <w:rPr>
          <w:spacing w:val="-2"/>
        </w:rPr>
        <w:t>:</w:t>
      </w:r>
    </w:p>
    <w:p w14:paraId="3BB5A3A3" w14:textId="77777777" w:rsidR="006E1E2F" w:rsidRDefault="0008708A">
      <w:pPr>
        <w:pStyle w:val="BodyText"/>
        <w:ind w:right="111"/>
        <w:jc w:val="both"/>
      </w:pPr>
      <w:r>
        <w:t>State and federal privacy laws were enacted to safeguard an individual’s privacy from the misuse of federal and state</w:t>
      </w:r>
      <w:r>
        <w:rPr>
          <w:spacing w:val="-1"/>
        </w:rPr>
        <w:t xml:space="preserve"> </w:t>
      </w:r>
      <w:r>
        <w:t>records and to provide</w:t>
      </w:r>
      <w:r>
        <w:rPr>
          <w:spacing w:val="-1"/>
        </w:rPr>
        <w:t xml:space="preserve"> </w:t>
      </w:r>
      <w:r>
        <w:t>individuals access to their</w:t>
      </w:r>
      <w:r>
        <w:rPr>
          <w:spacing w:val="-1"/>
        </w:rPr>
        <w:t xml:space="preserve"> </w:t>
      </w:r>
      <w:r>
        <w:t>records. Access to files should be granted on a “need to know” basis. If other agencies, prospective employers, or other individuals request</w:t>
      </w:r>
      <w:r>
        <w:rPr>
          <w:spacing w:val="-8"/>
        </w:rPr>
        <w:t xml:space="preserve"> </w:t>
      </w:r>
      <w:r>
        <w:t>access</w:t>
      </w:r>
      <w:r>
        <w:rPr>
          <w:spacing w:val="-8"/>
        </w:rPr>
        <w:t xml:space="preserve"> </w:t>
      </w:r>
      <w:r>
        <w:t>to</w:t>
      </w:r>
      <w:r>
        <w:rPr>
          <w:spacing w:val="-8"/>
        </w:rPr>
        <w:t xml:space="preserve"> </w:t>
      </w:r>
      <w:r>
        <w:t>information</w:t>
      </w:r>
      <w:r>
        <w:rPr>
          <w:spacing w:val="-8"/>
        </w:rPr>
        <w:t xml:space="preserve"> </w:t>
      </w:r>
      <w:r>
        <w:t>in</w:t>
      </w:r>
      <w:r>
        <w:rPr>
          <w:spacing w:val="-8"/>
        </w:rPr>
        <w:t xml:space="preserve"> </w:t>
      </w:r>
      <w:r>
        <w:t>a</w:t>
      </w:r>
      <w:r>
        <w:rPr>
          <w:spacing w:val="-9"/>
        </w:rPr>
        <w:t xml:space="preserve"> </w:t>
      </w:r>
      <w:r>
        <w:t>file,</w:t>
      </w:r>
      <w:r>
        <w:rPr>
          <w:spacing w:val="-8"/>
        </w:rPr>
        <w:t xml:space="preserve"> </w:t>
      </w:r>
      <w:r>
        <w:t>authorization</w:t>
      </w:r>
      <w:r>
        <w:rPr>
          <w:spacing w:val="-8"/>
        </w:rPr>
        <w:t xml:space="preserve"> </w:t>
      </w:r>
      <w:r>
        <w:t>of</w:t>
      </w:r>
      <w:r>
        <w:rPr>
          <w:spacing w:val="-9"/>
        </w:rPr>
        <w:t xml:space="preserve"> </w:t>
      </w:r>
      <w:r>
        <w:t>release</w:t>
      </w:r>
      <w:r>
        <w:rPr>
          <w:spacing w:val="-9"/>
        </w:rPr>
        <w:t xml:space="preserve"> </w:t>
      </w:r>
      <w:r>
        <w:t>for</w:t>
      </w:r>
      <w:r>
        <w:rPr>
          <w:spacing w:val="-9"/>
        </w:rPr>
        <w:t xml:space="preserve"> </w:t>
      </w:r>
      <w:r>
        <w:t>the</w:t>
      </w:r>
      <w:r>
        <w:rPr>
          <w:spacing w:val="-9"/>
        </w:rPr>
        <w:t xml:space="preserve"> </w:t>
      </w:r>
      <w:r>
        <w:t>information</w:t>
      </w:r>
      <w:r>
        <w:rPr>
          <w:spacing w:val="-8"/>
        </w:rPr>
        <w:t xml:space="preserve"> </w:t>
      </w:r>
      <w:r>
        <w:t>should</w:t>
      </w:r>
      <w:r>
        <w:rPr>
          <w:spacing w:val="-8"/>
        </w:rPr>
        <w:t xml:space="preserve"> </w:t>
      </w:r>
      <w:r>
        <w:t>be</w:t>
      </w:r>
      <w:r>
        <w:rPr>
          <w:spacing w:val="-9"/>
        </w:rPr>
        <w:t xml:space="preserve"> </w:t>
      </w:r>
      <w:r>
        <w:t>obtained from</w:t>
      </w:r>
      <w:r>
        <w:rPr>
          <w:spacing w:val="-7"/>
        </w:rPr>
        <w:t xml:space="preserve"> </w:t>
      </w:r>
      <w:r>
        <w:t>the</w:t>
      </w:r>
      <w:r>
        <w:rPr>
          <w:spacing w:val="-8"/>
        </w:rPr>
        <w:t xml:space="preserve"> </w:t>
      </w:r>
      <w:r>
        <w:t>participant.</w:t>
      </w:r>
      <w:r>
        <w:rPr>
          <w:spacing w:val="-7"/>
        </w:rPr>
        <w:t xml:space="preserve"> </w:t>
      </w:r>
      <w:r>
        <w:t>Access</w:t>
      </w:r>
      <w:r>
        <w:rPr>
          <w:spacing w:val="-7"/>
        </w:rPr>
        <w:t xml:space="preserve"> </w:t>
      </w:r>
      <w:r>
        <w:t>to</w:t>
      </w:r>
      <w:r>
        <w:rPr>
          <w:spacing w:val="-7"/>
        </w:rPr>
        <w:t xml:space="preserve"> </w:t>
      </w:r>
      <w:proofErr w:type="gramStart"/>
      <w:r>
        <w:t>the</w:t>
      </w:r>
      <w:r>
        <w:rPr>
          <w:spacing w:val="-8"/>
        </w:rPr>
        <w:t xml:space="preserve"> </w:t>
      </w:r>
      <w:r>
        <w:t>records</w:t>
      </w:r>
      <w:proofErr w:type="gramEnd"/>
      <w:r>
        <w:rPr>
          <w:spacing w:val="-7"/>
        </w:rPr>
        <w:t xml:space="preserve"> </w:t>
      </w:r>
      <w:r>
        <w:t>from</w:t>
      </w:r>
      <w:r>
        <w:rPr>
          <w:spacing w:val="-7"/>
        </w:rPr>
        <w:t xml:space="preserve"> </w:t>
      </w:r>
      <w:r>
        <w:t>other</w:t>
      </w:r>
      <w:r>
        <w:rPr>
          <w:spacing w:val="-8"/>
        </w:rPr>
        <w:t xml:space="preserve"> </w:t>
      </w:r>
      <w:r>
        <w:t>agencies</w:t>
      </w:r>
      <w:r>
        <w:rPr>
          <w:spacing w:val="-7"/>
        </w:rPr>
        <w:t xml:space="preserve"> </w:t>
      </w:r>
      <w:r>
        <w:t>may</w:t>
      </w:r>
      <w:r>
        <w:rPr>
          <w:spacing w:val="-5"/>
        </w:rPr>
        <w:t xml:space="preserve"> </w:t>
      </w:r>
      <w:r>
        <w:t>also</w:t>
      </w:r>
      <w:r>
        <w:rPr>
          <w:spacing w:val="-7"/>
        </w:rPr>
        <w:t xml:space="preserve"> </w:t>
      </w:r>
      <w:r>
        <w:t>require</w:t>
      </w:r>
      <w:r>
        <w:rPr>
          <w:spacing w:val="-8"/>
        </w:rPr>
        <w:t xml:space="preserve"> </w:t>
      </w:r>
      <w:r>
        <w:t>authorization</w:t>
      </w:r>
      <w:r>
        <w:rPr>
          <w:spacing w:val="-7"/>
        </w:rPr>
        <w:t xml:space="preserve"> </w:t>
      </w:r>
      <w:r>
        <w:t>for</w:t>
      </w:r>
      <w:r>
        <w:rPr>
          <w:spacing w:val="-8"/>
        </w:rPr>
        <w:t xml:space="preserve"> </w:t>
      </w:r>
      <w:r>
        <w:t>the release of information.</w:t>
      </w:r>
    </w:p>
    <w:p w14:paraId="3BB5A3A4" w14:textId="77777777" w:rsidR="006E1E2F" w:rsidRDefault="006E1E2F">
      <w:pPr>
        <w:pStyle w:val="BodyText"/>
        <w:ind w:left="0"/>
      </w:pPr>
    </w:p>
    <w:p w14:paraId="3BB5A3A5" w14:textId="77777777" w:rsidR="006E1E2F" w:rsidRDefault="0008708A">
      <w:pPr>
        <w:pStyle w:val="BodyText"/>
        <w:jc w:val="both"/>
      </w:pPr>
      <w:r>
        <w:rPr>
          <w:u w:val="single"/>
        </w:rPr>
        <w:t>Required/Acceptable</w:t>
      </w:r>
      <w:r>
        <w:rPr>
          <w:spacing w:val="-5"/>
          <w:u w:val="single"/>
        </w:rPr>
        <w:t xml:space="preserve"> </w:t>
      </w:r>
      <w:r>
        <w:rPr>
          <w:u w:val="single"/>
        </w:rPr>
        <w:t>File/MIS</w:t>
      </w:r>
      <w:r>
        <w:rPr>
          <w:spacing w:val="-5"/>
          <w:u w:val="single"/>
        </w:rPr>
        <w:t xml:space="preserve"> </w:t>
      </w:r>
      <w:r>
        <w:rPr>
          <w:spacing w:val="-2"/>
          <w:u w:val="single"/>
        </w:rPr>
        <w:t>Documentation:</w:t>
      </w:r>
    </w:p>
    <w:p w14:paraId="3BB5A3A6" w14:textId="77777777" w:rsidR="006E1E2F" w:rsidRDefault="0008708A">
      <w:pPr>
        <w:pStyle w:val="BodyText"/>
        <w:ind w:left="116" w:right="219"/>
        <w:jc w:val="both"/>
      </w:pPr>
      <w:r>
        <w:rPr>
          <w:spacing w:val="-8"/>
        </w:rPr>
        <w:t>The</w:t>
      </w:r>
      <w:r>
        <w:rPr>
          <w:spacing w:val="-4"/>
        </w:rPr>
        <w:t xml:space="preserve"> </w:t>
      </w:r>
      <w:r>
        <w:rPr>
          <w:spacing w:val="-8"/>
        </w:rPr>
        <w:t>MIS</w:t>
      </w:r>
      <w:r>
        <w:rPr>
          <w:spacing w:val="-4"/>
        </w:rPr>
        <w:t xml:space="preserve"> </w:t>
      </w:r>
      <w:r>
        <w:rPr>
          <w:spacing w:val="-8"/>
        </w:rPr>
        <w:t>contains</w:t>
      </w:r>
      <w:r>
        <w:rPr>
          <w:spacing w:val="-5"/>
        </w:rPr>
        <w:t xml:space="preserve"> </w:t>
      </w:r>
      <w:r>
        <w:rPr>
          <w:spacing w:val="-8"/>
        </w:rPr>
        <w:t>upload/link/scan</w:t>
      </w:r>
      <w:r>
        <w:rPr>
          <w:spacing w:val="-5"/>
        </w:rPr>
        <w:t xml:space="preserve"> </w:t>
      </w:r>
      <w:r>
        <w:rPr>
          <w:spacing w:val="-8"/>
        </w:rPr>
        <w:t>documentation</w:t>
      </w:r>
      <w:r>
        <w:rPr>
          <w:spacing w:val="-5"/>
        </w:rPr>
        <w:t xml:space="preserve"> </w:t>
      </w:r>
      <w:r>
        <w:rPr>
          <w:spacing w:val="-8"/>
        </w:rPr>
        <w:t>capabilities.</w:t>
      </w:r>
      <w:r>
        <w:rPr>
          <w:spacing w:val="-3"/>
        </w:rPr>
        <w:t xml:space="preserve"> </w:t>
      </w:r>
      <w:r>
        <w:rPr>
          <w:spacing w:val="-8"/>
        </w:rPr>
        <w:t>Verify</w:t>
      </w:r>
      <w:r>
        <w:rPr>
          <w:spacing w:val="-5"/>
        </w:rPr>
        <w:t xml:space="preserve"> </w:t>
      </w:r>
      <w:r>
        <w:rPr>
          <w:spacing w:val="-8"/>
        </w:rPr>
        <w:t>buttons</w:t>
      </w:r>
      <w:r>
        <w:rPr>
          <w:spacing w:val="-2"/>
        </w:rPr>
        <w:t xml:space="preserve"> </w:t>
      </w:r>
      <w:r>
        <w:rPr>
          <w:spacing w:val="-8"/>
        </w:rPr>
        <w:t>which</w:t>
      </w:r>
      <w:r>
        <w:rPr>
          <w:spacing w:val="-3"/>
        </w:rPr>
        <w:t xml:space="preserve"> </w:t>
      </w:r>
      <w:r>
        <w:rPr>
          <w:spacing w:val="-8"/>
        </w:rPr>
        <w:t>result</w:t>
      </w:r>
      <w:r>
        <w:rPr>
          <w:spacing w:val="-5"/>
        </w:rPr>
        <w:t xml:space="preserve"> </w:t>
      </w:r>
      <w:r>
        <w:rPr>
          <w:spacing w:val="-8"/>
        </w:rPr>
        <w:t>in</w:t>
      </w:r>
      <w:r>
        <w:rPr>
          <w:spacing w:val="-3"/>
        </w:rPr>
        <w:t xml:space="preserve"> </w:t>
      </w:r>
      <w:r>
        <w:rPr>
          <w:spacing w:val="-8"/>
        </w:rPr>
        <w:t>a</w:t>
      </w:r>
      <w:r>
        <w:rPr>
          <w:spacing w:val="-6"/>
        </w:rPr>
        <w:t xml:space="preserve"> </w:t>
      </w:r>
      <w:r>
        <w:rPr>
          <w:spacing w:val="-8"/>
        </w:rPr>
        <w:t>drop-down table are strategically placed</w:t>
      </w:r>
      <w:r>
        <w:t xml:space="preserve"> </w:t>
      </w:r>
      <w:r>
        <w:rPr>
          <w:spacing w:val="-8"/>
        </w:rPr>
        <w:t>within the system.</w:t>
      </w:r>
      <w:r>
        <w:rPr>
          <w:spacing w:val="-1"/>
        </w:rPr>
        <w:t xml:space="preserve"> </w:t>
      </w:r>
      <w:r>
        <w:rPr>
          <w:spacing w:val="-8"/>
        </w:rPr>
        <w:t>The upload</w:t>
      </w:r>
      <w:r>
        <w:rPr>
          <w:spacing w:val="-1"/>
        </w:rPr>
        <w:t xml:space="preserve"> </w:t>
      </w:r>
      <w:r>
        <w:rPr>
          <w:spacing w:val="-8"/>
        </w:rPr>
        <w:t>associated</w:t>
      </w:r>
      <w:r>
        <w:rPr>
          <w:spacing w:val="-1"/>
        </w:rPr>
        <w:t xml:space="preserve"> </w:t>
      </w:r>
      <w:r>
        <w:rPr>
          <w:spacing w:val="-8"/>
        </w:rPr>
        <w:t>with</w:t>
      </w:r>
      <w:r>
        <w:rPr>
          <w:spacing w:val="-1"/>
        </w:rPr>
        <w:t xml:space="preserve"> </w:t>
      </w:r>
      <w:r>
        <w:rPr>
          <w:spacing w:val="-8"/>
        </w:rPr>
        <w:t>the verify</w:t>
      </w:r>
      <w:r>
        <w:rPr>
          <w:spacing w:val="-1"/>
        </w:rPr>
        <w:t xml:space="preserve"> </w:t>
      </w:r>
      <w:r>
        <w:rPr>
          <w:spacing w:val="-8"/>
        </w:rPr>
        <w:t>buttons,</w:t>
      </w:r>
      <w:r>
        <w:rPr>
          <w:spacing w:val="-1"/>
        </w:rPr>
        <w:t xml:space="preserve"> </w:t>
      </w:r>
      <w:r>
        <w:rPr>
          <w:spacing w:val="-8"/>
        </w:rPr>
        <w:t>or</w:t>
      </w:r>
      <w:r>
        <w:rPr>
          <w:spacing w:val="-1"/>
        </w:rPr>
        <w:t xml:space="preserve"> </w:t>
      </w:r>
      <w:r>
        <w:rPr>
          <w:spacing w:val="-8"/>
        </w:rPr>
        <w:t>hard</w:t>
      </w:r>
      <w:r>
        <w:rPr>
          <w:spacing w:val="-1"/>
        </w:rPr>
        <w:t xml:space="preserve"> </w:t>
      </w:r>
      <w:r>
        <w:rPr>
          <w:spacing w:val="-8"/>
        </w:rPr>
        <w:t>case</w:t>
      </w:r>
    </w:p>
    <w:p w14:paraId="3BB5A3A7" w14:textId="77777777" w:rsidR="006E1E2F" w:rsidRDefault="006E1E2F">
      <w:pPr>
        <w:jc w:val="both"/>
        <w:sectPr w:rsidR="006E1E2F">
          <w:pgSz w:w="12240" w:h="15840"/>
          <w:pgMar w:top="1220" w:right="1180" w:bottom="2440" w:left="1180" w:header="0" w:footer="2186" w:gutter="0"/>
          <w:cols w:space="720"/>
        </w:sectPr>
      </w:pPr>
    </w:p>
    <w:p w14:paraId="3BB5A3A8" w14:textId="77777777" w:rsidR="006E1E2F" w:rsidRDefault="0008708A">
      <w:pPr>
        <w:spacing w:before="75"/>
        <w:ind w:left="115" w:right="227"/>
        <w:jc w:val="both"/>
        <w:rPr>
          <w:sz w:val="24"/>
        </w:rPr>
      </w:pPr>
      <w:r>
        <w:rPr>
          <w:spacing w:val="-10"/>
          <w:sz w:val="24"/>
        </w:rPr>
        <w:lastRenderedPageBreak/>
        <w:t>file</w:t>
      </w:r>
      <w:r>
        <w:rPr>
          <w:spacing w:val="-2"/>
          <w:sz w:val="24"/>
        </w:rPr>
        <w:t xml:space="preserve"> </w:t>
      </w:r>
      <w:r>
        <w:rPr>
          <w:spacing w:val="-10"/>
          <w:sz w:val="24"/>
        </w:rPr>
        <w:t>document(s)</w:t>
      </w:r>
      <w:r>
        <w:rPr>
          <w:spacing w:val="-2"/>
          <w:sz w:val="24"/>
        </w:rPr>
        <w:t xml:space="preserve"> </w:t>
      </w:r>
      <w:r>
        <w:rPr>
          <w:spacing w:val="-10"/>
          <w:sz w:val="24"/>
        </w:rPr>
        <w:t>must</w:t>
      </w:r>
      <w:r>
        <w:rPr>
          <w:spacing w:val="-1"/>
          <w:sz w:val="24"/>
        </w:rPr>
        <w:t xml:space="preserve"> </w:t>
      </w:r>
      <w:r>
        <w:rPr>
          <w:spacing w:val="-10"/>
          <w:sz w:val="24"/>
        </w:rPr>
        <w:t>be</w:t>
      </w:r>
      <w:r>
        <w:rPr>
          <w:spacing w:val="-2"/>
          <w:sz w:val="24"/>
        </w:rPr>
        <w:t xml:space="preserve"> </w:t>
      </w:r>
      <w:r>
        <w:rPr>
          <w:spacing w:val="-10"/>
          <w:sz w:val="24"/>
        </w:rPr>
        <w:t>legible</w:t>
      </w:r>
      <w:r>
        <w:rPr>
          <w:sz w:val="24"/>
        </w:rPr>
        <w:t xml:space="preserve"> </w:t>
      </w:r>
      <w:r>
        <w:rPr>
          <w:spacing w:val="-10"/>
          <w:sz w:val="24"/>
        </w:rPr>
        <w:t>and</w:t>
      </w:r>
      <w:r>
        <w:rPr>
          <w:spacing w:val="-1"/>
          <w:sz w:val="24"/>
        </w:rPr>
        <w:t xml:space="preserve"> </w:t>
      </w:r>
      <w:r>
        <w:rPr>
          <w:spacing w:val="-10"/>
          <w:sz w:val="24"/>
        </w:rPr>
        <w:t>match</w:t>
      </w:r>
      <w:r>
        <w:rPr>
          <w:spacing w:val="-1"/>
          <w:sz w:val="24"/>
        </w:rPr>
        <w:t xml:space="preserve"> </w:t>
      </w:r>
      <w:r>
        <w:rPr>
          <w:spacing w:val="-10"/>
          <w:sz w:val="24"/>
        </w:rPr>
        <w:t>SCP/DEV</w:t>
      </w:r>
      <w:r>
        <w:rPr>
          <w:spacing w:val="-5"/>
          <w:sz w:val="24"/>
        </w:rPr>
        <w:t xml:space="preserve"> </w:t>
      </w:r>
      <w:r>
        <w:rPr>
          <w:spacing w:val="-10"/>
          <w:sz w:val="24"/>
        </w:rPr>
        <w:t>requirements</w:t>
      </w:r>
      <w:r>
        <w:rPr>
          <w:sz w:val="24"/>
        </w:rPr>
        <w:t xml:space="preserve"> </w:t>
      </w:r>
      <w:r>
        <w:rPr>
          <w:spacing w:val="-10"/>
          <w:sz w:val="24"/>
        </w:rPr>
        <w:t>and</w:t>
      </w:r>
      <w:r>
        <w:rPr>
          <w:spacing w:val="-1"/>
          <w:sz w:val="24"/>
        </w:rPr>
        <w:t xml:space="preserve"> </w:t>
      </w:r>
      <w:r>
        <w:rPr>
          <w:spacing w:val="-10"/>
          <w:sz w:val="24"/>
        </w:rPr>
        <w:t>verify</w:t>
      </w:r>
      <w:r>
        <w:rPr>
          <w:spacing w:val="-1"/>
          <w:sz w:val="24"/>
        </w:rPr>
        <w:t xml:space="preserve"> </w:t>
      </w:r>
      <w:r>
        <w:rPr>
          <w:spacing w:val="-10"/>
          <w:sz w:val="24"/>
        </w:rPr>
        <w:t>table</w:t>
      </w:r>
      <w:r>
        <w:rPr>
          <w:sz w:val="24"/>
        </w:rPr>
        <w:t xml:space="preserve"> </w:t>
      </w:r>
      <w:r>
        <w:rPr>
          <w:spacing w:val="-10"/>
          <w:sz w:val="24"/>
        </w:rPr>
        <w:t>selection.</w:t>
      </w:r>
      <w:r>
        <w:rPr>
          <w:sz w:val="24"/>
        </w:rPr>
        <w:t xml:space="preserve"> </w:t>
      </w:r>
      <w:r>
        <w:rPr>
          <w:b/>
          <w:i/>
          <w:spacing w:val="-10"/>
          <w:sz w:val="24"/>
        </w:rPr>
        <w:t>Legible</w:t>
      </w:r>
      <w:r>
        <w:rPr>
          <w:b/>
          <w:i/>
          <w:spacing w:val="21"/>
          <w:sz w:val="24"/>
        </w:rPr>
        <w:t xml:space="preserve"> </w:t>
      </w:r>
      <w:r>
        <w:rPr>
          <w:b/>
          <w:i/>
          <w:spacing w:val="-10"/>
          <w:sz w:val="24"/>
        </w:rPr>
        <w:t xml:space="preserve">back </w:t>
      </w:r>
      <w:r>
        <w:rPr>
          <w:b/>
          <w:i/>
          <w:sz w:val="24"/>
        </w:rPr>
        <w:t xml:space="preserve">up documentation to substantiate eligibility must be kept in MIS file and available upon request and/or during monitoring. </w:t>
      </w:r>
      <w:r>
        <w:rPr>
          <w:sz w:val="24"/>
        </w:rPr>
        <w:t xml:space="preserve">For additional guidance see </w:t>
      </w:r>
      <w:hyperlink r:id="rId138">
        <w:r>
          <w:rPr>
            <w:color w:val="0000FF"/>
            <w:sz w:val="24"/>
            <w:u w:val="single" w:color="0000FF"/>
          </w:rPr>
          <w:t>SCP 5.10 Paperless/ Electronic Participant</w:t>
        </w:r>
      </w:hyperlink>
      <w:r>
        <w:rPr>
          <w:color w:val="0000FF"/>
          <w:sz w:val="24"/>
        </w:rPr>
        <w:t xml:space="preserve"> </w:t>
      </w:r>
      <w:hyperlink r:id="rId139">
        <w:r>
          <w:rPr>
            <w:color w:val="0000FF"/>
            <w:sz w:val="24"/>
            <w:u w:val="single" w:color="0000FF"/>
          </w:rPr>
          <w:t>Records Policy</w:t>
        </w:r>
        <w:r>
          <w:rPr>
            <w:sz w:val="24"/>
          </w:rPr>
          <w:t>.</w:t>
        </w:r>
      </w:hyperlink>
    </w:p>
    <w:p w14:paraId="3BB5A3A9" w14:textId="77777777" w:rsidR="006E1E2F" w:rsidRDefault="006E1E2F">
      <w:pPr>
        <w:pStyle w:val="BodyText"/>
        <w:ind w:left="0"/>
      </w:pPr>
    </w:p>
    <w:p w14:paraId="3BB5A3AA" w14:textId="77777777" w:rsidR="006E1E2F" w:rsidRDefault="0008708A">
      <w:pPr>
        <w:pStyle w:val="BodyText"/>
        <w:ind w:right="223"/>
        <w:jc w:val="both"/>
      </w:pPr>
      <w:r>
        <w:t>Note:</w:t>
      </w:r>
      <w:r>
        <w:rPr>
          <w:spacing w:val="-7"/>
        </w:rPr>
        <w:t xml:space="preserve"> </w:t>
      </w:r>
      <w:r>
        <w:t>When</w:t>
      </w:r>
      <w:r>
        <w:rPr>
          <w:spacing w:val="-10"/>
        </w:rPr>
        <w:t xml:space="preserve"> </w:t>
      </w:r>
      <w:r>
        <w:t>given</w:t>
      </w:r>
      <w:r>
        <w:rPr>
          <w:spacing w:val="-10"/>
        </w:rPr>
        <w:t xml:space="preserve"> </w:t>
      </w:r>
      <w:r>
        <w:t>the</w:t>
      </w:r>
      <w:r>
        <w:rPr>
          <w:spacing w:val="-11"/>
        </w:rPr>
        <w:t xml:space="preserve"> </w:t>
      </w:r>
      <w:r>
        <w:t>choice</w:t>
      </w:r>
      <w:r>
        <w:rPr>
          <w:spacing w:val="-11"/>
        </w:rPr>
        <w:t xml:space="preserve"> </w:t>
      </w:r>
      <w:r>
        <w:t>of</w:t>
      </w:r>
      <w:r>
        <w:rPr>
          <w:spacing w:val="-11"/>
        </w:rPr>
        <w:t xml:space="preserve"> </w:t>
      </w:r>
      <w:r>
        <w:t>“Other</w:t>
      </w:r>
      <w:r>
        <w:rPr>
          <w:spacing w:val="-11"/>
        </w:rPr>
        <w:t xml:space="preserve"> </w:t>
      </w:r>
      <w:r>
        <w:t>Applicable</w:t>
      </w:r>
      <w:r>
        <w:rPr>
          <w:spacing w:val="-8"/>
        </w:rPr>
        <w:t xml:space="preserve"> </w:t>
      </w:r>
      <w:r>
        <w:t>Documentation”</w:t>
      </w:r>
      <w:r>
        <w:rPr>
          <w:spacing w:val="-13"/>
        </w:rPr>
        <w:t xml:space="preserve"> </w:t>
      </w:r>
      <w:r>
        <w:t>this</w:t>
      </w:r>
      <w:r>
        <w:rPr>
          <w:spacing w:val="-10"/>
        </w:rPr>
        <w:t xml:space="preserve"> </w:t>
      </w:r>
      <w:r>
        <w:t>does</w:t>
      </w:r>
      <w:r>
        <w:rPr>
          <w:spacing w:val="-10"/>
        </w:rPr>
        <w:t xml:space="preserve"> </w:t>
      </w:r>
      <w:r>
        <w:t>not</w:t>
      </w:r>
      <w:r>
        <w:rPr>
          <w:spacing w:val="-9"/>
        </w:rPr>
        <w:t xml:space="preserve"> </w:t>
      </w:r>
      <w:r>
        <w:t>include</w:t>
      </w:r>
      <w:r>
        <w:rPr>
          <w:spacing w:val="-11"/>
        </w:rPr>
        <w:t xml:space="preserve"> </w:t>
      </w:r>
      <w:r>
        <w:t>using</w:t>
      </w:r>
      <w:r>
        <w:rPr>
          <w:spacing w:val="-10"/>
        </w:rPr>
        <w:t xml:space="preserve"> </w:t>
      </w:r>
      <w:r>
        <w:t>self- attestation or applicant statements.</w:t>
      </w:r>
    </w:p>
    <w:p w14:paraId="3BB5A3AB" w14:textId="77777777" w:rsidR="006E1E2F" w:rsidRDefault="006E1E2F">
      <w:pPr>
        <w:pStyle w:val="BodyText"/>
        <w:ind w:left="0"/>
      </w:pPr>
    </w:p>
    <w:p w14:paraId="3BB5A3AC" w14:textId="77777777" w:rsidR="006E1E2F" w:rsidRDefault="0008708A">
      <w:pPr>
        <w:pStyle w:val="BodyText"/>
        <w:jc w:val="both"/>
      </w:pPr>
      <w:r>
        <w:rPr>
          <w:u w:val="single"/>
        </w:rPr>
        <w:t>Runaway</w:t>
      </w:r>
      <w:r>
        <w:rPr>
          <w:spacing w:val="-3"/>
          <w:u w:val="single"/>
        </w:rPr>
        <w:t xml:space="preserve"> </w:t>
      </w:r>
      <w:r>
        <w:rPr>
          <w:spacing w:val="-2"/>
          <w:u w:val="single"/>
        </w:rPr>
        <w:t>Youth</w:t>
      </w:r>
      <w:r>
        <w:rPr>
          <w:spacing w:val="-2"/>
        </w:rPr>
        <w:t>:</w:t>
      </w:r>
    </w:p>
    <w:p w14:paraId="3BB5A3AD" w14:textId="77777777" w:rsidR="006E1E2F" w:rsidRDefault="0008708A">
      <w:pPr>
        <w:pStyle w:val="BodyText"/>
        <w:ind w:right="114"/>
        <w:jc w:val="both"/>
      </w:pPr>
      <w:r>
        <w:t>A runaway is a person under 18 years of age who absents themselves from home or place of legal residence without the permission of his or her family.</w:t>
      </w:r>
    </w:p>
    <w:p w14:paraId="3BB5A3AE" w14:textId="77777777" w:rsidR="006E1E2F" w:rsidRDefault="006E1E2F">
      <w:pPr>
        <w:pStyle w:val="BodyText"/>
        <w:ind w:left="0"/>
      </w:pPr>
    </w:p>
    <w:p w14:paraId="3BB5A3AF" w14:textId="77777777" w:rsidR="006E1E2F" w:rsidRDefault="0008708A">
      <w:pPr>
        <w:pStyle w:val="BodyText"/>
        <w:jc w:val="both"/>
      </w:pPr>
      <w:r>
        <w:rPr>
          <w:u w:val="single"/>
        </w:rPr>
        <w:t>Runaway</w:t>
      </w:r>
      <w:r>
        <w:rPr>
          <w:spacing w:val="-3"/>
          <w:u w:val="single"/>
        </w:rPr>
        <w:t xml:space="preserve"> </w:t>
      </w:r>
      <w:r>
        <w:rPr>
          <w:u w:val="single"/>
        </w:rPr>
        <w:t>Youth</w:t>
      </w:r>
      <w:r>
        <w:rPr>
          <w:spacing w:val="-4"/>
          <w:u w:val="single"/>
        </w:rPr>
        <w:t xml:space="preserve"> </w:t>
      </w:r>
      <w:r>
        <w:rPr>
          <w:spacing w:val="-2"/>
          <w:u w:val="single"/>
        </w:rPr>
        <w:t>Documentation:</w:t>
      </w:r>
    </w:p>
    <w:p w14:paraId="3BB5A3B0" w14:textId="77777777" w:rsidR="006E1E2F" w:rsidRDefault="0008708A">
      <w:pPr>
        <w:pStyle w:val="BodyText"/>
        <w:ind w:right="233"/>
        <w:jc w:val="both"/>
      </w:pPr>
      <w:r>
        <w:t>Written</w:t>
      </w:r>
      <w:r>
        <w:rPr>
          <w:spacing w:val="-8"/>
        </w:rPr>
        <w:t xml:space="preserve"> </w:t>
      </w:r>
      <w:r>
        <w:t>statements</w:t>
      </w:r>
      <w:r>
        <w:rPr>
          <w:spacing w:val="-6"/>
        </w:rPr>
        <w:t xml:space="preserve"> </w:t>
      </w:r>
      <w:r>
        <w:t>from</w:t>
      </w:r>
      <w:r>
        <w:rPr>
          <w:spacing w:val="-8"/>
        </w:rPr>
        <w:t xml:space="preserve"> </w:t>
      </w:r>
      <w:r>
        <w:t>an</w:t>
      </w:r>
      <w:r>
        <w:rPr>
          <w:spacing w:val="-6"/>
        </w:rPr>
        <w:t xml:space="preserve"> </w:t>
      </w:r>
      <w:r>
        <w:t>individual</w:t>
      </w:r>
      <w:r>
        <w:rPr>
          <w:spacing w:val="-6"/>
        </w:rPr>
        <w:t xml:space="preserve"> </w:t>
      </w:r>
      <w:r>
        <w:t>providing</w:t>
      </w:r>
      <w:r>
        <w:rPr>
          <w:spacing w:val="-9"/>
        </w:rPr>
        <w:t xml:space="preserve"> </w:t>
      </w:r>
      <w:r>
        <w:t>residence,</w:t>
      </w:r>
      <w:r>
        <w:rPr>
          <w:spacing w:val="-6"/>
        </w:rPr>
        <w:t xml:space="preserve"> </w:t>
      </w:r>
      <w:r>
        <w:t>shelter,</w:t>
      </w:r>
      <w:r>
        <w:rPr>
          <w:spacing w:val="-6"/>
        </w:rPr>
        <w:t xml:space="preserve"> </w:t>
      </w:r>
      <w:r>
        <w:t>or</w:t>
      </w:r>
      <w:r>
        <w:rPr>
          <w:spacing w:val="-7"/>
        </w:rPr>
        <w:t xml:space="preserve"> </w:t>
      </w:r>
      <w:r>
        <w:t>social</w:t>
      </w:r>
      <w:r>
        <w:rPr>
          <w:spacing w:val="-3"/>
        </w:rPr>
        <w:t xml:space="preserve"> </w:t>
      </w:r>
      <w:r>
        <w:t>service</w:t>
      </w:r>
      <w:r>
        <w:rPr>
          <w:spacing w:val="-7"/>
        </w:rPr>
        <w:t xml:space="preserve"> </w:t>
      </w:r>
      <w:r>
        <w:t>agency,</w:t>
      </w:r>
      <w:r>
        <w:rPr>
          <w:spacing w:val="-6"/>
        </w:rPr>
        <w:t xml:space="preserve"> </w:t>
      </w:r>
      <w:r>
        <w:t>WIOA intake/registration form, self-attestation.</w:t>
      </w:r>
    </w:p>
    <w:p w14:paraId="3BB5A3B1" w14:textId="77777777" w:rsidR="006E1E2F" w:rsidRDefault="006E1E2F">
      <w:pPr>
        <w:pStyle w:val="BodyText"/>
        <w:ind w:left="0"/>
      </w:pPr>
    </w:p>
    <w:p w14:paraId="3BB5A3B2" w14:textId="77777777" w:rsidR="006E1E2F" w:rsidRDefault="0008708A">
      <w:pPr>
        <w:pStyle w:val="BodyText"/>
        <w:jc w:val="both"/>
      </w:pPr>
      <w:r>
        <w:rPr>
          <w:u w:val="single"/>
        </w:rPr>
        <w:t>School</w:t>
      </w:r>
      <w:r>
        <w:rPr>
          <w:spacing w:val="-1"/>
          <w:u w:val="single"/>
        </w:rPr>
        <w:t xml:space="preserve"> </w:t>
      </w:r>
      <w:r>
        <w:rPr>
          <w:spacing w:val="-2"/>
          <w:u w:val="single"/>
        </w:rPr>
        <w:t>Dropout</w:t>
      </w:r>
      <w:r>
        <w:rPr>
          <w:spacing w:val="-2"/>
        </w:rPr>
        <w:t>:</w:t>
      </w:r>
    </w:p>
    <w:p w14:paraId="3BB5A3B3" w14:textId="77777777" w:rsidR="006E1E2F" w:rsidRDefault="0008708A">
      <w:pPr>
        <w:pStyle w:val="BodyText"/>
        <w:ind w:right="110"/>
        <w:jc w:val="both"/>
      </w:pPr>
      <w:r>
        <w:t>The term “school dropout” applies to an individual who is no longer attending any school and who has not received a secondary school diploma or its recognized equivalent. Youth enrolled in alternative</w:t>
      </w:r>
      <w:r>
        <w:rPr>
          <w:spacing w:val="-3"/>
        </w:rPr>
        <w:t xml:space="preserve"> </w:t>
      </w:r>
      <w:r>
        <w:t>schools</w:t>
      </w:r>
      <w:r>
        <w:rPr>
          <w:spacing w:val="-2"/>
        </w:rPr>
        <w:t xml:space="preserve"> </w:t>
      </w:r>
      <w:r>
        <w:t>are</w:t>
      </w:r>
      <w:r>
        <w:rPr>
          <w:spacing w:val="-3"/>
        </w:rPr>
        <w:t xml:space="preserve"> </w:t>
      </w:r>
      <w:r>
        <w:t>not</w:t>
      </w:r>
      <w:r>
        <w:rPr>
          <w:spacing w:val="-2"/>
        </w:rPr>
        <w:t xml:space="preserve"> </w:t>
      </w:r>
      <w:r>
        <w:t>school</w:t>
      </w:r>
      <w:r>
        <w:rPr>
          <w:spacing w:val="-2"/>
        </w:rPr>
        <w:t xml:space="preserve"> </w:t>
      </w:r>
      <w:r>
        <w:t>dropouts.</w:t>
      </w:r>
      <w:r>
        <w:rPr>
          <w:spacing w:val="-2"/>
        </w:rPr>
        <w:t xml:space="preserve"> </w:t>
      </w:r>
      <w:r>
        <w:t>Dropping</w:t>
      </w:r>
      <w:r>
        <w:rPr>
          <w:spacing w:val="-2"/>
        </w:rPr>
        <w:t xml:space="preserve"> </w:t>
      </w:r>
      <w:r>
        <w:t>out</w:t>
      </w:r>
      <w:r>
        <w:rPr>
          <w:spacing w:val="-2"/>
        </w:rPr>
        <w:t xml:space="preserve"> </w:t>
      </w:r>
      <w:r>
        <w:t>of</w:t>
      </w:r>
      <w:r>
        <w:rPr>
          <w:spacing w:val="-3"/>
        </w:rPr>
        <w:t xml:space="preserve"> </w:t>
      </w:r>
      <w:r>
        <w:t>post-secondary school</w:t>
      </w:r>
      <w:r>
        <w:rPr>
          <w:spacing w:val="-2"/>
        </w:rPr>
        <w:t xml:space="preserve"> </w:t>
      </w:r>
      <w:r>
        <w:t>does</w:t>
      </w:r>
      <w:r>
        <w:rPr>
          <w:spacing w:val="-2"/>
        </w:rPr>
        <w:t xml:space="preserve"> </w:t>
      </w:r>
      <w:r>
        <w:t>not</w:t>
      </w:r>
      <w:r>
        <w:rPr>
          <w:spacing w:val="-2"/>
        </w:rPr>
        <w:t xml:space="preserve"> </w:t>
      </w:r>
      <w:r>
        <w:t>qualify.</w:t>
      </w:r>
    </w:p>
    <w:p w14:paraId="3BB5A3B4" w14:textId="77777777" w:rsidR="006E1E2F" w:rsidRDefault="006E1E2F">
      <w:pPr>
        <w:pStyle w:val="BodyText"/>
        <w:ind w:left="0"/>
      </w:pPr>
    </w:p>
    <w:p w14:paraId="3BB5A3B5" w14:textId="77777777" w:rsidR="006E1E2F" w:rsidRDefault="0008708A">
      <w:pPr>
        <w:pStyle w:val="BodyText"/>
        <w:jc w:val="both"/>
      </w:pPr>
      <w:r>
        <w:rPr>
          <w:u w:val="single"/>
        </w:rPr>
        <w:t>School</w:t>
      </w:r>
      <w:r>
        <w:rPr>
          <w:spacing w:val="-8"/>
          <w:u w:val="single"/>
        </w:rPr>
        <w:t xml:space="preserve"> </w:t>
      </w:r>
      <w:r>
        <w:rPr>
          <w:u w:val="single"/>
        </w:rPr>
        <w:t>Status</w:t>
      </w:r>
      <w:r>
        <w:rPr>
          <w:spacing w:val="-6"/>
          <w:u w:val="single"/>
        </w:rPr>
        <w:t xml:space="preserve"> </w:t>
      </w:r>
      <w:r>
        <w:rPr>
          <w:u w:val="single"/>
        </w:rPr>
        <w:t>at</w:t>
      </w:r>
      <w:r>
        <w:rPr>
          <w:spacing w:val="-5"/>
          <w:u w:val="single"/>
        </w:rPr>
        <w:t xml:space="preserve"> </w:t>
      </w:r>
      <w:r>
        <w:rPr>
          <w:spacing w:val="-4"/>
          <w:u w:val="single"/>
        </w:rPr>
        <w:t>Exit:</w:t>
      </w:r>
      <w:r>
        <w:rPr>
          <w:spacing w:val="40"/>
          <w:u w:val="single"/>
        </w:rPr>
        <w:t xml:space="preserve"> </w:t>
      </w:r>
    </w:p>
    <w:p w14:paraId="3BB5A3B6" w14:textId="77777777" w:rsidR="006E1E2F" w:rsidRDefault="0008708A">
      <w:pPr>
        <w:pStyle w:val="BodyText"/>
        <w:jc w:val="both"/>
      </w:pPr>
      <w:r>
        <w:t>Transcripts,</w:t>
      </w:r>
      <w:r>
        <w:rPr>
          <w:spacing w:val="-10"/>
        </w:rPr>
        <w:t xml:space="preserve"> </w:t>
      </w:r>
      <w:r>
        <w:t>certificate,</w:t>
      </w:r>
      <w:r>
        <w:rPr>
          <w:spacing w:val="-10"/>
        </w:rPr>
        <w:t xml:space="preserve"> </w:t>
      </w:r>
      <w:r>
        <w:t>diploma,</w:t>
      </w:r>
      <w:r>
        <w:rPr>
          <w:spacing w:val="-11"/>
        </w:rPr>
        <w:t xml:space="preserve"> </w:t>
      </w:r>
      <w:r>
        <w:t>survey,</w:t>
      </w:r>
      <w:r>
        <w:rPr>
          <w:spacing w:val="-10"/>
        </w:rPr>
        <w:t xml:space="preserve"> </w:t>
      </w:r>
      <w:r>
        <w:t>case</w:t>
      </w:r>
      <w:r>
        <w:rPr>
          <w:spacing w:val="-10"/>
        </w:rPr>
        <w:t xml:space="preserve"> </w:t>
      </w:r>
      <w:r>
        <w:rPr>
          <w:spacing w:val="-2"/>
        </w:rPr>
        <w:t>notes.</w:t>
      </w:r>
    </w:p>
    <w:p w14:paraId="3BB5A3B7" w14:textId="77777777" w:rsidR="006E1E2F" w:rsidRDefault="006E1E2F">
      <w:pPr>
        <w:pStyle w:val="BodyText"/>
        <w:ind w:left="0"/>
      </w:pPr>
    </w:p>
    <w:p w14:paraId="3BB5A3B8" w14:textId="77777777" w:rsidR="006E1E2F" w:rsidRDefault="0008708A">
      <w:pPr>
        <w:pStyle w:val="BodyText"/>
        <w:jc w:val="both"/>
      </w:pPr>
      <w:r>
        <w:rPr>
          <w:u w:val="single"/>
        </w:rPr>
        <w:t>School</w:t>
      </w:r>
      <w:r>
        <w:rPr>
          <w:spacing w:val="-1"/>
          <w:u w:val="single"/>
        </w:rPr>
        <w:t xml:space="preserve"> </w:t>
      </w:r>
      <w:r>
        <w:rPr>
          <w:u w:val="single"/>
        </w:rPr>
        <w:t>Status</w:t>
      </w:r>
      <w:r>
        <w:rPr>
          <w:spacing w:val="-1"/>
          <w:u w:val="single"/>
        </w:rPr>
        <w:t xml:space="preserve"> </w:t>
      </w:r>
      <w:r>
        <w:rPr>
          <w:u w:val="single"/>
        </w:rPr>
        <w:t>at</w:t>
      </w:r>
      <w:r>
        <w:rPr>
          <w:spacing w:val="-1"/>
          <w:u w:val="single"/>
        </w:rPr>
        <w:t xml:space="preserve"> </w:t>
      </w:r>
      <w:r>
        <w:rPr>
          <w:spacing w:val="-2"/>
          <w:u w:val="single"/>
        </w:rPr>
        <w:t>Participation:</w:t>
      </w:r>
    </w:p>
    <w:p w14:paraId="3BB5A3B9" w14:textId="77777777" w:rsidR="006E1E2F" w:rsidRDefault="0008708A">
      <w:pPr>
        <w:pStyle w:val="BodyText"/>
        <w:ind w:left="116" w:right="230"/>
        <w:jc w:val="both"/>
      </w:pPr>
      <w:r>
        <w:t xml:space="preserve">Applicable records from education </w:t>
      </w:r>
      <w:proofErr w:type="gramStart"/>
      <w:r>
        <w:t>institution</w:t>
      </w:r>
      <w:proofErr w:type="gramEnd"/>
      <w:r>
        <w:t xml:space="preserve"> (certificate, diploma, attendance record,</w:t>
      </w:r>
      <w:r>
        <w:rPr>
          <w:spacing w:val="40"/>
        </w:rPr>
        <w:t xml:space="preserve"> </w:t>
      </w:r>
      <w:r>
        <w:t>transcripts, drop out letter, school documentation), State MIS, WIOA intake/registration forms,</w:t>
      </w:r>
      <w:r>
        <w:rPr>
          <w:spacing w:val="40"/>
        </w:rPr>
        <w:t xml:space="preserve"> </w:t>
      </w:r>
      <w:r>
        <w:t xml:space="preserve">self- </w:t>
      </w:r>
      <w:r>
        <w:rPr>
          <w:spacing w:val="-2"/>
        </w:rPr>
        <w:t>attestation.</w:t>
      </w:r>
    </w:p>
    <w:p w14:paraId="3BB5A3BA" w14:textId="77777777" w:rsidR="006E1E2F" w:rsidRDefault="006E1E2F">
      <w:pPr>
        <w:pStyle w:val="BodyText"/>
        <w:ind w:left="0"/>
      </w:pPr>
    </w:p>
    <w:p w14:paraId="3BB5A3BB" w14:textId="77777777" w:rsidR="006E1E2F" w:rsidRDefault="0008708A">
      <w:pPr>
        <w:pStyle w:val="BodyText"/>
        <w:spacing w:before="1"/>
        <w:jc w:val="both"/>
      </w:pPr>
      <w:r>
        <w:rPr>
          <w:u w:val="single"/>
        </w:rPr>
        <w:t>Secondary</w:t>
      </w:r>
      <w:r>
        <w:rPr>
          <w:spacing w:val="-6"/>
          <w:u w:val="single"/>
        </w:rPr>
        <w:t xml:space="preserve"> </w:t>
      </w:r>
      <w:r>
        <w:rPr>
          <w:spacing w:val="-2"/>
          <w:u w:val="single"/>
        </w:rPr>
        <w:t>Education</w:t>
      </w:r>
      <w:r>
        <w:rPr>
          <w:spacing w:val="-2"/>
        </w:rPr>
        <w:t>:</w:t>
      </w:r>
    </w:p>
    <w:p w14:paraId="3BB5A3BC" w14:textId="77777777" w:rsidR="006E1E2F" w:rsidRDefault="0008708A">
      <w:pPr>
        <w:pStyle w:val="BodyText"/>
        <w:jc w:val="both"/>
      </w:pPr>
      <w:r>
        <w:t>Grades</w:t>
      </w:r>
      <w:r>
        <w:rPr>
          <w:spacing w:val="-4"/>
        </w:rPr>
        <w:t xml:space="preserve"> </w:t>
      </w:r>
      <w:r>
        <w:t>6-12</w:t>
      </w:r>
      <w:r>
        <w:rPr>
          <w:spacing w:val="-1"/>
        </w:rPr>
        <w:t xml:space="preserve"> </w:t>
      </w:r>
      <w:r>
        <w:t>unless</w:t>
      </w:r>
      <w:r>
        <w:rPr>
          <w:spacing w:val="-1"/>
        </w:rPr>
        <w:t xml:space="preserve"> </w:t>
      </w:r>
      <w:r>
        <w:t>otherwise</w:t>
      </w:r>
      <w:r>
        <w:rPr>
          <w:spacing w:val="-2"/>
        </w:rPr>
        <w:t xml:space="preserve"> noted.</w:t>
      </w:r>
    </w:p>
    <w:p w14:paraId="3BB5A3BD" w14:textId="77777777" w:rsidR="006E1E2F" w:rsidRDefault="006E1E2F">
      <w:pPr>
        <w:pStyle w:val="BodyText"/>
        <w:spacing w:before="4"/>
        <w:ind w:left="0"/>
      </w:pPr>
    </w:p>
    <w:p w14:paraId="3BB5A3BE" w14:textId="77777777" w:rsidR="006E1E2F" w:rsidRDefault="0008708A">
      <w:pPr>
        <w:pStyle w:val="BodyText"/>
        <w:jc w:val="both"/>
      </w:pPr>
      <w:r>
        <w:rPr>
          <w:u w:val="single"/>
        </w:rPr>
        <w:t>Section</w:t>
      </w:r>
      <w:r>
        <w:rPr>
          <w:spacing w:val="-2"/>
          <w:u w:val="single"/>
        </w:rPr>
        <w:t xml:space="preserve"> </w:t>
      </w:r>
      <w:r>
        <w:rPr>
          <w:u w:val="single"/>
        </w:rPr>
        <w:t>477</w:t>
      </w:r>
      <w:r>
        <w:rPr>
          <w:spacing w:val="-1"/>
          <w:u w:val="single"/>
        </w:rPr>
        <w:t xml:space="preserve"> </w:t>
      </w:r>
      <w:r>
        <w:rPr>
          <w:u w:val="single"/>
        </w:rPr>
        <w:t>Social</w:t>
      </w:r>
      <w:r>
        <w:rPr>
          <w:spacing w:val="-1"/>
          <w:u w:val="single"/>
        </w:rPr>
        <w:t xml:space="preserve"> </w:t>
      </w:r>
      <w:r>
        <w:rPr>
          <w:spacing w:val="-2"/>
          <w:u w:val="single"/>
        </w:rPr>
        <w:t>Security</w:t>
      </w:r>
      <w:r>
        <w:rPr>
          <w:spacing w:val="-2"/>
        </w:rPr>
        <w:t>:</w:t>
      </w:r>
    </w:p>
    <w:p w14:paraId="3BB5A3BF" w14:textId="77777777" w:rsidR="006E1E2F" w:rsidRDefault="0008708A">
      <w:pPr>
        <w:pStyle w:val="BodyText"/>
        <w:spacing w:before="5"/>
        <w:ind w:right="112"/>
        <w:jc w:val="both"/>
      </w:pPr>
      <w:r>
        <w:t xml:space="preserve">Letter from appropriate state/local agency, self-attestation, telephone verification, other applicable </w:t>
      </w:r>
      <w:r>
        <w:rPr>
          <w:spacing w:val="-2"/>
        </w:rPr>
        <w:t>documentation.</w:t>
      </w:r>
    </w:p>
    <w:p w14:paraId="3BB5A3C0" w14:textId="77777777" w:rsidR="006E1E2F" w:rsidRDefault="006E1E2F">
      <w:pPr>
        <w:pStyle w:val="BodyText"/>
        <w:spacing w:before="5"/>
        <w:ind w:left="0"/>
      </w:pPr>
    </w:p>
    <w:p w14:paraId="3BB5A3C1" w14:textId="77777777" w:rsidR="006E1E2F" w:rsidRDefault="0008708A">
      <w:pPr>
        <w:pStyle w:val="BodyText"/>
        <w:jc w:val="both"/>
      </w:pPr>
      <w:r>
        <w:rPr>
          <w:u w:val="single"/>
        </w:rPr>
        <w:t>Selective</w:t>
      </w:r>
      <w:r>
        <w:rPr>
          <w:spacing w:val="-4"/>
          <w:u w:val="single"/>
        </w:rPr>
        <w:t xml:space="preserve"> </w:t>
      </w:r>
      <w:r>
        <w:rPr>
          <w:u w:val="single"/>
        </w:rPr>
        <w:t>Service</w:t>
      </w:r>
      <w:r>
        <w:rPr>
          <w:spacing w:val="-4"/>
          <w:u w:val="single"/>
        </w:rPr>
        <w:t xml:space="preserve"> </w:t>
      </w:r>
      <w:r>
        <w:rPr>
          <w:spacing w:val="-2"/>
          <w:u w:val="single"/>
        </w:rPr>
        <w:t>Registration:</w:t>
      </w:r>
    </w:p>
    <w:p w14:paraId="3BB5A3C2" w14:textId="77777777" w:rsidR="006E1E2F" w:rsidRDefault="0008708A">
      <w:pPr>
        <w:pStyle w:val="BodyText"/>
        <w:ind w:right="231"/>
        <w:jc w:val="both"/>
      </w:pPr>
      <w:r>
        <w:t>US citizens or immigrants who are assigned male at birth and changed their gender to female are still required to register. Individuals who are assigned female at birth and changed their gender to male</w:t>
      </w:r>
      <w:r>
        <w:rPr>
          <w:spacing w:val="-15"/>
        </w:rPr>
        <w:t xml:space="preserve"> </w:t>
      </w:r>
      <w:r>
        <w:t>are</w:t>
      </w:r>
      <w:r>
        <w:rPr>
          <w:spacing w:val="-13"/>
        </w:rPr>
        <w:t xml:space="preserve"> </w:t>
      </w:r>
      <w:r>
        <w:t>not</w:t>
      </w:r>
      <w:r>
        <w:rPr>
          <w:spacing w:val="-14"/>
        </w:rPr>
        <w:t xml:space="preserve"> </w:t>
      </w:r>
      <w:r>
        <w:t>required</w:t>
      </w:r>
      <w:r>
        <w:rPr>
          <w:spacing w:val="-14"/>
        </w:rPr>
        <w:t xml:space="preserve"> </w:t>
      </w:r>
      <w:r>
        <w:t>to</w:t>
      </w:r>
      <w:r>
        <w:rPr>
          <w:spacing w:val="-14"/>
        </w:rPr>
        <w:t xml:space="preserve"> </w:t>
      </w:r>
      <w:r>
        <w:t>register.</w:t>
      </w:r>
      <w:r>
        <w:rPr>
          <w:spacing w:val="32"/>
        </w:rPr>
        <w:t xml:space="preserve"> </w:t>
      </w:r>
      <w:r>
        <w:t>Male</w:t>
      </w:r>
      <w:r>
        <w:rPr>
          <w:spacing w:val="-13"/>
        </w:rPr>
        <w:t xml:space="preserve"> </w:t>
      </w:r>
      <w:r>
        <w:t>applicants</w:t>
      </w:r>
      <w:r>
        <w:rPr>
          <w:spacing w:val="-12"/>
        </w:rPr>
        <w:t xml:space="preserve"> </w:t>
      </w:r>
      <w:r>
        <w:t>born</w:t>
      </w:r>
      <w:r>
        <w:rPr>
          <w:spacing w:val="-14"/>
        </w:rPr>
        <w:t xml:space="preserve"> </w:t>
      </w:r>
      <w:r>
        <w:t>on</w:t>
      </w:r>
      <w:r>
        <w:rPr>
          <w:spacing w:val="-15"/>
        </w:rPr>
        <w:t xml:space="preserve"> </w:t>
      </w:r>
      <w:r>
        <w:t>or</w:t>
      </w:r>
      <w:r>
        <w:rPr>
          <w:spacing w:val="-15"/>
        </w:rPr>
        <w:t xml:space="preserve"> </w:t>
      </w:r>
      <w:r>
        <w:t>after</w:t>
      </w:r>
      <w:r>
        <w:rPr>
          <w:spacing w:val="-15"/>
        </w:rPr>
        <w:t xml:space="preserve"> </w:t>
      </w:r>
      <w:r>
        <w:t>January</w:t>
      </w:r>
      <w:r>
        <w:rPr>
          <w:spacing w:val="-14"/>
        </w:rPr>
        <w:t xml:space="preserve"> </w:t>
      </w:r>
      <w:r>
        <w:t>1,</w:t>
      </w:r>
      <w:r>
        <w:rPr>
          <w:spacing w:val="-14"/>
        </w:rPr>
        <w:t xml:space="preserve"> </w:t>
      </w:r>
      <w:proofErr w:type="gramStart"/>
      <w:r>
        <w:t>1960</w:t>
      </w:r>
      <w:proofErr w:type="gramEnd"/>
      <w:r>
        <w:rPr>
          <w:spacing w:val="-14"/>
        </w:rPr>
        <w:t xml:space="preserve"> </w:t>
      </w:r>
      <w:r>
        <w:t>must</w:t>
      </w:r>
      <w:r>
        <w:rPr>
          <w:spacing w:val="-14"/>
        </w:rPr>
        <w:t xml:space="preserve"> </w:t>
      </w:r>
      <w:r>
        <w:t>be</w:t>
      </w:r>
      <w:r>
        <w:rPr>
          <w:spacing w:val="-15"/>
        </w:rPr>
        <w:t xml:space="preserve"> </w:t>
      </w:r>
      <w:r>
        <w:t>registered with</w:t>
      </w:r>
      <w:r>
        <w:rPr>
          <w:spacing w:val="-10"/>
        </w:rPr>
        <w:t xml:space="preserve"> </w:t>
      </w:r>
      <w:r>
        <w:t>the</w:t>
      </w:r>
      <w:r>
        <w:rPr>
          <w:spacing w:val="-11"/>
        </w:rPr>
        <w:t xml:space="preserve"> </w:t>
      </w:r>
      <w:r>
        <w:t>U.S.</w:t>
      </w:r>
      <w:r>
        <w:rPr>
          <w:spacing w:val="-10"/>
        </w:rPr>
        <w:t xml:space="preserve"> </w:t>
      </w:r>
      <w:r>
        <w:t>Selective</w:t>
      </w:r>
      <w:r>
        <w:rPr>
          <w:spacing w:val="-8"/>
        </w:rPr>
        <w:t xml:space="preserve"> </w:t>
      </w:r>
      <w:r>
        <w:t>Service</w:t>
      </w:r>
      <w:r>
        <w:rPr>
          <w:spacing w:val="-8"/>
        </w:rPr>
        <w:t xml:space="preserve"> </w:t>
      </w:r>
      <w:r>
        <w:t>within</w:t>
      </w:r>
      <w:r>
        <w:rPr>
          <w:spacing w:val="-10"/>
        </w:rPr>
        <w:t xml:space="preserve"> </w:t>
      </w:r>
      <w:r>
        <w:t>30</w:t>
      </w:r>
      <w:r>
        <w:rPr>
          <w:spacing w:val="-10"/>
        </w:rPr>
        <w:t xml:space="preserve"> </w:t>
      </w:r>
      <w:r>
        <w:t>days</w:t>
      </w:r>
      <w:r>
        <w:rPr>
          <w:spacing w:val="-7"/>
        </w:rPr>
        <w:t xml:space="preserve"> </w:t>
      </w:r>
      <w:r>
        <w:t>of</w:t>
      </w:r>
      <w:r>
        <w:rPr>
          <w:spacing w:val="-10"/>
        </w:rPr>
        <w:t xml:space="preserve"> </w:t>
      </w:r>
      <w:r>
        <w:t>their</w:t>
      </w:r>
      <w:r>
        <w:rPr>
          <w:spacing w:val="-10"/>
        </w:rPr>
        <w:t xml:space="preserve"> </w:t>
      </w:r>
      <w:r>
        <w:t>18th</w:t>
      </w:r>
      <w:r>
        <w:rPr>
          <w:spacing w:val="-10"/>
        </w:rPr>
        <w:t xml:space="preserve"> </w:t>
      </w:r>
      <w:r>
        <w:t>birthday.</w:t>
      </w:r>
      <w:r>
        <w:rPr>
          <w:spacing w:val="-7"/>
        </w:rPr>
        <w:t xml:space="preserve"> </w:t>
      </w:r>
      <w:r>
        <w:t>This</w:t>
      </w:r>
      <w:r>
        <w:rPr>
          <w:spacing w:val="-9"/>
        </w:rPr>
        <w:t xml:space="preserve"> </w:t>
      </w:r>
      <w:r>
        <w:t>includes</w:t>
      </w:r>
      <w:r>
        <w:rPr>
          <w:spacing w:val="-9"/>
        </w:rPr>
        <w:t xml:space="preserve"> </w:t>
      </w:r>
      <w:r>
        <w:t>participants</w:t>
      </w:r>
      <w:r>
        <w:rPr>
          <w:spacing w:val="-9"/>
        </w:rPr>
        <w:t xml:space="preserve"> </w:t>
      </w:r>
      <w:r>
        <w:t>who turn</w:t>
      </w:r>
      <w:r>
        <w:rPr>
          <w:spacing w:val="-7"/>
        </w:rPr>
        <w:t xml:space="preserve"> </w:t>
      </w:r>
      <w:r>
        <w:t>18</w:t>
      </w:r>
      <w:r>
        <w:rPr>
          <w:spacing w:val="-7"/>
        </w:rPr>
        <w:t xml:space="preserve"> </w:t>
      </w:r>
      <w:r>
        <w:t>while</w:t>
      </w:r>
      <w:r>
        <w:rPr>
          <w:spacing w:val="-6"/>
        </w:rPr>
        <w:t xml:space="preserve"> </w:t>
      </w:r>
      <w:r>
        <w:t>participating</w:t>
      </w:r>
      <w:r>
        <w:rPr>
          <w:spacing w:val="-7"/>
        </w:rPr>
        <w:t xml:space="preserve"> </w:t>
      </w:r>
      <w:r>
        <w:t>in</w:t>
      </w:r>
      <w:r>
        <w:rPr>
          <w:spacing w:val="-7"/>
        </w:rPr>
        <w:t xml:space="preserve"> </w:t>
      </w:r>
      <w:r>
        <w:t>the</w:t>
      </w:r>
      <w:r>
        <w:rPr>
          <w:spacing w:val="-8"/>
        </w:rPr>
        <w:t xml:space="preserve"> </w:t>
      </w:r>
      <w:r>
        <w:t>program.</w:t>
      </w:r>
      <w:r>
        <w:rPr>
          <w:spacing w:val="-7"/>
        </w:rPr>
        <w:t xml:space="preserve"> </w:t>
      </w:r>
      <w:r>
        <w:t>Those</w:t>
      </w:r>
      <w:r>
        <w:rPr>
          <w:spacing w:val="-6"/>
        </w:rPr>
        <w:t xml:space="preserve"> </w:t>
      </w:r>
      <w:r>
        <w:t>who</w:t>
      </w:r>
      <w:r>
        <w:rPr>
          <w:spacing w:val="-7"/>
        </w:rPr>
        <w:t xml:space="preserve"> </w:t>
      </w:r>
      <w:r>
        <w:t>have</w:t>
      </w:r>
      <w:r>
        <w:rPr>
          <w:spacing w:val="-6"/>
        </w:rPr>
        <w:t xml:space="preserve"> </w:t>
      </w:r>
      <w:r>
        <w:t>not</w:t>
      </w:r>
      <w:r>
        <w:rPr>
          <w:spacing w:val="-7"/>
        </w:rPr>
        <w:t xml:space="preserve"> </w:t>
      </w:r>
      <w:r>
        <w:t>yet</w:t>
      </w:r>
      <w:r>
        <w:rPr>
          <w:spacing w:val="-4"/>
        </w:rPr>
        <w:t xml:space="preserve"> </w:t>
      </w:r>
      <w:r>
        <w:t>registered</w:t>
      </w:r>
      <w:r>
        <w:rPr>
          <w:spacing w:val="-7"/>
        </w:rPr>
        <w:t xml:space="preserve"> </w:t>
      </w:r>
      <w:r>
        <w:t>should</w:t>
      </w:r>
      <w:r>
        <w:rPr>
          <w:spacing w:val="-7"/>
        </w:rPr>
        <w:t xml:space="preserve"> </w:t>
      </w:r>
      <w:r>
        <w:t>be</w:t>
      </w:r>
      <w:r>
        <w:rPr>
          <w:spacing w:val="-6"/>
        </w:rPr>
        <w:t xml:space="preserve"> </w:t>
      </w:r>
      <w:r>
        <w:t>referred</w:t>
      </w:r>
      <w:r>
        <w:rPr>
          <w:spacing w:val="-5"/>
        </w:rPr>
        <w:t xml:space="preserve"> </w:t>
      </w:r>
      <w:r>
        <w:t>for registration</w:t>
      </w:r>
      <w:r>
        <w:rPr>
          <w:spacing w:val="-5"/>
        </w:rPr>
        <w:t xml:space="preserve"> </w:t>
      </w:r>
      <w:r>
        <w:t>prior</w:t>
      </w:r>
      <w:r>
        <w:rPr>
          <w:spacing w:val="-4"/>
        </w:rPr>
        <w:t xml:space="preserve"> </w:t>
      </w:r>
      <w:r>
        <w:t>to</w:t>
      </w:r>
      <w:r>
        <w:rPr>
          <w:spacing w:val="-2"/>
        </w:rPr>
        <w:t xml:space="preserve"> </w:t>
      </w:r>
      <w:r>
        <w:t>WIOA</w:t>
      </w:r>
      <w:r>
        <w:rPr>
          <w:spacing w:val="-4"/>
        </w:rPr>
        <w:t xml:space="preserve"> </w:t>
      </w:r>
      <w:r>
        <w:t>enrollment/participation</w:t>
      </w:r>
      <w:r>
        <w:rPr>
          <w:spacing w:val="-2"/>
        </w:rPr>
        <w:t xml:space="preserve"> </w:t>
      </w:r>
      <w:r>
        <w:t>at</w:t>
      </w:r>
      <w:r>
        <w:rPr>
          <w:spacing w:val="55"/>
        </w:rPr>
        <w:t xml:space="preserve"> </w:t>
      </w:r>
      <w:hyperlink r:id="rId140">
        <w:r>
          <w:rPr>
            <w:color w:val="0000FF"/>
            <w:u w:val="single" w:color="0000FF"/>
          </w:rPr>
          <w:t>https://www.sss.gov/</w:t>
        </w:r>
      </w:hyperlink>
      <w:r>
        <w:t>.</w:t>
      </w:r>
      <w:r>
        <w:rPr>
          <w:spacing w:val="55"/>
        </w:rPr>
        <w:t xml:space="preserve"> </w:t>
      </w:r>
      <w:r>
        <w:t>Reference</w:t>
      </w:r>
      <w:r>
        <w:rPr>
          <w:spacing w:val="-4"/>
        </w:rPr>
        <w:t xml:space="preserve"> </w:t>
      </w:r>
      <w:hyperlink r:id="rId141">
        <w:r>
          <w:rPr>
            <w:color w:val="0000FF"/>
            <w:u w:val="single" w:color="0000FF"/>
          </w:rPr>
          <w:t>TEGL</w:t>
        </w:r>
        <w:r>
          <w:rPr>
            <w:color w:val="0000FF"/>
            <w:spacing w:val="-3"/>
            <w:u w:val="single" w:color="0000FF"/>
          </w:rPr>
          <w:t xml:space="preserve"> </w:t>
        </w:r>
        <w:r>
          <w:rPr>
            <w:color w:val="0000FF"/>
            <w:spacing w:val="-5"/>
            <w:u w:val="single" w:color="0000FF"/>
          </w:rPr>
          <w:t>11-</w:t>
        </w:r>
      </w:hyperlink>
    </w:p>
    <w:p w14:paraId="3BB5A3C3" w14:textId="77777777" w:rsidR="006E1E2F" w:rsidRDefault="006E1E2F">
      <w:pPr>
        <w:jc w:val="both"/>
        <w:sectPr w:rsidR="006E1E2F">
          <w:pgSz w:w="12240" w:h="15840"/>
          <w:pgMar w:top="1220" w:right="1180" w:bottom="2440" w:left="1180" w:header="0" w:footer="2186" w:gutter="0"/>
          <w:cols w:space="720"/>
        </w:sectPr>
      </w:pPr>
    </w:p>
    <w:p w14:paraId="3BB5A3C4" w14:textId="77777777" w:rsidR="006E1E2F" w:rsidRDefault="0008708A">
      <w:pPr>
        <w:pStyle w:val="BodyText"/>
        <w:spacing w:before="75"/>
      </w:pPr>
      <w:hyperlink r:id="rId142">
        <w:r>
          <w:rPr>
            <w:color w:val="0000FF"/>
            <w:u w:val="single" w:color="0000FF"/>
          </w:rPr>
          <w:t>11,</w:t>
        </w:r>
        <w:r>
          <w:rPr>
            <w:color w:val="0000FF"/>
            <w:spacing w:val="-4"/>
            <w:u w:val="single" w:color="0000FF"/>
          </w:rPr>
          <w:t xml:space="preserve"> </w:t>
        </w:r>
        <w:r>
          <w:rPr>
            <w:color w:val="0000FF"/>
            <w:u w:val="single" w:color="0000FF"/>
          </w:rPr>
          <w:t>Change</w:t>
        </w:r>
        <w:r>
          <w:rPr>
            <w:color w:val="0000FF"/>
            <w:spacing w:val="-2"/>
            <w:u w:val="single" w:color="0000FF"/>
          </w:rPr>
          <w:t xml:space="preserve"> </w:t>
        </w:r>
        <w:r>
          <w:rPr>
            <w:color w:val="0000FF"/>
            <w:u w:val="single" w:color="0000FF"/>
          </w:rPr>
          <w:t>2</w:t>
        </w:r>
        <w:r>
          <w:t>,</w:t>
        </w:r>
      </w:hyperlink>
      <w:r>
        <w:rPr>
          <w:spacing w:val="-2"/>
        </w:rPr>
        <w:t xml:space="preserve"> </w:t>
      </w:r>
      <w:r>
        <w:t>which</w:t>
      </w:r>
      <w:r>
        <w:rPr>
          <w:spacing w:val="-1"/>
        </w:rPr>
        <w:t xml:space="preserve"> </w:t>
      </w:r>
      <w:r>
        <w:t>details</w:t>
      </w:r>
      <w:r>
        <w:rPr>
          <w:spacing w:val="-2"/>
        </w:rPr>
        <w:t xml:space="preserve"> </w:t>
      </w:r>
      <w:r>
        <w:t>the</w:t>
      </w:r>
      <w:r>
        <w:rPr>
          <w:spacing w:val="-2"/>
        </w:rPr>
        <w:t xml:space="preserve"> </w:t>
      </w:r>
      <w:r>
        <w:t>requirements</w:t>
      </w:r>
      <w:r>
        <w:rPr>
          <w:spacing w:val="-2"/>
        </w:rPr>
        <w:t xml:space="preserve"> </w:t>
      </w:r>
      <w:r>
        <w:t>for citizen</w:t>
      </w:r>
      <w:r>
        <w:rPr>
          <w:spacing w:val="-2"/>
        </w:rPr>
        <w:t xml:space="preserve"> </w:t>
      </w:r>
      <w:r>
        <w:t>and</w:t>
      </w:r>
      <w:r>
        <w:rPr>
          <w:spacing w:val="-1"/>
        </w:rPr>
        <w:t xml:space="preserve"> </w:t>
      </w:r>
      <w:r>
        <w:t>non-citizen</w:t>
      </w:r>
      <w:r>
        <w:rPr>
          <w:spacing w:val="1"/>
        </w:rPr>
        <w:t xml:space="preserve"> </w:t>
      </w:r>
      <w:r>
        <w:rPr>
          <w:spacing w:val="-2"/>
        </w:rPr>
        <w:t>applicants.</w:t>
      </w:r>
    </w:p>
    <w:p w14:paraId="3BB5A3C5" w14:textId="77777777" w:rsidR="006E1E2F" w:rsidRDefault="006E1E2F">
      <w:pPr>
        <w:pStyle w:val="BodyText"/>
        <w:ind w:left="0"/>
      </w:pPr>
    </w:p>
    <w:p w14:paraId="3BB5A3C6" w14:textId="77777777" w:rsidR="006E1E2F" w:rsidRDefault="0008708A">
      <w:pPr>
        <w:pStyle w:val="BodyText"/>
        <w:jc w:val="both"/>
      </w:pPr>
      <w:r>
        <w:rPr>
          <w:u w:val="single"/>
        </w:rPr>
        <w:t>Selective</w:t>
      </w:r>
      <w:r>
        <w:rPr>
          <w:spacing w:val="-15"/>
          <w:u w:val="single"/>
        </w:rPr>
        <w:t xml:space="preserve"> </w:t>
      </w:r>
      <w:r>
        <w:rPr>
          <w:u w:val="single"/>
        </w:rPr>
        <w:t>Service</w:t>
      </w:r>
      <w:r>
        <w:rPr>
          <w:spacing w:val="-13"/>
          <w:u w:val="single"/>
        </w:rPr>
        <w:t xml:space="preserve"> </w:t>
      </w:r>
      <w:r>
        <w:rPr>
          <w:u w:val="single"/>
        </w:rPr>
        <w:t>Registration</w:t>
      </w:r>
      <w:r>
        <w:rPr>
          <w:spacing w:val="-13"/>
          <w:u w:val="single"/>
        </w:rPr>
        <w:t xml:space="preserve"> </w:t>
      </w:r>
      <w:r>
        <w:rPr>
          <w:spacing w:val="-2"/>
          <w:u w:val="single"/>
        </w:rPr>
        <w:t>Requirements</w:t>
      </w:r>
      <w:r>
        <w:rPr>
          <w:spacing w:val="-2"/>
        </w:rPr>
        <w:t>:</w:t>
      </w:r>
    </w:p>
    <w:p w14:paraId="3BB5A3C7" w14:textId="77777777" w:rsidR="006E1E2F" w:rsidRDefault="0008708A">
      <w:pPr>
        <w:ind w:left="115" w:right="108"/>
        <w:jc w:val="both"/>
        <w:rPr>
          <w:sz w:val="24"/>
        </w:rPr>
      </w:pPr>
      <w:r>
        <w:rPr>
          <w:sz w:val="24"/>
        </w:rPr>
        <w:t>Each male individual participating</w:t>
      </w:r>
      <w:r>
        <w:rPr>
          <w:spacing w:val="-1"/>
          <w:sz w:val="24"/>
        </w:rPr>
        <w:t xml:space="preserve"> </w:t>
      </w:r>
      <w:r>
        <w:rPr>
          <w:sz w:val="24"/>
        </w:rPr>
        <w:t>in any program or activity established under WIOA, or receiving any</w:t>
      </w:r>
      <w:r>
        <w:rPr>
          <w:spacing w:val="-2"/>
          <w:sz w:val="24"/>
        </w:rPr>
        <w:t xml:space="preserve"> </w:t>
      </w:r>
      <w:r>
        <w:rPr>
          <w:sz w:val="24"/>
        </w:rPr>
        <w:t>assistance</w:t>
      </w:r>
      <w:r>
        <w:rPr>
          <w:spacing w:val="-5"/>
          <w:sz w:val="24"/>
        </w:rPr>
        <w:t xml:space="preserve"> </w:t>
      </w:r>
      <w:r>
        <w:rPr>
          <w:sz w:val="24"/>
        </w:rPr>
        <w:t>or</w:t>
      </w:r>
      <w:r>
        <w:rPr>
          <w:spacing w:val="-2"/>
          <w:sz w:val="24"/>
        </w:rPr>
        <w:t xml:space="preserve"> </w:t>
      </w:r>
      <w:r>
        <w:rPr>
          <w:sz w:val="24"/>
        </w:rPr>
        <w:t>benefit</w:t>
      </w:r>
      <w:r>
        <w:rPr>
          <w:spacing w:val="-4"/>
          <w:sz w:val="24"/>
        </w:rPr>
        <w:t xml:space="preserve"> </w:t>
      </w:r>
      <w:r>
        <w:rPr>
          <w:sz w:val="24"/>
        </w:rPr>
        <w:t>under</w:t>
      </w:r>
      <w:r>
        <w:rPr>
          <w:spacing w:val="-5"/>
          <w:sz w:val="24"/>
        </w:rPr>
        <w:t xml:space="preserve"> </w:t>
      </w:r>
      <w:r>
        <w:rPr>
          <w:sz w:val="24"/>
        </w:rPr>
        <w:t>WIOA,</w:t>
      </w:r>
      <w:r>
        <w:rPr>
          <w:spacing w:val="-2"/>
          <w:sz w:val="24"/>
        </w:rPr>
        <w:t xml:space="preserve"> </w:t>
      </w:r>
      <w:r>
        <w:rPr>
          <w:sz w:val="24"/>
        </w:rPr>
        <w:t>must</w:t>
      </w:r>
      <w:r>
        <w:rPr>
          <w:spacing w:val="-1"/>
          <w:sz w:val="24"/>
        </w:rPr>
        <w:t xml:space="preserve"> </w:t>
      </w:r>
      <w:r>
        <w:rPr>
          <w:sz w:val="24"/>
        </w:rPr>
        <w:t>comply</w:t>
      </w:r>
      <w:r>
        <w:rPr>
          <w:spacing w:val="-2"/>
          <w:sz w:val="24"/>
        </w:rPr>
        <w:t xml:space="preserve"> </w:t>
      </w:r>
      <w:r>
        <w:rPr>
          <w:sz w:val="24"/>
        </w:rPr>
        <w:t>with</w:t>
      </w:r>
      <w:r>
        <w:rPr>
          <w:spacing w:val="-4"/>
          <w:sz w:val="24"/>
        </w:rPr>
        <w:t xml:space="preserve"> </w:t>
      </w:r>
      <w:r>
        <w:rPr>
          <w:sz w:val="24"/>
        </w:rPr>
        <w:t>Section</w:t>
      </w:r>
      <w:r>
        <w:rPr>
          <w:spacing w:val="-4"/>
          <w:sz w:val="24"/>
        </w:rPr>
        <w:t xml:space="preserve"> </w:t>
      </w:r>
      <w:r>
        <w:rPr>
          <w:sz w:val="24"/>
        </w:rPr>
        <w:t>3</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Military</w:t>
      </w:r>
      <w:r>
        <w:rPr>
          <w:spacing w:val="-4"/>
          <w:sz w:val="24"/>
        </w:rPr>
        <w:t xml:space="preserve"> </w:t>
      </w:r>
      <w:r>
        <w:rPr>
          <w:sz w:val="24"/>
        </w:rPr>
        <w:t>Selective</w:t>
      </w:r>
      <w:r>
        <w:rPr>
          <w:spacing w:val="-5"/>
          <w:sz w:val="24"/>
        </w:rPr>
        <w:t xml:space="preserve"> </w:t>
      </w:r>
      <w:r>
        <w:rPr>
          <w:sz w:val="24"/>
        </w:rPr>
        <w:t xml:space="preserve">Service Act. </w:t>
      </w:r>
      <w:r>
        <w:rPr>
          <w:b/>
          <w:i/>
          <w:sz w:val="24"/>
        </w:rPr>
        <w:t xml:space="preserve">Local Boards must have a written policy addressing Selective Service compliance. </w:t>
      </w:r>
      <w:r>
        <w:rPr>
          <w:sz w:val="24"/>
        </w:rPr>
        <w:t>Reference WIOA</w:t>
      </w:r>
      <w:r>
        <w:rPr>
          <w:spacing w:val="-17"/>
          <w:sz w:val="24"/>
        </w:rPr>
        <w:t xml:space="preserve"> </w:t>
      </w:r>
      <w:r>
        <w:rPr>
          <w:sz w:val="24"/>
        </w:rPr>
        <w:t>Sec.</w:t>
      </w:r>
      <w:r>
        <w:rPr>
          <w:spacing w:val="-17"/>
          <w:sz w:val="24"/>
        </w:rPr>
        <w:t xml:space="preserve"> </w:t>
      </w:r>
      <w:r>
        <w:rPr>
          <w:sz w:val="24"/>
        </w:rPr>
        <w:t>189</w:t>
      </w:r>
      <w:r>
        <w:rPr>
          <w:spacing w:val="-17"/>
          <w:sz w:val="24"/>
        </w:rPr>
        <w:t xml:space="preserve"> </w:t>
      </w:r>
      <w:r>
        <w:rPr>
          <w:sz w:val="24"/>
        </w:rPr>
        <w:t>(h);</w:t>
      </w:r>
      <w:r>
        <w:rPr>
          <w:spacing w:val="-16"/>
          <w:sz w:val="24"/>
        </w:rPr>
        <w:t xml:space="preserve"> </w:t>
      </w:r>
      <w:hyperlink r:id="rId143">
        <w:r>
          <w:rPr>
            <w:color w:val="0000FF"/>
            <w:sz w:val="24"/>
            <w:u w:val="single" w:color="0000FF"/>
          </w:rPr>
          <w:t>TEGL 11-11, Change 2</w:t>
        </w:r>
      </w:hyperlink>
    </w:p>
    <w:p w14:paraId="3BB5A3C8" w14:textId="77777777" w:rsidR="006E1E2F" w:rsidRDefault="006E1E2F">
      <w:pPr>
        <w:pStyle w:val="BodyText"/>
        <w:ind w:left="0"/>
      </w:pPr>
    </w:p>
    <w:p w14:paraId="3BB5A3C9" w14:textId="77777777" w:rsidR="006E1E2F" w:rsidRDefault="0008708A">
      <w:pPr>
        <w:pStyle w:val="BodyText"/>
      </w:pPr>
      <w:r>
        <w:rPr>
          <w:spacing w:val="-2"/>
          <w:u w:val="single"/>
        </w:rPr>
        <w:t>Self-Attestation:</w:t>
      </w:r>
    </w:p>
    <w:p w14:paraId="3BB5A3CA" w14:textId="77777777" w:rsidR="006E1E2F" w:rsidRDefault="0008708A">
      <w:pPr>
        <w:pStyle w:val="BodyText"/>
        <w:ind w:right="109"/>
        <w:jc w:val="both"/>
      </w:pPr>
      <w:r>
        <w:t>Self-attestation (also referred to as a participant or applicant statement) occurs when a participant (applicant)</w:t>
      </w:r>
      <w:r>
        <w:rPr>
          <w:spacing w:val="40"/>
        </w:rPr>
        <w:t xml:space="preserve"> </w:t>
      </w:r>
      <w:r>
        <w:t>states</w:t>
      </w:r>
      <w:r>
        <w:rPr>
          <w:spacing w:val="40"/>
        </w:rPr>
        <w:t xml:space="preserve"> </w:t>
      </w:r>
      <w:r>
        <w:t>his</w:t>
      </w:r>
      <w:r>
        <w:rPr>
          <w:spacing w:val="40"/>
        </w:rPr>
        <w:t xml:space="preserve"> </w:t>
      </w:r>
      <w:r>
        <w:t>or</w:t>
      </w:r>
      <w:r>
        <w:rPr>
          <w:spacing w:val="40"/>
        </w:rPr>
        <w:t xml:space="preserve"> </w:t>
      </w:r>
      <w:r>
        <w:t>her</w:t>
      </w:r>
      <w:r>
        <w:rPr>
          <w:spacing w:val="40"/>
        </w:rPr>
        <w:t xml:space="preserve"> </w:t>
      </w:r>
      <w:r>
        <w:t>status</w:t>
      </w:r>
      <w:r>
        <w:rPr>
          <w:spacing w:val="40"/>
        </w:rPr>
        <w:t xml:space="preserve"> </w:t>
      </w:r>
      <w:r>
        <w:t>for</w:t>
      </w:r>
      <w:r>
        <w:rPr>
          <w:spacing w:val="40"/>
        </w:rPr>
        <w:t xml:space="preserve"> </w:t>
      </w:r>
      <w:r>
        <w:t>a</w:t>
      </w:r>
      <w:r>
        <w:rPr>
          <w:spacing w:val="40"/>
        </w:rPr>
        <w:t xml:space="preserve"> </w:t>
      </w:r>
      <w:r>
        <w:t>particular data</w:t>
      </w:r>
      <w:r>
        <w:rPr>
          <w:spacing w:val="40"/>
        </w:rPr>
        <w:t xml:space="preserve"> </w:t>
      </w:r>
      <w:r>
        <w:t>element,</w:t>
      </w:r>
      <w:r>
        <w:rPr>
          <w:spacing w:val="40"/>
        </w:rPr>
        <w:t xml:space="preserve"> </w:t>
      </w:r>
      <w:r>
        <w:t>such</w:t>
      </w:r>
      <w:r>
        <w:rPr>
          <w:spacing w:val="40"/>
        </w:rPr>
        <w:t xml:space="preserve"> </w:t>
      </w:r>
      <w:r>
        <w:t>as</w:t>
      </w:r>
      <w:r>
        <w:rPr>
          <w:spacing w:val="40"/>
        </w:rPr>
        <w:t xml:space="preserve"> </w:t>
      </w:r>
      <w:proofErr w:type="gramStart"/>
      <w:r>
        <w:t>pregnant</w:t>
      </w:r>
      <w:proofErr w:type="gramEnd"/>
      <w:r>
        <w:rPr>
          <w:spacing w:val="40"/>
        </w:rPr>
        <w:t xml:space="preserve"> </w:t>
      </w:r>
      <w:r>
        <w:t>or</w:t>
      </w:r>
      <w:r>
        <w:rPr>
          <w:spacing w:val="40"/>
        </w:rPr>
        <w:t xml:space="preserve"> </w:t>
      </w:r>
      <w:r>
        <w:t>parenting youth, and then signs and dates a form acknowledging this status. The key elements for self- attestation</w:t>
      </w:r>
      <w:r>
        <w:rPr>
          <w:spacing w:val="40"/>
        </w:rPr>
        <w:t xml:space="preserve"> </w:t>
      </w:r>
      <w:r>
        <w:t>are:</w:t>
      </w:r>
      <w:r>
        <w:rPr>
          <w:spacing w:val="40"/>
        </w:rPr>
        <w:t xml:space="preserve"> </w:t>
      </w:r>
      <w:r>
        <w:t>(a)</w:t>
      </w:r>
      <w:r>
        <w:rPr>
          <w:spacing w:val="40"/>
        </w:rPr>
        <w:t xml:space="preserve"> </w:t>
      </w:r>
      <w:r>
        <w:t>a</w:t>
      </w:r>
      <w:r>
        <w:rPr>
          <w:spacing w:val="40"/>
        </w:rPr>
        <w:t xml:space="preserve"> </w:t>
      </w:r>
      <w:r>
        <w:t>participant</w:t>
      </w:r>
      <w:r>
        <w:rPr>
          <w:spacing w:val="40"/>
        </w:rPr>
        <w:t xml:space="preserve"> </w:t>
      </w:r>
      <w:r>
        <w:t>(applicant)</w:t>
      </w:r>
      <w:r>
        <w:rPr>
          <w:spacing w:val="40"/>
        </w:rPr>
        <w:t xml:space="preserve"> </w:t>
      </w:r>
      <w:r>
        <w:t>identifying</w:t>
      </w:r>
      <w:r>
        <w:rPr>
          <w:spacing w:val="40"/>
        </w:rPr>
        <w:t xml:space="preserve"> </w:t>
      </w:r>
      <w:r>
        <w:t>his</w:t>
      </w:r>
      <w:r>
        <w:rPr>
          <w:spacing w:val="40"/>
        </w:rPr>
        <w:t xml:space="preserve"> </w:t>
      </w:r>
      <w:r>
        <w:t>or</w:t>
      </w:r>
      <w:r>
        <w:rPr>
          <w:spacing w:val="40"/>
        </w:rPr>
        <w:t xml:space="preserve"> </w:t>
      </w:r>
      <w:r>
        <w:t>her</w:t>
      </w:r>
      <w:r>
        <w:rPr>
          <w:spacing w:val="40"/>
        </w:rPr>
        <w:t xml:space="preserve"> </w:t>
      </w:r>
      <w:r>
        <w:t>status</w:t>
      </w:r>
      <w:r>
        <w:rPr>
          <w:spacing w:val="40"/>
        </w:rPr>
        <w:t xml:space="preserve"> </w:t>
      </w:r>
      <w:r>
        <w:t>for</w:t>
      </w:r>
      <w:r>
        <w:rPr>
          <w:spacing w:val="40"/>
        </w:rPr>
        <w:t xml:space="preserve"> </w:t>
      </w:r>
      <w:r>
        <w:t>a</w:t>
      </w:r>
      <w:r>
        <w:rPr>
          <w:spacing w:val="40"/>
        </w:rPr>
        <w:t xml:space="preserve"> </w:t>
      </w:r>
      <w:r>
        <w:t>permitted</w:t>
      </w:r>
      <w:r>
        <w:rPr>
          <w:spacing w:val="40"/>
        </w:rPr>
        <w:t xml:space="preserve"> </w:t>
      </w:r>
      <w:r>
        <w:t>data element</w:t>
      </w:r>
      <w:r>
        <w:rPr>
          <w:spacing w:val="17"/>
        </w:rPr>
        <w:t xml:space="preserve"> </w:t>
      </w:r>
      <w:r>
        <w:t>and</w:t>
      </w:r>
      <w:r>
        <w:rPr>
          <w:spacing w:val="19"/>
        </w:rPr>
        <w:t xml:space="preserve"> </w:t>
      </w:r>
      <w:r>
        <w:t>(b)</w:t>
      </w:r>
      <w:r>
        <w:rPr>
          <w:spacing w:val="15"/>
        </w:rPr>
        <w:t xml:space="preserve"> </w:t>
      </w:r>
      <w:r>
        <w:t>signing</w:t>
      </w:r>
      <w:r>
        <w:rPr>
          <w:spacing w:val="14"/>
        </w:rPr>
        <w:t xml:space="preserve"> </w:t>
      </w:r>
      <w:r>
        <w:t>and</w:t>
      </w:r>
      <w:r>
        <w:rPr>
          <w:spacing w:val="16"/>
        </w:rPr>
        <w:t xml:space="preserve"> </w:t>
      </w:r>
      <w:r>
        <w:t>dating</w:t>
      </w:r>
      <w:r>
        <w:rPr>
          <w:spacing w:val="14"/>
        </w:rPr>
        <w:t xml:space="preserve"> </w:t>
      </w:r>
      <w:r>
        <w:t>a</w:t>
      </w:r>
      <w:r>
        <w:rPr>
          <w:spacing w:val="-1"/>
        </w:rPr>
        <w:t xml:space="preserve"> </w:t>
      </w:r>
      <w:r>
        <w:t>form (or application)</w:t>
      </w:r>
      <w:r>
        <w:rPr>
          <w:spacing w:val="15"/>
        </w:rPr>
        <w:t xml:space="preserve"> </w:t>
      </w:r>
      <w:r>
        <w:t>attesting</w:t>
      </w:r>
      <w:r>
        <w:rPr>
          <w:spacing w:val="14"/>
        </w:rPr>
        <w:t xml:space="preserve"> </w:t>
      </w:r>
      <w:r>
        <w:t>to</w:t>
      </w:r>
      <w:r>
        <w:rPr>
          <w:spacing w:val="16"/>
        </w:rPr>
        <w:t xml:space="preserve"> </w:t>
      </w:r>
      <w:r>
        <w:t>this</w:t>
      </w:r>
      <w:r>
        <w:rPr>
          <w:spacing w:val="16"/>
        </w:rPr>
        <w:t xml:space="preserve"> </w:t>
      </w:r>
      <w:r>
        <w:t>self-identification</w:t>
      </w:r>
      <w:r>
        <w:rPr>
          <w:spacing w:val="16"/>
        </w:rPr>
        <w:t xml:space="preserve"> </w:t>
      </w:r>
      <w:r>
        <w:t>(with a disclaimer</w:t>
      </w:r>
      <w:r>
        <w:rPr>
          <w:spacing w:val="40"/>
        </w:rPr>
        <w:t xml:space="preserve"> </w:t>
      </w:r>
      <w:r>
        <w:t>concerning the self-identification). While other documentation sources are preferred when practical, self-attestation is an important option for populations with barriers to obtaining eligibility and reporting documents and help ensure equitably access to services.</w:t>
      </w:r>
      <w:r>
        <w:rPr>
          <w:spacing w:val="80"/>
        </w:rPr>
        <w:t xml:space="preserve"> </w:t>
      </w:r>
      <w:r>
        <w:t xml:space="preserve">These forms of </w:t>
      </w:r>
      <w:r>
        <w:rPr>
          <w:spacing w:val="-4"/>
        </w:rPr>
        <w:t>documentation</w:t>
      </w:r>
      <w:r>
        <w:rPr>
          <w:spacing w:val="-7"/>
        </w:rPr>
        <w:t xml:space="preserve"> </w:t>
      </w:r>
      <w:r>
        <w:rPr>
          <w:spacing w:val="-4"/>
        </w:rPr>
        <w:t>are</w:t>
      </w:r>
      <w:r>
        <w:rPr>
          <w:spacing w:val="-8"/>
        </w:rPr>
        <w:t xml:space="preserve"> </w:t>
      </w:r>
      <w:r>
        <w:rPr>
          <w:spacing w:val="-4"/>
        </w:rPr>
        <w:t>only</w:t>
      </w:r>
      <w:r>
        <w:rPr>
          <w:spacing w:val="-7"/>
        </w:rPr>
        <w:t xml:space="preserve"> </w:t>
      </w:r>
      <w:r>
        <w:rPr>
          <w:spacing w:val="-4"/>
        </w:rPr>
        <w:t>allowed</w:t>
      </w:r>
      <w:r>
        <w:rPr>
          <w:spacing w:val="-7"/>
        </w:rPr>
        <w:t xml:space="preserve"> </w:t>
      </w:r>
      <w:r>
        <w:rPr>
          <w:spacing w:val="-4"/>
        </w:rPr>
        <w:t>in certain</w:t>
      </w:r>
      <w:r>
        <w:rPr>
          <w:spacing w:val="-7"/>
        </w:rPr>
        <w:t xml:space="preserve"> </w:t>
      </w:r>
      <w:r>
        <w:rPr>
          <w:spacing w:val="-4"/>
        </w:rPr>
        <w:t>circumstances and as a</w:t>
      </w:r>
      <w:r>
        <w:rPr>
          <w:spacing w:val="-8"/>
        </w:rPr>
        <w:t xml:space="preserve"> </w:t>
      </w:r>
      <w:r>
        <w:rPr>
          <w:spacing w:val="-4"/>
        </w:rPr>
        <w:t>last resort</w:t>
      </w:r>
      <w:r>
        <w:rPr>
          <w:spacing w:val="-6"/>
        </w:rPr>
        <w:t xml:space="preserve"> </w:t>
      </w:r>
      <w:r>
        <w:rPr>
          <w:spacing w:val="-4"/>
        </w:rPr>
        <w:t>due</w:t>
      </w:r>
      <w:r>
        <w:rPr>
          <w:spacing w:val="-8"/>
        </w:rPr>
        <w:t xml:space="preserve"> </w:t>
      </w:r>
      <w:r>
        <w:rPr>
          <w:spacing w:val="-4"/>
        </w:rPr>
        <w:t xml:space="preserve">to Federal requirements </w:t>
      </w:r>
      <w:r>
        <w:rPr>
          <w:spacing w:val="-2"/>
        </w:rPr>
        <w:t>in</w:t>
      </w:r>
      <w:r>
        <w:rPr>
          <w:spacing w:val="-15"/>
        </w:rPr>
        <w:t xml:space="preserve"> </w:t>
      </w:r>
      <w:r>
        <w:rPr>
          <w:spacing w:val="-2"/>
        </w:rPr>
        <w:t>DEV.</w:t>
      </w:r>
      <w:r>
        <w:rPr>
          <w:spacing w:val="-13"/>
        </w:rPr>
        <w:t xml:space="preserve"> </w:t>
      </w:r>
      <w:r>
        <w:rPr>
          <w:spacing w:val="-2"/>
        </w:rPr>
        <w:t>Reference</w:t>
      </w:r>
      <w:r>
        <w:rPr>
          <w:spacing w:val="-13"/>
        </w:rPr>
        <w:t xml:space="preserve"> </w:t>
      </w:r>
      <w:r>
        <w:rPr>
          <w:spacing w:val="-2"/>
        </w:rPr>
        <w:t>Required/Acceptable</w:t>
      </w:r>
      <w:r>
        <w:rPr>
          <w:spacing w:val="-13"/>
        </w:rPr>
        <w:t xml:space="preserve"> </w:t>
      </w:r>
      <w:r>
        <w:rPr>
          <w:spacing w:val="-2"/>
        </w:rPr>
        <w:t>File/MIS</w:t>
      </w:r>
      <w:r>
        <w:rPr>
          <w:spacing w:val="-13"/>
        </w:rPr>
        <w:t xml:space="preserve"> </w:t>
      </w:r>
      <w:r>
        <w:rPr>
          <w:spacing w:val="-2"/>
        </w:rPr>
        <w:t>Documentation</w:t>
      </w:r>
      <w:r>
        <w:rPr>
          <w:spacing w:val="-13"/>
        </w:rPr>
        <w:t xml:space="preserve"> </w:t>
      </w:r>
      <w:r>
        <w:rPr>
          <w:spacing w:val="-2"/>
        </w:rPr>
        <w:t>later</w:t>
      </w:r>
      <w:r>
        <w:rPr>
          <w:spacing w:val="-13"/>
        </w:rPr>
        <w:t xml:space="preserve"> </w:t>
      </w:r>
      <w:r>
        <w:rPr>
          <w:spacing w:val="-2"/>
        </w:rPr>
        <w:t>in</w:t>
      </w:r>
      <w:r>
        <w:rPr>
          <w:spacing w:val="-13"/>
        </w:rPr>
        <w:t xml:space="preserve"> </w:t>
      </w:r>
      <w:r>
        <w:rPr>
          <w:spacing w:val="-2"/>
        </w:rPr>
        <w:t>this</w:t>
      </w:r>
      <w:r>
        <w:rPr>
          <w:spacing w:val="-13"/>
        </w:rPr>
        <w:t xml:space="preserve"> </w:t>
      </w:r>
      <w:r>
        <w:rPr>
          <w:spacing w:val="-2"/>
        </w:rPr>
        <w:t>policy.</w:t>
      </w:r>
      <w:r>
        <w:rPr>
          <w:spacing w:val="-13"/>
        </w:rPr>
        <w:t xml:space="preserve"> </w:t>
      </w:r>
      <w:r>
        <w:rPr>
          <w:spacing w:val="-2"/>
        </w:rPr>
        <w:t>Reference</w:t>
      </w:r>
      <w:r>
        <w:rPr>
          <w:spacing w:val="-13"/>
        </w:rPr>
        <w:t xml:space="preserve"> </w:t>
      </w:r>
      <w:hyperlink r:id="rId144">
        <w:r>
          <w:rPr>
            <w:color w:val="0000FF"/>
            <w:spacing w:val="-2"/>
            <w:u w:val="single" w:color="0000FF"/>
          </w:rPr>
          <w:t>TEGL</w:t>
        </w:r>
      </w:hyperlink>
      <w:r>
        <w:rPr>
          <w:color w:val="0000FF"/>
          <w:spacing w:val="-2"/>
        </w:rPr>
        <w:t xml:space="preserve"> </w:t>
      </w:r>
      <w:hyperlink r:id="rId145">
        <w:r>
          <w:rPr>
            <w:color w:val="0000FF"/>
            <w:u w:val="single" w:color="0000FF"/>
          </w:rPr>
          <w:t>23-19, Change 1</w:t>
        </w:r>
      </w:hyperlink>
    </w:p>
    <w:p w14:paraId="3BB5A3CB" w14:textId="77777777" w:rsidR="006E1E2F" w:rsidRDefault="006E1E2F">
      <w:pPr>
        <w:pStyle w:val="BodyText"/>
        <w:ind w:left="0"/>
      </w:pPr>
    </w:p>
    <w:p w14:paraId="3BB5A3CC" w14:textId="77777777" w:rsidR="006E1E2F" w:rsidRDefault="0008708A">
      <w:pPr>
        <w:pStyle w:val="BodyText"/>
        <w:jc w:val="both"/>
      </w:pPr>
      <w:r>
        <w:rPr>
          <w:u w:val="single"/>
        </w:rPr>
        <w:t>Social</w:t>
      </w:r>
      <w:r>
        <w:rPr>
          <w:spacing w:val="-3"/>
          <w:u w:val="single"/>
        </w:rPr>
        <w:t xml:space="preserve"> </w:t>
      </w:r>
      <w:r>
        <w:rPr>
          <w:u w:val="single"/>
        </w:rPr>
        <w:t>Security</w:t>
      </w:r>
      <w:r>
        <w:rPr>
          <w:spacing w:val="-3"/>
          <w:u w:val="single"/>
        </w:rPr>
        <w:t xml:space="preserve"> </w:t>
      </w:r>
      <w:r>
        <w:rPr>
          <w:u w:val="single"/>
        </w:rPr>
        <w:t>Disability</w:t>
      </w:r>
      <w:r>
        <w:rPr>
          <w:spacing w:val="-2"/>
          <w:u w:val="single"/>
        </w:rPr>
        <w:t xml:space="preserve"> </w:t>
      </w:r>
      <w:r>
        <w:rPr>
          <w:u w:val="single"/>
        </w:rPr>
        <w:t>Insurance</w:t>
      </w:r>
      <w:r>
        <w:rPr>
          <w:spacing w:val="-2"/>
          <w:u w:val="single"/>
        </w:rPr>
        <w:t xml:space="preserve"> </w:t>
      </w:r>
      <w:r>
        <w:rPr>
          <w:u w:val="single"/>
        </w:rPr>
        <w:t>Income</w:t>
      </w:r>
      <w:r>
        <w:rPr>
          <w:spacing w:val="-3"/>
          <w:u w:val="single"/>
        </w:rPr>
        <w:t xml:space="preserve"> </w:t>
      </w:r>
      <w:r>
        <w:rPr>
          <w:spacing w:val="-2"/>
          <w:u w:val="single"/>
        </w:rPr>
        <w:t>(SSDI</w:t>
      </w:r>
      <w:r>
        <w:rPr>
          <w:spacing w:val="-2"/>
        </w:rPr>
        <w:t>):</w:t>
      </w:r>
    </w:p>
    <w:p w14:paraId="3BB5A3CD" w14:textId="77777777" w:rsidR="006E1E2F" w:rsidRDefault="0008708A">
      <w:pPr>
        <w:pStyle w:val="BodyText"/>
        <w:ind w:right="113"/>
        <w:jc w:val="both"/>
      </w:pPr>
      <w:r>
        <w:t>Public assistance records, copy of authorization to receive cash public assistance, medical card showing cash grant status, public</w:t>
      </w:r>
      <w:r>
        <w:rPr>
          <w:spacing w:val="-1"/>
        </w:rPr>
        <w:t xml:space="preserve"> </w:t>
      </w:r>
      <w:r>
        <w:t>assistance identification card showing grant status, statement from social</w:t>
      </w:r>
      <w:r>
        <w:rPr>
          <w:spacing w:val="-13"/>
        </w:rPr>
        <w:t xml:space="preserve"> </w:t>
      </w:r>
      <w:r>
        <w:t>service</w:t>
      </w:r>
      <w:r>
        <w:rPr>
          <w:spacing w:val="-14"/>
        </w:rPr>
        <w:t xml:space="preserve"> </w:t>
      </w:r>
      <w:r>
        <w:t>agency</w:t>
      </w:r>
      <w:r>
        <w:rPr>
          <w:spacing w:val="-13"/>
        </w:rPr>
        <w:t xml:space="preserve"> </w:t>
      </w:r>
      <w:r>
        <w:t>refugee</w:t>
      </w:r>
      <w:r>
        <w:rPr>
          <w:spacing w:val="-14"/>
        </w:rPr>
        <w:t xml:space="preserve"> </w:t>
      </w:r>
      <w:r>
        <w:t>assistance,</w:t>
      </w:r>
      <w:r>
        <w:rPr>
          <w:spacing w:val="-13"/>
        </w:rPr>
        <w:t xml:space="preserve"> </w:t>
      </w:r>
      <w:r>
        <w:t>crossmatch</w:t>
      </w:r>
      <w:r>
        <w:rPr>
          <w:spacing w:val="-13"/>
        </w:rPr>
        <w:t xml:space="preserve"> </w:t>
      </w:r>
      <w:r>
        <w:t>with</w:t>
      </w:r>
      <w:r>
        <w:rPr>
          <w:spacing w:val="-13"/>
        </w:rPr>
        <w:t xml:space="preserve"> </w:t>
      </w:r>
      <w:r>
        <w:t>public</w:t>
      </w:r>
      <w:r>
        <w:rPr>
          <w:spacing w:val="-14"/>
        </w:rPr>
        <w:t xml:space="preserve"> </w:t>
      </w:r>
      <w:r>
        <w:t>assistance</w:t>
      </w:r>
      <w:r>
        <w:rPr>
          <w:spacing w:val="-12"/>
        </w:rPr>
        <w:t xml:space="preserve"> </w:t>
      </w:r>
      <w:r>
        <w:t>database,</w:t>
      </w:r>
      <w:r>
        <w:rPr>
          <w:spacing w:val="-13"/>
        </w:rPr>
        <w:t xml:space="preserve"> </w:t>
      </w:r>
      <w:r>
        <w:t>other</w:t>
      </w:r>
      <w:r>
        <w:rPr>
          <w:spacing w:val="-14"/>
        </w:rPr>
        <w:t xml:space="preserve"> </w:t>
      </w:r>
      <w:r>
        <w:t xml:space="preserve">applicable </w:t>
      </w:r>
      <w:r>
        <w:rPr>
          <w:spacing w:val="-2"/>
        </w:rPr>
        <w:t>documentation.</w:t>
      </w:r>
    </w:p>
    <w:p w14:paraId="3BB5A3CE" w14:textId="77777777" w:rsidR="006E1E2F" w:rsidRDefault="006E1E2F">
      <w:pPr>
        <w:pStyle w:val="BodyText"/>
        <w:ind w:left="0"/>
      </w:pPr>
    </w:p>
    <w:p w14:paraId="3BB5A3CF" w14:textId="77777777" w:rsidR="006E1E2F" w:rsidRDefault="0008708A">
      <w:pPr>
        <w:pStyle w:val="BodyText"/>
        <w:jc w:val="both"/>
      </w:pPr>
      <w:r>
        <w:rPr>
          <w:u w:val="single"/>
        </w:rPr>
        <w:t>Social</w:t>
      </w:r>
      <w:r>
        <w:rPr>
          <w:spacing w:val="-3"/>
          <w:u w:val="single"/>
        </w:rPr>
        <w:t xml:space="preserve"> </w:t>
      </w:r>
      <w:r>
        <w:rPr>
          <w:u w:val="single"/>
        </w:rPr>
        <w:t>Security</w:t>
      </w:r>
      <w:r>
        <w:rPr>
          <w:spacing w:val="-2"/>
          <w:u w:val="single"/>
        </w:rPr>
        <w:t xml:space="preserve"> </w:t>
      </w:r>
      <w:r>
        <w:rPr>
          <w:u w:val="single"/>
        </w:rPr>
        <w:t>Number</w:t>
      </w:r>
      <w:r>
        <w:rPr>
          <w:spacing w:val="-3"/>
          <w:u w:val="single"/>
        </w:rPr>
        <w:t xml:space="preserve"> </w:t>
      </w:r>
      <w:r>
        <w:rPr>
          <w:spacing w:val="-2"/>
          <w:u w:val="single"/>
        </w:rPr>
        <w:t>(SSN):</w:t>
      </w:r>
    </w:p>
    <w:p w14:paraId="3BB5A3D0" w14:textId="77777777" w:rsidR="006E1E2F" w:rsidRDefault="0008708A">
      <w:pPr>
        <w:pStyle w:val="BodyText"/>
        <w:ind w:right="231"/>
        <w:jc w:val="both"/>
      </w:pPr>
      <w:r>
        <w:t>Social</w:t>
      </w:r>
      <w:r>
        <w:rPr>
          <w:spacing w:val="-2"/>
        </w:rPr>
        <w:t xml:space="preserve"> </w:t>
      </w:r>
      <w:r>
        <w:t>security</w:t>
      </w:r>
      <w:r>
        <w:rPr>
          <w:spacing w:val="-7"/>
        </w:rPr>
        <w:t xml:space="preserve"> </w:t>
      </w:r>
      <w:r>
        <w:t>card,</w:t>
      </w:r>
      <w:r>
        <w:rPr>
          <w:spacing w:val="-3"/>
        </w:rPr>
        <w:t xml:space="preserve"> </w:t>
      </w:r>
      <w:r>
        <w:t>Social</w:t>
      </w:r>
      <w:r>
        <w:rPr>
          <w:spacing w:val="-2"/>
        </w:rPr>
        <w:t xml:space="preserve"> </w:t>
      </w:r>
      <w:r>
        <w:t>Security</w:t>
      </w:r>
      <w:r>
        <w:rPr>
          <w:spacing w:val="-7"/>
        </w:rPr>
        <w:t xml:space="preserve"> </w:t>
      </w:r>
      <w:r>
        <w:t>Administration</w:t>
      </w:r>
      <w:r>
        <w:rPr>
          <w:spacing w:val="-2"/>
        </w:rPr>
        <w:t xml:space="preserve"> </w:t>
      </w:r>
      <w:r>
        <w:t>printout</w:t>
      </w:r>
      <w:r>
        <w:rPr>
          <w:spacing w:val="-2"/>
        </w:rPr>
        <w:t xml:space="preserve"> </w:t>
      </w:r>
      <w:r>
        <w:t>that</w:t>
      </w:r>
      <w:r>
        <w:rPr>
          <w:spacing w:val="-2"/>
        </w:rPr>
        <w:t xml:space="preserve"> </w:t>
      </w:r>
      <w:r>
        <w:t>contains</w:t>
      </w:r>
      <w:r>
        <w:rPr>
          <w:spacing w:val="-2"/>
        </w:rPr>
        <w:t xml:space="preserve"> </w:t>
      </w:r>
      <w:r>
        <w:t>the</w:t>
      </w:r>
      <w:r>
        <w:rPr>
          <w:spacing w:val="-4"/>
        </w:rPr>
        <w:t xml:space="preserve"> </w:t>
      </w:r>
      <w:r>
        <w:t>applicants’</w:t>
      </w:r>
      <w:r>
        <w:rPr>
          <w:spacing w:val="-3"/>
        </w:rPr>
        <w:t xml:space="preserve"> </w:t>
      </w:r>
      <w:r>
        <w:t>name</w:t>
      </w:r>
      <w:r>
        <w:rPr>
          <w:spacing w:val="-12"/>
        </w:rPr>
        <w:t xml:space="preserve"> </w:t>
      </w:r>
      <w:r>
        <w:t>and social security number.</w:t>
      </w:r>
    </w:p>
    <w:p w14:paraId="3BB5A3D1" w14:textId="77777777" w:rsidR="006E1E2F" w:rsidRDefault="006E1E2F">
      <w:pPr>
        <w:pStyle w:val="BodyText"/>
        <w:ind w:left="0"/>
      </w:pPr>
    </w:p>
    <w:p w14:paraId="3BB5A3D2" w14:textId="77777777" w:rsidR="006E1E2F" w:rsidRDefault="0008708A">
      <w:pPr>
        <w:pStyle w:val="BodyText"/>
        <w:spacing w:before="1"/>
        <w:jc w:val="both"/>
      </w:pPr>
      <w:r>
        <w:rPr>
          <w:u w:val="single"/>
        </w:rPr>
        <w:t>State</w:t>
      </w:r>
      <w:r>
        <w:rPr>
          <w:spacing w:val="-4"/>
          <w:u w:val="single"/>
        </w:rPr>
        <w:t xml:space="preserve"> MIS:</w:t>
      </w:r>
    </w:p>
    <w:p w14:paraId="3BB5A3D3" w14:textId="77777777" w:rsidR="006E1E2F" w:rsidRDefault="0008708A">
      <w:pPr>
        <w:pStyle w:val="BodyText"/>
        <w:ind w:right="111"/>
        <w:jc w:val="both"/>
      </w:pPr>
      <w:r>
        <w:t>For policy</w:t>
      </w:r>
      <w:r>
        <w:rPr>
          <w:spacing w:val="-4"/>
        </w:rPr>
        <w:t xml:space="preserve"> </w:t>
      </w:r>
      <w:r>
        <w:t>and DEV, State MIS refers to specific, detailed information that is stored in the</w:t>
      </w:r>
      <w:r>
        <w:rPr>
          <w:spacing w:val="40"/>
        </w:rPr>
        <w:t xml:space="preserve"> </w:t>
      </w:r>
      <w:r>
        <w:t xml:space="preserve">state’s information system that supports a data element. Reference </w:t>
      </w:r>
      <w:hyperlink r:id="rId146">
        <w:r>
          <w:rPr>
            <w:color w:val="0000FF"/>
            <w:u w:val="single" w:color="0000FF"/>
          </w:rPr>
          <w:t>TEGL 23-19, Change 2</w:t>
        </w:r>
      </w:hyperlink>
    </w:p>
    <w:p w14:paraId="3BB5A3D4" w14:textId="77777777" w:rsidR="006E1E2F" w:rsidRDefault="006E1E2F">
      <w:pPr>
        <w:pStyle w:val="BodyText"/>
        <w:spacing w:before="275"/>
        <w:ind w:left="0"/>
      </w:pPr>
    </w:p>
    <w:p w14:paraId="3BB5A3D5" w14:textId="77777777" w:rsidR="006E1E2F" w:rsidRDefault="0008708A">
      <w:pPr>
        <w:pStyle w:val="BodyText"/>
        <w:spacing w:before="1"/>
        <w:jc w:val="both"/>
      </w:pPr>
      <w:r>
        <w:rPr>
          <w:u w:val="single"/>
        </w:rPr>
        <w:t>Substantial</w:t>
      </w:r>
      <w:r>
        <w:rPr>
          <w:spacing w:val="-14"/>
          <w:u w:val="single"/>
        </w:rPr>
        <w:t xml:space="preserve"> </w:t>
      </w:r>
      <w:r>
        <w:rPr>
          <w:u w:val="single"/>
        </w:rPr>
        <w:t>Cultural</w:t>
      </w:r>
      <w:r>
        <w:rPr>
          <w:spacing w:val="-12"/>
          <w:u w:val="single"/>
        </w:rPr>
        <w:t xml:space="preserve"> </w:t>
      </w:r>
      <w:r>
        <w:rPr>
          <w:spacing w:val="-2"/>
          <w:u w:val="single"/>
        </w:rPr>
        <w:t>Barriers:</w:t>
      </w:r>
    </w:p>
    <w:p w14:paraId="3BB5A3D6" w14:textId="77777777" w:rsidR="006E1E2F" w:rsidRDefault="0008708A">
      <w:pPr>
        <w:pStyle w:val="BodyText"/>
        <w:jc w:val="both"/>
      </w:pPr>
      <w:r>
        <w:t>Indicated</w:t>
      </w:r>
      <w:r>
        <w:rPr>
          <w:spacing w:val="-7"/>
        </w:rPr>
        <w:t xml:space="preserve"> </w:t>
      </w:r>
      <w:r>
        <w:t>in</w:t>
      </w:r>
      <w:r>
        <w:rPr>
          <w:spacing w:val="-4"/>
        </w:rPr>
        <w:t xml:space="preserve"> </w:t>
      </w:r>
      <w:r>
        <w:t>MIS</w:t>
      </w:r>
      <w:r>
        <w:rPr>
          <w:spacing w:val="-2"/>
        </w:rPr>
        <w:t xml:space="preserve"> </w:t>
      </w:r>
      <w:r>
        <w:t>and</w:t>
      </w:r>
      <w:r>
        <w:rPr>
          <w:spacing w:val="-2"/>
        </w:rPr>
        <w:t xml:space="preserve"> </w:t>
      </w:r>
      <w:r>
        <w:rPr>
          <w:spacing w:val="-4"/>
        </w:rPr>
        <w:t>ISS.</w:t>
      </w:r>
    </w:p>
    <w:p w14:paraId="3BB5A3D7" w14:textId="77777777" w:rsidR="006E1E2F" w:rsidRDefault="006E1E2F">
      <w:pPr>
        <w:pStyle w:val="BodyText"/>
        <w:ind w:left="0"/>
      </w:pPr>
    </w:p>
    <w:p w14:paraId="3BB5A3D8" w14:textId="77777777" w:rsidR="006E1E2F" w:rsidRDefault="0008708A">
      <w:pPr>
        <w:pStyle w:val="BodyText"/>
        <w:jc w:val="both"/>
      </w:pPr>
      <w:proofErr w:type="gramStart"/>
      <w:r>
        <w:rPr>
          <w:u w:val="single"/>
        </w:rPr>
        <w:t>Ticket</w:t>
      </w:r>
      <w:proofErr w:type="gramEnd"/>
      <w:r>
        <w:rPr>
          <w:spacing w:val="-2"/>
          <w:u w:val="single"/>
        </w:rPr>
        <w:t xml:space="preserve"> </w:t>
      </w:r>
      <w:r>
        <w:rPr>
          <w:u w:val="single"/>
        </w:rPr>
        <w:t>to</w:t>
      </w:r>
      <w:r>
        <w:rPr>
          <w:spacing w:val="-1"/>
          <w:u w:val="single"/>
        </w:rPr>
        <w:t xml:space="preserve"> </w:t>
      </w:r>
      <w:r>
        <w:rPr>
          <w:spacing w:val="-2"/>
          <w:u w:val="single"/>
        </w:rPr>
        <w:t>Work:</w:t>
      </w:r>
    </w:p>
    <w:p w14:paraId="3BB5A3D9" w14:textId="77777777" w:rsidR="006E1E2F" w:rsidRDefault="0008708A">
      <w:pPr>
        <w:pStyle w:val="BodyText"/>
        <w:ind w:right="111"/>
        <w:jc w:val="both"/>
      </w:pPr>
      <w:r>
        <w:t>Social</w:t>
      </w:r>
      <w:r>
        <w:rPr>
          <w:spacing w:val="-15"/>
        </w:rPr>
        <w:t xml:space="preserve"> </w:t>
      </w:r>
      <w:r>
        <w:t>Security</w:t>
      </w:r>
      <w:r>
        <w:rPr>
          <w:spacing w:val="-15"/>
        </w:rPr>
        <w:t xml:space="preserve"> </w:t>
      </w:r>
      <w:r>
        <w:t>Administration:</w:t>
      </w:r>
      <w:r>
        <w:rPr>
          <w:spacing w:val="-15"/>
        </w:rPr>
        <w:t xml:space="preserve"> </w:t>
      </w:r>
      <w:r>
        <w:t>Ticket</w:t>
      </w:r>
      <w:r>
        <w:rPr>
          <w:spacing w:val="-15"/>
        </w:rPr>
        <w:t xml:space="preserve"> </w:t>
      </w:r>
      <w:r>
        <w:t>to</w:t>
      </w:r>
      <w:r>
        <w:rPr>
          <w:spacing w:val="-15"/>
        </w:rPr>
        <w:t xml:space="preserve"> </w:t>
      </w:r>
      <w:r>
        <w:t>Work</w:t>
      </w:r>
      <w:r>
        <w:rPr>
          <w:spacing w:val="-15"/>
        </w:rPr>
        <w:t xml:space="preserve"> </w:t>
      </w:r>
      <w:r>
        <w:t>expands</w:t>
      </w:r>
      <w:r>
        <w:rPr>
          <w:spacing w:val="-15"/>
        </w:rPr>
        <w:t xml:space="preserve"> </w:t>
      </w:r>
      <w:r>
        <w:t>the</w:t>
      </w:r>
      <w:r>
        <w:rPr>
          <w:spacing w:val="-15"/>
        </w:rPr>
        <w:t xml:space="preserve"> </w:t>
      </w:r>
      <w:r>
        <w:t>vocational</w:t>
      </w:r>
      <w:r>
        <w:rPr>
          <w:spacing w:val="-15"/>
        </w:rPr>
        <w:t xml:space="preserve"> </w:t>
      </w:r>
      <w:r>
        <w:t>services</w:t>
      </w:r>
      <w:r>
        <w:rPr>
          <w:spacing w:val="-15"/>
        </w:rPr>
        <w:t xml:space="preserve"> </w:t>
      </w:r>
      <w:r>
        <w:t>available</w:t>
      </w:r>
      <w:r>
        <w:rPr>
          <w:spacing w:val="-15"/>
        </w:rPr>
        <w:t xml:space="preserve"> </w:t>
      </w:r>
      <w:r>
        <w:t>to</w:t>
      </w:r>
      <w:r>
        <w:rPr>
          <w:spacing w:val="-15"/>
        </w:rPr>
        <w:t xml:space="preserve"> </w:t>
      </w:r>
      <w:r>
        <w:t>people</w:t>
      </w:r>
      <w:r>
        <w:rPr>
          <w:spacing w:val="-15"/>
        </w:rPr>
        <w:t xml:space="preserve"> </w:t>
      </w:r>
      <w:r>
        <w:t xml:space="preserve">on Social Security Disability Insurance (SSDI) and Supplemental Security Income (SSI) and provides </w:t>
      </w:r>
      <w:r>
        <w:rPr>
          <w:spacing w:val="-2"/>
        </w:rPr>
        <w:t>additional</w:t>
      </w:r>
      <w:r>
        <w:rPr>
          <w:spacing w:val="-9"/>
        </w:rPr>
        <w:t xml:space="preserve"> </w:t>
      </w:r>
      <w:r>
        <w:rPr>
          <w:spacing w:val="-2"/>
        </w:rPr>
        <w:t>protections</w:t>
      </w:r>
      <w:r>
        <w:rPr>
          <w:spacing w:val="-7"/>
        </w:rPr>
        <w:t xml:space="preserve"> </w:t>
      </w:r>
      <w:r>
        <w:rPr>
          <w:spacing w:val="-2"/>
        </w:rPr>
        <w:t>to</w:t>
      </w:r>
      <w:r>
        <w:rPr>
          <w:spacing w:val="-7"/>
        </w:rPr>
        <w:t xml:space="preserve"> </w:t>
      </w:r>
      <w:r>
        <w:rPr>
          <w:spacing w:val="-2"/>
        </w:rPr>
        <w:t>people's</w:t>
      </w:r>
      <w:r>
        <w:rPr>
          <w:spacing w:val="-5"/>
        </w:rPr>
        <w:t xml:space="preserve"> </w:t>
      </w:r>
      <w:r>
        <w:rPr>
          <w:spacing w:val="-2"/>
        </w:rPr>
        <w:t>disability</w:t>
      </w:r>
      <w:r>
        <w:rPr>
          <w:spacing w:val="-4"/>
        </w:rPr>
        <w:t xml:space="preserve"> </w:t>
      </w:r>
      <w:r>
        <w:rPr>
          <w:spacing w:val="-2"/>
        </w:rPr>
        <w:t>benefits</w:t>
      </w:r>
      <w:r>
        <w:rPr>
          <w:spacing w:val="-1"/>
        </w:rPr>
        <w:t xml:space="preserve"> </w:t>
      </w:r>
      <w:r>
        <w:rPr>
          <w:spacing w:val="-2"/>
        </w:rPr>
        <w:t>as</w:t>
      </w:r>
      <w:r>
        <w:rPr>
          <w:spacing w:val="-5"/>
        </w:rPr>
        <w:t xml:space="preserve"> </w:t>
      </w:r>
      <w:r>
        <w:rPr>
          <w:spacing w:val="-2"/>
        </w:rPr>
        <w:t>incentives</w:t>
      </w:r>
      <w:r>
        <w:rPr>
          <w:spacing w:val="-5"/>
        </w:rPr>
        <w:t xml:space="preserve"> </w:t>
      </w:r>
      <w:r>
        <w:rPr>
          <w:spacing w:val="-2"/>
        </w:rPr>
        <w:t>for</w:t>
      </w:r>
      <w:r>
        <w:rPr>
          <w:spacing w:val="-7"/>
        </w:rPr>
        <w:t xml:space="preserve"> </w:t>
      </w:r>
      <w:r>
        <w:rPr>
          <w:spacing w:val="-2"/>
        </w:rPr>
        <w:t>them</w:t>
      </w:r>
      <w:r>
        <w:rPr>
          <w:spacing w:val="-5"/>
        </w:rPr>
        <w:t xml:space="preserve"> </w:t>
      </w:r>
      <w:r>
        <w:rPr>
          <w:spacing w:val="-2"/>
        </w:rPr>
        <w:t>to</w:t>
      </w:r>
      <w:r>
        <w:rPr>
          <w:spacing w:val="-5"/>
        </w:rPr>
        <w:t xml:space="preserve"> </w:t>
      </w:r>
      <w:r>
        <w:rPr>
          <w:spacing w:val="-2"/>
        </w:rPr>
        <w:t>attempt</w:t>
      </w:r>
      <w:r>
        <w:rPr>
          <w:spacing w:val="-4"/>
        </w:rPr>
        <w:t xml:space="preserve"> </w:t>
      </w:r>
      <w:r>
        <w:rPr>
          <w:spacing w:val="-2"/>
        </w:rPr>
        <w:t>to</w:t>
      </w:r>
      <w:r>
        <w:rPr>
          <w:spacing w:val="-5"/>
        </w:rPr>
        <w:t xml:space="preserve"> </w:t>
      </w:r>
      <w:r>
        <w:rPr>
          <w:spacing w:val="-2"/>
        </w:rPr>
        <w:t>return</w:t>
      </w:r>
      <w:r>
        <w:rPr>
          <w:spacing w:val="-7"/>
        </w:rPr>
        <w:t xml:space="preserve"> </w:t>
      </w:r>
      <w:r>
        <w:rPr>
          <w:spacing w:val="-2"/>
        </w:rPr>
        <w:t>to</w:t>
      </w:r>
      <w:r>
        <w:rPr>
          <w:spacing w:val="-6"/>
        </w:rPr>
        <w:t xml:space="preserve"> </w:t>
      </w:r>
      <w:r>
        <w:rPr>
          <w:spacing w:val="-2"/>
        </w:rPr>
        <w:t>work.</w:t>
      </w:r>
    </w:p>
    <w:p w14:paraId="3BB5A3DA" w14:textId="77777777" w:rsidR="006E1E2F" w:rsidRDefault="006E1E2F">
      <w:pPr>
        <w:jc w:val="both"/>
        <w:sectPr w:rsidR="006E1E2F">
          <w:pgSz w:w="12240" w:h="15840"/>
          <w:pgMar w:top="1220" w:right="1180" w:bottom="2440" w:left="1180" w:header="0" w:footer="2186" w:gutter="0"/>
          <w:cols w:space="720"/>
        </w:sectPr>
      </w:pPr>
    </w:p>
    <w:p w14:paraId="3BB5A3DB" w14:textId="77777777" w:rsidR="006E1E2F" w:rsidRDefault="0008708A">
      <w:pPr>
        <w:pStyle w:val="BodyText"/>
        <w:spacing w:before="76"/>
        <w:jc w:val="both"/>
      </w:pPr>
      <w:r>
        <w:rPr>
          <w:u w:val="single"/>
        </w:rPr>
        <w:lastRenderedPageBreak/>
        <w:t>Unemployment</w:t>
      </w:r>
      <w:r>
        <w:rPr>
          <w:spacing w:val="-4"/>
          <w:u w:val="single"/>
        </w:rPr>
        <w:t xml:space="preserve"> </w:t>
      </w:r>
      <w:r>
        <w:rPr>
          <w:u w:val="single"/>
        </w:rPr>
        <w:t>Compensation</w:t>
      </w:r>
      <w:r>
        <w:rPr>
          <w:spacing w:val="-3"/>
          <w:u w:val="single"/>
        </w:rPr>
        <w:t xml:space="preserve"> </w:t>
      </w:r>
      <w:r>
        <w:rPr>
          <w:u w:val="single"/>
        </w:rPr>
        <w:t>(UC/UI)</w:t>
      </w:r>
      <w:r>
        <w:rPr>
          <w:spacing w:val="-4"/>
          <w:u w:val="single"/>
        </w:rPr>
        <w:t xml:space="preserve"> </w:t>
      </w:r>
      <w:r>
        <w:rPr>
          <w:spacing w:val="-2"/>
          <w:u w:val="single"/>
        </w:rPr>
        <w:t>Documentation</w:t>
      </w:r>
      <w:r>
        <w:rPr>
          <w:spacing w:val="-2"/>
        </w:rPr>
        <w:t>:</w:t>
      </w:r>
    </w:p>
    <w:p w14:paraId="3BB5A3DC" w14:textId="77777777" w:rsidR="006E1E2F" w:rsidRDefault="0008708A">
      <w:pPr>
        <w:pStyle w:val="BodyText"/>
        <w:spacing w:before="4"/>
        <w:jc w:val="both"/>
      </w:pPr>
      <w:r>
        <w:t>UC/UI</w:t>
      </w:r>
      <w:r>
        <w:rPr>
          <w:spacing w:val="-5"/>
        </w:rPr>
        <w:t xml:space="preserve"> </w:t>
      </w:r>
      <w:r>
        <w:t>records</w:t>
      </w:r>
      <w:r>
        <w:rPr>
          <w:spacing w:val="-2"/>
        </w:rPr>
        <w:t xml:space="preserve"> </w:t>
      </w:r>
      <w:r>
        <w:t>(benefits</w:t>
      </w:r>
      <w:r>
        <w:rPr>
          <w:spacing w:val="-2"/>
        </w:rPr>
        <w:t xml:space="preserve"> </w:t>
      </w:r>
      <w:r>
        <w:t>history,</w:t>
      </w:r>
      <w:r>
        <w:rPr>
          <w:spacing w:val="-2"/>
        </w:rPr>
        <w:t xml:space="preserve"> </w:t>
      </w:r>
      <w:r>
        <w:t>wage</w:t>
      </w:r>
      <w:r>
        <w:rPr>
          <w:spacing w:val="-2"/>
        </w:rPr>
        <w:t xml:space="preserve"> </w:t>
      </w:r>
      <w:r>
        <w:t>records),</w:t>
      </w:r>
      <w:r>
        <w:rPr>
          <w:spacing w:val="-2"/>
        </w:rPr>
        <w:t xml:space="preserve"> </w:t>
      </w:r>
      <w:r>
        <w:t>other</w:t>
      </w:r>
      <w:r>
        <w:rPr>
          <w:spacing w:val="-3"/>
        </w:rPr>
        <w:t xml:space="preserve"> </w:t>
      </w:r>
      <w:r>
        <w:t>applicable</w:t>
      </w:r>
      <w:r>
        <w:rPr>
          <w:spacing w:val="-2"/>
        </w:rPr>
        <w:t xml:space="preserve"> documentation.</w:t>
      </w:r>
    </w:p>
    <w:p w14:paraId="3BB5A3DD" w14:textId="77777777" w:rsidR="006E1E2F" w:rsidRDefault="006E1E2F">
      <w:pPr>
        <w:pStyle w:val="BodyText"/>
        <w:ind w:left="0"/>
      </w:pPr>
    </w:p>
    <w:p w14:paraId="3BB5A3DE" w14:textId="77777777" w:rsidR="006E1E2F" w:rsidRDefault="0008708A">
      <w:pPr>
        <w:pStyle w:val="BodyText"/>
        <w:spacing w:before="1"/>
        <w:jc w:val="both"/>
      </w:pPr>
      <w:r>
        <w:rPr>
          <w:u w:val="single"/>
        </w:rPr>
        <w:t>Unemployment</w:t>
      </w:r>
      <w:r>
        <w:rPr>
          <w:spacing w:val="-5"/>
          <w:u w:val="single"/>
        </w:rPr>
        <w:t xml:space="preserve"> </w:t>
      </w:r>
      <w:r>
        <w:rPr>
          <w:u w:val="single"/>
        </w:rPr>
        <w:t>Eligibility</w:t>
      </w:r>
      <w:r>
        <w:rPr>
          <w:spacing w:val="-2"/>
          <w:u w:val="single"/>
        </w:rPr>
        <w:t xml:space="preserve"> </w:t>
      </w:r>
      <w:r>
        <w:rPr>
          <w:u w:val="single"/>
        </w:rPr>
        <w:t>Status/</w:t>
      </w:r>
      <w:r>
        <w:rPr>
          <w:spacing w:val="-3"/>
          <w:u w:val="single"/>
        </w:rPr>
        <w:t xml:space="preserve"> </w:t>
      </w:r>
      <w:r>
        <w:rPr>
          <w:u w:val="single"/>
        </w:rPr>
        <w:t>UC</w:t>
      </w:r>
      <w:r>
        <w:rPr>
          <w:spacing w:val="-2"/>
          <w:u w:val="single"/>
        </w:rPr>
        <w:t xml:space="preserve"> </w:t>
      </w:r>
      <w:r>
        <w:rPr>
          <w:u w:val="single"/>
        </w:rPr>
        <w:t>Eligibility</w:t>
      </w:r>
      <w:r>
        <w:rPr>
          <w:spacing w:val="-5"/>
          <w:u w:val="single"/>
        </w:rPr>
        <w:t xml:space="preserve"> </w:t>
      </w:r>
      <w:r>
        <w:rPr>
          <w:spacing w:val="-2"/>
          <w:u w:val="single"/>
        </w:rPr>
        <w:t>Status/Claimant</w:t>
      </w:r>
      <w:r>
        <w:rPr>
          <w:spacing w:val="-2"/>
        </w:rPr>
        <w:t>:</w:t>
      </w:r>
    </w:p>
    <w:p w14:paraId="3BB5A3DF" w14:textId="77777777" w:rsidR="006E1E2F" w:rsidRDefault="0008708A">
      <w:pPr>
        <w:pStyle w:val="BodyText"/>
        <w:ind w:left="116" w:right="111"/>
        <w:jc w:val="both"/>
      </w:pPr>
      <w:r>
        <w:t>Payments made by the state or other authorized bodies to unemployed people.</w:t>
      </w:r>
      <w:r>
        <w:rPr>
          <w:spacing w:val="40"/>
        </w:rPr>
        <w:t xml:space="preserve"> </w:t>
      </w:r>
      <w:r>
        <w:t xml:space="preserve">Unemployment Insurance status as a claimant; receiving unemployment compensation benefits. Unemployment Insurance status as an </w:t>
      </w:r>
      <w:proofErr w:type="spellStart"/>
      <w:r>
        <w:t>exhaustee</w:t>
      </w:r>
      <w:proofErr w:type="spellEnd"/>
      <w:r>
        <w:t xml:space="preserve">; has received, prior to such week, all the regular compensation that was available under applicable State law or any other State law. Reference </w:t>
      </w:r>
      <w:hyperlink r:id="rId147">
        <w:r>
          <w:rPr>
            <w:color w:val="0000FF"/>
            <w:u w:val="single" w:color="0000FF"/>
          </w:rPr>
          <w:t>20 CFR § 615.5</w:t>
        </w:r>
      </w:hyperlink>
    </w:p>
    <w:p w14:paraId="3BB5A3E0" w14:textId="77777777" w:rsidR="006E1E2F" w:rsidRDefault="0008708A">
      <w:pPr>
        <w:pStyle w:val="BodyText"/>
        <w:spacing w:before="276" w:line="274" w:lineRule="exact"/>
        <w:jc w:val="both"/>
      </w:pPr>
      <w:r>
        <w:rPr>
          <w:u w:val="single"/>
        </w:rPr>
        <w:t>Veteran’s</w:t>
      </w:r>
      <w:r>
        <w:rPr>
          <w:spacing w:val="-3"/>
          <w:u w:val="single"/>
        </w:rPr>
        <w:t xml:space="preserve"> </w:t>
      </w:r>
      <w:r>
        <w:rPr>
          <w:u w:val="single"/>
        </w:rPr>
        <w:t>Status</w:t>
      </w:r>
      <w:r>
        <w:rPr>
          <w:spacing w:val="-3"/>
          <w:u w:val="single"/>
        </w:rPr>
        <w:t xml:space="preserve"> </w:t>
      </w:r>
      <w:r>
        <w:rPr>
          <w:spacing w:val="-2"/>
          <w:u w:val="single"/>
        </w:rPr>
        <w:t>Documentation:</w:t>
      </w:r>
    </w:p>
    <w:p w14:paraId="3BB5A3E1" w14:textId="77777777" w:rsidR="006E1E2F" w:rsidRDefault="0008708A">
      <w:pPr>
        <w:pStyle w:val="BodyText"/>
        <w:spacing w:line="274" w:lineRule="exact"/>
        <w:jc w:val="both"/>
      </w:pPr>
      <w:r>
        <w:t>DD-214,</w:t>
      </w:r>
      <w:r>
        <w:rPr>
          <w:spacing w:val="-9"/>
        </w:rPr>
        <w:t xml:space="preserve"> </w:t>
      </w:r>
      <w:r>
        <w:t>crossmatch</w:t>
      </w:r>
      <w:r>
        <w:rPr>
          <w:spacing w:val="-6"/>
        </w:rPr>
        <w:t xml:space="preserve"> </w:t>
      </w:r>
      <w:r>
        <w:t>with</w:t>
      </w:r>
      <w:r>
        <w:rPr>
          <w:spacing w:val="-9"/>
        </w:rPr>
        <w:t xml:space="preserve"> </w:t>
      </w:r>
      <w:r>
        <w:t>veteran’s</w:t>
      </w:r>
      <w:r>
        <w:rPr>
          <w:spacing w:val="-6"/>
        </w:rPr>
        <w:t xml:space="preserve"> </w:t>
      </w:r>
      <w:r>
        <w:t>data,</w:t>
      </w:r>
      <w:r>
        <w:rPr>
          <w:spacing w:val="-7"/>
        </w:rPr>
        <w:t xml:space="preserve"> </w:t>
      </w:r>
      <w:r>
        <w:t>letter</w:t>
      </w:r>
      <w:r>
        <w:rPr>
          <w:spacing w:val="-7"/>
        </w:rPr>
        <w:t xml:space="preserve"> </w:t>
      </w:r>
      <w:r>
        <w:t>from</w:t>
      </w:r>
      <w:r>
        <w:rPr>
          <w:spacing w:val="-6"/>
        </w:rPr>
        <w:t xml:space="preserve"> </w:t>
      </w:r>
      <w:r>
        <w:t>Veteran’s</w:t>
      </w:r>
      <w:r>
        <w:rPr>
          <w:spacing w:val="-6"/>
        </w:rPr>
        <w:t xml:space="preserve"> </w:t>
      </w:r>
      <w:r>
        <w:rPr>
          <w:spacing w:val="-2"/>
        </w:rPr>
        <w:t>Administration.</w:t>
      </w:r>
    </w:p>
    <w:p w14:paraId="3BB5A3E2" w14:textId="77777777" w:rsidR="006E1E2F" w:rsidRDefault="006E1E2F">
      <w:pPr>
        <w:pStyle w:val="BodyText"/>
        <w:spacing w:before="7"/>
        <w:ind w:left="0"/>
      </w:pPr>
    </w:p>
    <w:p w14:paraId="3BB5A3E3" w14:textId="77777777" w:rsidR="006E1E2F" w:rsidRDefault="0008708A">
      <w:pPr>
        <w:pStyle w:val="BodyText"/>
        <w:jc w:val="both"/>
      </w:pPr>
      <w:r>
        <w:rPr>
          <w:u w:val="single"/>
        </w:rPr>
        <w:t>Within</w:t>
      </w:r>
      <w:r>
        <w:rPr>
          <w:spacing w:val="-1"/>
          <w:u w:val="single"/>
        </w:rPr>
        <w:t xml:space="preserve"> </w:t>
      </w:r>
      <w:r>
        <w:rPr>
          <w:u w:val="single"/>
        </w:rPr>
        <w:t>Compulsory</w:t>
      </w:r>
      <w:r>
        <w:rPr>
          <w:spacing w:val="-2"/>
          <w:u w:val="single"/>
        </w:rPr>
        <w:t xml:space="preserve"> </w:t>
      </w:r>
      <w:r>
        <w:rPr>
          <w:u w:val="single"/>
        </w:rPr>
        <w:t>Age</w:t>
      </w:r>
      <w:r>
        <w:rPr>
          <w:spacing w:val="-1"/>
          <w:u w:val="single"/>
        </w:rPr>
        <w:t xml:space="preserve"> </w:t>
      </w:r>
      <w:r>
        <w:rPr>
          <w:spacing w:val="-2"/>
          <w:u w:val="single"/>
        </w:rPr>
        <w:t>Documentation</w:t>
      </w:r>
      <w:r>
        <w:rPr>
          <w:spacing w:val="-2"/>
        </w:rPr>
        <w:t>:</w:t>
      </w:r>
    </w:p>
    <w:p w14:paraId="3BB5A3E4" w14:textId="77777777" w:rsidR="006E1E2F" w:rsidRDefault="0008708A">
      <w:pPr>
        <w:pStyle w:val="BodyText"/>
        <w:spacing w:before="5"/>
        <w:jc w:val="both"/>
      </w:pPr>
      <w:r>
        <w:t>School</w:t>
      </w:r>
      <w:r>
        <w:rPr>
          <w:spacing w:val="-5"/>
        </w:rPr>
        <w:t xml:space="preserve"> </w:t>
      </w:r>
      <w:r>
        <w:t>records,</w:t>
      </w:r>
      <w:r>
        <w:rPr>
          <w:spacing w:val="-2"/>
        </w:rPr>
        <w:t xml:space="preserve"> </w:t>
      </w:r>
      <w:r>
        <w:t>self-attestation,</w:t>
      </w:r>
      <w:r>
        <w:rPr>
          <w:spacing w:val="-3"/>
        </w:rPr>
        <w:t xml:space="preserve"> </w:t>
      </w:r>
      <w:r>
        <w:t>other</w:t>
      </w:r>
      <w:r>
        <w:rPr>
          <w:spacing w:val="-3"/>
        </w:rPr>
        <w:t xml:space="preserve"> </w:t>
      </w:r>
      <w:r>
        <w:t>applicable</w:t>
      </w:r>
      <w:r>
        <w:rPr>
          <w:spacing w:val="-3"/>
        </w:rPr>
        <w:t xml:space="preserve"> </w:t>
      </w:r>
      <w:r>
        <w:rPr>
          <w:spacing w:val="-2"/>
        </w:rPr>
        <w:t>documentation.</w:t>
      </w:r>
    </w:p>
    <w:p w14:paraId="3BB5A3E5" w14:textId="77777777" w:rsidR="006E1E2F" w:rsidRDefault="006E1E2F">
      <w:pPr>
        <w:pStyle w:val="BodyText"/>
        <w:spacing w:before="9"/>
        <w:ind w:left="0"/>
      </w:pPr>
    </w:p>
    <w:p w14:paraId="3BB5A3E6" w14:textId="77777777" w:rsidR="006E1E2F" w:rsidRDefault="0008708A">
      <w:pPr>
        <w:pStyle w:val="BodyText"/>
        <w:jc w:val="both"/>
      </w:pPr>
      <w:r>
        <w:rPr>
          <w:u w:val="single"/>
        </w:rPr>
        <w:t>Within</w:t>
      </w:r>
      <w:r>
        <w:rPr>
          <w:spacing w:val="-2"/>
          <w:u w:val="single"/>
        </w:rPr>
        <w:t xml:space="preserve"> </w:t>
      </w:r>
      <w:r>
        <w:rPr>
          <w:u w:val="single"/>
        </w:rPr>
        <w:t>2</w:t>
      </w:r>
      <w:r>
        <w:rPr>
          <w:spacing w:val="-2"/>
          <w:u w:val="single"/>
        </w:rPr>
        <w:t xml:space="preserve"> </w:t>
      </w:r>
      <w:r>
        <w:rPr>
          <w:u w:val="single"/>
        </w:rPr>
        <w:t>Years</w:t>
      </w:r>
      <w:r>
        <w:rPr>
          <w:spacing w:val="-2"/>
          <w:u w:val="single"/>
        </w:rPr>
        <w:t xml:space="preserve"> </w:t>
      </w:r>
      <w:r>
        <w:rPr>
          <w:u w:val="single"/>
        </w:rPr>
        <w:t>Exhaust</w:t>
      </w:r>
      <w:r>
        <w:rPr>
          <w:spacing w:val="-1"/>
          <w:u w:val="single"/>
        </w:rPr>
        <w:t xml:space="preserve"> </w:t>
      </w:r>
      <w:r>
        <w:rPr>
          <w:u w:val="single"/>
        </w:rPr>
        <w:t>TANF</w:t>
      </w:r>
      <w:r>
        <w:rPr>
          <w:spacing w:val="-3"/>
          <w:u w:val="single"/>
        </w:rPr>
        <w:t xml:space="preserve"> </w:t>
      </w:r>
      <w:r>
        <w:rPr>
          <w:spacing w:val="-2"/>
          <w:u w:val="single"/>
        </w:rPr>
        <w:t>Documentation</w:t>
      </w:r>
      <w:r>
        <w:rPr>
          <w:spacing w:val="-2"/>
        </w:rPr>
        <w:t>:</w:t>
      </w:r>
    </w:p>
    <w:p w14:paraId="3BB5A3E7" w14:textId="77777777" w:rsidR="006E1E2F" w:rsidRDefault="0008708A">
      <w:pPr>
        <w:pStyle w:val="BodyText"/>
        <w:spacing w:before="8"/>
        <w:jc w:val="both"/>
      </w:pPr>
      <w:r>
        <w:t>Applicable</w:t>
      </w:r>
      <w:r>
        <w:rPr>
          <w:spacing w:val="-5"/>
        </w:rPr>
        <w:t xml:space="preserve"> </w:t>
      </w:r>
      <w:r>
        <w:t>documentation</w:t>
      </w:r>
      <w:r>
        <w:rPr>
          <w:spacing w:val="-1"/>
        </w:rPr>
        <w:t xml:space="preserve"> </w:t>
      </w:r>
      <w:r>
        <w:t>accompanied</w:t>
      </w:r>
      <w:r>
        <w:rPr>
          <w:spacing w:val="-1"/>
        </w:rPr>
        <w:t xml:space="preserve"> </w:t>
      </w:r>
      <w:r>
        <w:t>by</w:t>
      </w:r>
      <w:r>
        <w:rPr>
          <w:spacing w:val="-1"/>
        </w:rPr>
        <w:t xml:space="preserve"> </w:t>
      </w:r>
      <w:r>
        <w:t>a</w:t>
      </w:r>
      <w:r>
        <w:rPr>
          <w:spacing w:val="-2"/>
        </w:rPr>
        <w:t xml:space="preserve"> </w:t>
      </w:r>
      <w:r>
        <w:t xml:space="preserve">case </w:t>
      </w:r>
      <w:r>
        <w:rPr>
          <w:spacing w:val="-2"/>
        </w:rPr>
        <w:t>note.</w:t>
      </w:r>
    </w:p>
    <w:p w14:paraId="3BB5A3E8" w14:textId="77777777" w:rsidR="006E1E2F" w:rsidRDefault="0008708A">
      <w:pPr>
        <w:pStyle w:val="BodyText"/>
        <w:spacing w:before="276"/>
        <w:jc w:val="both"/>
      </w:pPr>
      <w:r>
        <w:rPr>
          <w:u w:val="single"/>
        </w:rPr>
        <w:t>Work</w:t>
      </w:r>
      <w:r>
        <w:rPr>
          <w:spacing w:val="-2"/>
          <w:u w:val="single"/>
        </w:rPr>
        <w:t xml:space="preserve"> History:</w:t>
      </w:r>
    </w:p>
    <w:p w14:paraId="3BB5A3E9" w14:textId="77777777" w:rsidR="006E1E2F" w:rsidRDefault="0008708A">
      <w:pPr>
        <w:pStyle w:val="BodyText"/>
        <w:ind w:left="116" w:right="115"/>
        <w:jc w:val="both"/>
      </w:pPr>
      <w:r>
        <w:t>Appropriate</w:t>
      </w:r>
      <w:r>
        <w:rPr>
          <w:spacing w:val="-9"/>
        </w:rPr>
        <w:t xml:space="preserve"> </w:t>
      </w:r>
      <w:r>
        <w:t>documentation indicating participant’s employment title, wage,</w:t>
      </w:r>
      <w:r>
        <w:rPr>
          <w:spacing w:val="40"/>
        </w:rPr>
        <w:t xml:space="preserve"> </w:t>
      </w:r>
      <w:r>
        <w:t>experience, skills, and employer. At a minimum, work history must adequately</w:t>
      </w:r>
      <w:r>
        <w:rPr>
          <w:spacing w:val="40"/>
        </w:rPr>
        <w:t xml:space="preserve"> </w:t>
      </w:r>
      <w:r>
        <w:t>document skills and abilities related to employment. Documentation needed only when applicable/available.</w:t>
      </w:r>
    </w:p>
    <w:p w14:paraId="3BB5A3EA" w14:textId="77777777" w:rsidR="006E1E2F" w:rsidRDefault="006E1E2F">
      <w:pPr>
        <w:pStyle w:val="BodyText"/>
        <w:ind w:left="0"/>
      </w:pPr>
    </w:p>
    <w:p w14:paraId="3BB5A3EB" w14:textId="77777777" w:rsidR="006E1E2F" w:rsidRDefault="0008708A">
      <w:pPr>
        <w:pStyle w:val="BodyText"/>
        <w:jc w:val="both"/>
      </w:pPr>
      <w:r>
        <w:rPr>
          <w:u w:val="single"/>
        </w:rPr>
        <w:t>Youth</w:t>
      </w:r>
      <w:r>
        <w:rPr>
          <w:spacing w:val="-3"/>
          <w:u w:val="single"/>
        </w:rPr>
        <w:t xml:space="preserve"> </w:t>
      </w:r>
      <w:r>
        <w:rPr>
          <w:u w:val="single"/>
        </w:rPr>
        <w:t xml:space="preserve">Placement </w:t>
      </w:r>
      <w:r>
        <w:rPr>
          <w:spacing w:val="-2"/>
          <w:u w:val="single"/>
        </w:rPr>
        <w:t>Information:</w:t>
      </w:r>
    </w:p>
    <w:p w14:paraId="3BB5A3EC" w14:textId="77777777" w:rsidR="006E1E2F" w:rsidRDefault="0008708A">
      <w:pPr>
        <w:pStyle w:val="BodyText"/>
        <w:ind w:left="116" w:right="224"/>
        <w:jc w:val="both"/>
      </w:pPr>
      <w:r>
        <w:t>Crossmatch with</w:t>
      </w:r>
      <w:r>
        <w:rPr>
          <w:spacing w:val="-3"/>
        </w:rPr>
        <w:t xml:space="preserve"> </w:t>
      </w:r>
      <w:r>
        <w:t>other</w:t>
      </w:r>
      <w:r>
        <w:rPr>
          <w:spacing w:val="-6"/>
        </w:rPr>
        <w:t xml:space="preserve"> </w:t>
      </w:r>
      <w:r>
        <w:t>agencies,</w:t>
      </w:r>
      <w:r>
        <w:rPr>
          <w:spacing w:val="-3"/>
        </w:rPr>
        <w:t xml:space="preserve"> </w:t>
      </w:r>
      <w:r>
        <w:t>apprenticeship</w:t>
      </w:r>
      <w:r>
        <w:rPr>
          <w:spacing w:val="-3"/>
        </w:rPr>
        <w:t xml:space="preserve"> </w:t>
      </w:r>
      <w:r>
        <w:t>verification,</w:t>
      </w:r>
      <w:r>
        <w:rPr>
          <w:spacing w:val="-3"/>
        </w:rPr>
        <w:t xml:space="preserve"> </w:t>
      </w:r>
      <w:r>
        <w:t>documentation</w:t>
      </w:r>
      <w:r>
        <w:rPr>
          <w:spacing w:val="-3"/>
        </w:rPr>
        <w:t xml:space="preserve"> </w:t>
      </w:r>
      <w:r>
        <w:t>from</w:t>
      </w:r>
      <w:r>
        <w:rPr>
          <w:spacing w:val="-3"/>
        </w:rPr>
        <w:t xml:space="preserve"> </w:t>
      </w:r>
      <w:r>
        <w:t>military</w:t>
      </w:r>
      <w:r>
        <w:rPr>
          <w:spacing w:val="40"/>
        </w:rPr>
        <w:t xml:space="preserve"> </w:t>
      </w:r>
      <w:r>
        <w:t>service, advanced training, post-secondary education, transcripts, registration forms, employer contact, wage records, case notes.</w:t>
      </w:r>
    </w:p>
    <w:p w14:paraId="3BB5A3ED" w14:textId="77777777" w:rsidR="006E1E2F" w:rsidRDefault="0008708A">
      <w:pPr>
        <w:pStyle w:val="BodyText"/>
        <w:spacing w:before="273"/>
        <w:jc w:val="both"/>
      </w:pPr>
      <w:r>
        <w:rPr>
          <w:u w:val="single"/>
        </w:rPr>
        <w:t>Youth</w:t>
      </w:r>
      <w:r>
        <w:rPr>
          <w:spacing w:val="-2"/>
          <w:u w:val="single"/>
        </w:rPr>
        <w:t xml:space="preserve"> </w:t>
      </w:r>
      <w:r>
        <w:rPr>
          <w:u w:val="single"/>
        </w:rPr>
        <w:t>Retention</w:t>
      </w:r>
      <w:r>
        <w:rPr>
          <w:spacing w:val="-1"/>
          <w:u w:val="single"/>
        </w:rPr>
        <w:t xml:space="preserve"> </w:t>
      </w:r>
      <w:r>
        <w:rPr>
          <w:spacing w:val="-2"/>
          <w:u w:val="single"/>
        </w:rPr>
        <w:t>Information:</w:t>
      </w:r>
    </w:p>
    <w:p w14:paraId="3BB5A3EE" w14:textId="77777777" w:rsidR="006E1E2F" w:rsidRDefault="0008708A">
      <w:pPr>
        <w:pStyle w:val="BodyText"/>
        <w:ind w:left="116" w:right="221"/>
        <w:jc w:val="both"/>
      </w:pPr>
      <w:r>
        <w:t>Crossmatch with</w:t>
      </w:r>
      <w:r>
        <w:rPr>
          <w:spacing w:val="-3"/>
        </w:rPr>
        <w:t xml:space="preserve"> </w:t>
      </w:r>
      <w:r>
        <w:t>other</w:t>
      </w:r>
      <w:r>
        <w:rPr>
          <w:spacing w:val="-6"/>
        </w:rPr>
        <w:t xml:space="preserve"> </w:t>
      </w:r>
      <w:r>
        <w:t>agencies,</w:t>
      </w:r>
      <w:r>
        <w:rPr>
          <w:spacing w:val="-3"/>
        </w:rPr>
        <w:t xml:space="preserve"> </w:t>
      </w:r>
      <w:r>
        <w:t>apprenticeship</w:t>
      </w:r>
      <w:r>
        <w:rPr>
          <w:spacing w:val="-3"/>
        </w:rPr>
        <w:t xml:space="preserve"> </w:t>
      </w:r>
      <w:r>
        <w:t>verification,</w:t>
      </w:r>
      <w:r>
        <w:rPr>
          <w:spacing w:val="-3"/>
        </w:rPr>
        <w:t xml:space="preserve"> </w:t>
      </w:r>
      <w:r>
        <w:t>documentation</w:t>
      </w:r>
      <w:r>
        <w:rPr>
          <w:spacing w:val="-3"/>
        </w:rPr>
        <w:t xml:space="preserve"> </w:t>
      </w:r>
      <w:r>
        <w:t>from</w:t>
      </w:r>
      <w:r>
        <w:rPr>
          <w:spacing w:val="-3"/>
        </w:rPr>
        <w:t xml:space="preserve"> </w:t>
      </w:r>
      <w:r>
        <w:t>military</w:t>
      </w:r>
      <w:r>
        <w:rPr>
          <w:spacing w:val="40"/>
        </w:rPr>
        <w:t xml:space="preserve"> </w:t>
      </w:r>
      <w:r>
        <w:t>service, advanced training, post-secondary education, transcripts, registration forms, employer contact, wage</w:t>
      </w:r>
      <w:r>
        <w:rPr>
          <w:spacing w:val="-17"/>
        </w:rPr>
        <w:t xml:space="preserve"> </w:t>
      </w:r>
      <w:r>
        <w:t>records,</w:t>
      </w:r>
      <w:r>
        <w:rPr>
          <w:spacing w:val="-15"/>
        </w:rPr>
        <w:t xml:space="preserve"> </w:t>
      </w:r>
      <w:r>
        <w:t>case</w:t>
      </w:r>
      <w:r>
        <w:rPr>
          <w:spacing w:val="-15"/>
        </w:rPr>
        <w:t xml:space="preserve"> </w:t>
      </w:r>
      <w:r>
        <w:t>notes</w:t>
      </w:r>
      <w:r>
        <w:rPr>
          <w:spacing w:val="-15"/>
        </w:rPr>
        <w:t xml:space="preserve"> </w:t>
      </w:r>
      <w:r>
        <w:t>indicating</w:t>
      </w:r>
      <w:r>
        <w:rPr>
          <w:spacing w:val="-15"/>
        </w:rPr>
        <w:t xml:space="preserve"> </w:t>
      </w:r>
      <w:r>
        <w:t>contact</w:t>
      </w:r>
      <w:r>
        <w:rPr>
          <w:spacing w:val="-15"/>
        </w:rPr>
        <w:t xml:space="preserve"> </w:t>
      </w:r>
      <w:r>
        <w:t>with</w:t>
      </w:r>
      <w:r>
        <w:rPr>
          <w:spacing w:val="-15"/>
        </w:rPr>
        <w:t xml:space="preserve"> </w:t>
      </w:r>
      <w:r>
        <w:t>agency</w:t>
      </w:r>
      <w:r>
        <w:rPr>
          <w:spacing w:val="-15"/>
        </w:rPr>
        <w:t xml:space="preserve"> </w:t>
      </w:r>
      <w:r>
        <w:t>knowledgeable</w:t>
      </w:r>
      <w:r>
        <w:rPr>
          <w:spacing w:val="-15"/>
        </w:rPr>
        <w:t xml:space="preserve"> </w:t>
      </w:r>
      <w:r>
        <w:t>of</w:t>
      </w:r>
      <w:r>
        <w:rPr>
          <w:spacing w:val="-14"/>
        </w:rPr>
        <w:t xml:space="preserve"> </w:t>
      </w:r>
      <w:r>
        <w:t>said</w:t>
      </w:r>
      <w:r>
        <w:rPr>
          <w:spacing w:val="-14"/>
        </w:rPr>
        <w:t xml:space="preserve"> </w:t>
      </w:r>
      <w:r>
        <w:t>required</w:t>
      </w:r>
      <w:r>
        <w:rPr>
          <w:spacing w:val="-15"/>
        </w:rPr>
        <w:t xml:space="preserve"> </w:t>
      </w:r>
      <w:r>
        <w:rPr>
          <w:spacing w:val="-2"/>
        </w:rPr>
        <w:t>information.</w:t>
      </w:r>
    </w:p>
    <w:p w14:paraId="3BB5A3EF" w14:textId="77777777" w:rsidR="006E1E2F" w:rsidRDefault="006E1E2F">
      <w:pPr>
        <w:pStyle w:val="BodyText"/>
        <w:ind w:left="0"/>
      </w:pPr>
    </w:p>
    <w:p w14:paraId="3BB5A3F0" w14:textId="77777777" w:rsidR="006E1E2F" w:rsidRDefault="0008708A">
      <w:pPr>
        <w:pStyle w:val="BodyText"/>
        <w:spacing w:before="1"/>
        <w:ind w:right="115"/>
        <w:jc w:val="both"/>
      </w:pPr>
      <w:r>
        <w:rPr>
          <w:u w:val="single"/>
        </w:rPr>
        <w:t>Youth who Needs Additional Assistance to Enter or Complete an Educational Program or to Secure</w:t>
      </w:r>
      <w:r>
        <w:t xml:space="preserve"> </w:t>
      </w:r>
      <w:r>
        <w:rPr>
          <w:u w:val="single"/>
        </w:rPr>
        <w:t>or Hold Employment Documentation:</w:t>
      </w:r>
    </w:p>
    <w:p w14:paraId="3BB5A3F1" w14:textId="77777777" w:rsidR="006E1E2F" w:rsidRDefault="0008708A">
      <w:pPr>
        <w:pStyle w:val="BodyText"/>
        <w:ind w:left="116" w:right="228"/>
        <w:jc w:val="both"/>
      </w:pPr>
      <w:r>
        <w:t>School records, medical or social services referral, criminal or civil referral, acceptable standardized test scores, WIOA intake or registration forms, self-attestation, other applicable documentation that would substantiate an eligibility item specified earlier in this policy.</w:t>
      </w:r>
    </w:p>
    <w:p w14:paraId="3BB5A3F2" w14:textId="47561E9D" w:rsidR="006E1E2F" w:rsidRDefault="0008708A">
      <w:pPr>
        <w:pStyle w:val="BodyText"/>
        <w:spacing w:before="276"/>
        <w:ind w:left="116" w:right="108"/>
        <w:jc w:val="both"/>
      </w:pPr>
      <w:r>
        <w:t>Self-attestation, telephone verification forms and</w:t>
      </w:r>
      <w:r w:rsidR="00A0734D">
        <w:t xml:space="preserve"> </w:t>
      </w:r>
      <w:r>
        <w:t>participant applications must</w:t>
      </w:r>
      <w:r>
        <w:rPr>
          <w:spacing w:val="80"/>
        </w:rPr>
        <w:t xml:space="preserve"> </w:t>
      </w:r>
      <w:r>
        <w:t xml:space="preserve">be completed in their entirety dated and signed by the appropriate parties and </w:t>
      </w:r>
      <w:proofErr w:type="gramStart"/>
      <w:r>
        <w:t>participant</w:t>
      </w:r>
      <w:proofErr w:type="gramEnd"/>
      <w:r>
        <w:t xml:space="preserve"> and</w:t>
      </w:r>
      <w:r>
        <w:rPr>
          <w:spacing w:val="40"/>
        </w:rPr>
        <w:t xml:space="preserve"> </w:t>
      </w:r>
      <w:r>
        <w:t>contain</w:t>
      </w:r>
      <w:r>
        <w:rPr>
          <w:spacing w:val="-1"/>
        </w:rPr>
        <w:t xml:space="preserve"> </w:t>
      </w:r>
      <w:r>
        <w:t>all relevant information</w:t>
      </w:r>
      <w:r>
        <w:rPr>
          <w:spacing w:val="-15"/>
        </w:rPr>
        <w:t xml:space="preserve"> </w:t>
      </w:r>
      <w:r>
        <w:t>the</w:t>
      </w:r>
      <w:r>
        <w:rPr>
          <w:spacing w:val="-13"/>
        </w:rPr>
        <w:t xml:space="preserve"> </w:t>
      </w:r>
      <w:r>
        <w:t>form</w:t>
      </w:r>
      <w:r>
        <w:rPr>
          <w:spacing w:val="-12"/>
        </w:rPr>
        <w:t xml:space="preserve"> </w:t>
      </w:r>
      <w:r>
        <w:t>is</w:t>
      </w:r>
      <w:r>
        <w:rPr>
          <w:spacing w:val="-11"/>
        </w:rPr>
        <w:t xml:space="preserve"> </w:t>
      </w:r>
      <w:r>
        <w:t>intended</w:t>
      </w:r>
      <w:r>
        <w:rPr>
          <w:spacing w:val="-13"/>
        </w:rPr>
        <w:t xml:space="preserve"> </w:t>
      </w:r>
      <w:r>
        <w:t>to</w:t>
      </w:r>
      <w:r>
        <w:rPr>
          <w:spacing w:val="-12"/>
        </w:rPr>
        <w:t xml:space="preserve"> </w:t>
      </w:r>
      <w:r>
        <w:t>provide.</w:t>
      </w:r>
      <w:r>
        <w:rPr>
          <w:spacing w:val="36"/>
        </w:rPr>
        <w:t xml:space="preserve"> </w:t>
      </w:r>
      <w:r>
        <w:t>In</w:t>
      </w:r>
      <w:r>
        <w:rPr>
          <w:spacing w:val="1"/>
        </w:rPr>
        <w:t xml:space="preserve"> </w:t>
      </w:r>
      <w:r>
        <w:t>addition,</w:t>
      </w:r>
      <w:r>
        <w:rPr>
          <w:spacing w:val="1"/>
        </w:rPr>
        <w:t xml:space="preserve"> </w:t>
      </w:r>
      <w:r>
        <w:t>the use</w:t>
      </w:r>
      <w:r>
        <w:rPr>
          <w:spacing w:val="1"/>
        </w:rPr>
        <w:t xml:space="preserve"> </w:t>
      </w:r>
      <w:r>
        <w:t>of self-attestation,</w:t>
      </w:r>
      <w:r>
        <w:rPr>
          <w:spacing w:val="1"/>
        </w:rPr>
        <w:t xml:space="preserve"> </w:t>
      </w:r>
      <w:r>
        <w:t>where</w:t>
      </w:r>
      <w:r>
        <w:rPr>
          <w:spacing w:val="1"/>
        </w:rPr>
        <w:t xml:space="preserve"> </w:t>
      </w:r>
      <w:r>
        <w:rPr>
          <w:spacing w:val="-2"/>
        </w:rPr>
        <w:t>applicable,</w:t>
      </w:r>
    </w:p>
    <w:p w14:paraId="3BB5A3F3" w14:textId="77777777" w:rsidR="006E1E2F" w:rsidRDefault="006E1E2F">
      <w:pPr>
        <w:jc w:val="both"/>
        <w:sectPr w:rsidR="006E1E2F">
          <w:pgSz w:w="12240" w:h="15840"/>
          <w:pgMar w:top="1500" w:right="1180" w:bottom="2440" w:left="1180" w:header="0" w:footer="2186" w:gutter="0"/>
          <w:cols w:space="720"/>
        </w:sectPr>
      </w:pPr>
    </w:p>
    <w:p w14:paraId="3BB5A3F4" w14:textId="77777777" w:rsidR="006E1E2F" w:rsidRDefault="0008708A">
      <w:pPr>
        <w:pStyle w:val="BodyText"/>
        <w:spacing w:before="75"/>
        <w:jc w:val="both"/>
      </w:pPr>
      <w:r>
        <w:lastRenderedPageBreak/>
        <w:t>should</w:t>
      </w:r>
      <w:r>
        <w:rPr>
          <w:spacing w:val="11"/>
        </w:rPr>
        <w:t xml:space="preserve"> </w:t>
      </w:r>
      <w:r>
        <w:t>be</w:t>
      </w:r>
      <w:r>
        <w:rPr>
          <w:spacing w:val="15"/>
        </w:rPr>
        <w:t xml:space="preserve"> </w:t>
      </w:r>
      <w:r>
        <w:t>used</w:t>
      </w:r>
      <w:r>
        <w:rPr>
          <w:spacing w:val="14"/>
        </w:rPr>
        <w:t xml:space="preserve"> </w:t>
      </w:r>
      <w:r>
        <w:t>as</w:t>
      </w:r>
      <w:r>
        <w:rPr>
          <w:spacing w:val="14"/>
        </w:rPr>
        <w:t xml:space="preserve"> </w:t>
      </w:r>
      <w:r>
        <w:t>the</w:t>
      </w:r>
      <w:r>
        <w:rPr>
          <w:spacing w:val="11"/>
        </w:rPr>
        <w:t xml:space="preserve"> </w:t>
      </w:r>
      <w:r>
        <w:t>last</w:t>
      </w:r>
      <w:r>
        <w:rPr>
          <w:spacing w:val="14"/>
        </w:rPr>
        <w:t xml:space="preserve"> </w:t>
      </w:r>
      <w:r>
        <w:t>resort</w:t>
      </w:r>
      <w:r>
        <w:rPr>
          <w:spacing w:val="61"/>
          <w:w w:val="150"/>
        </w:rPr>
        <w:t xml:space="preserve"> </w:t>
      </w:r>
      <w:r>
        <w:t>and</w:t>
      </w:r>
      <w:r>
        <w:rPr>
          <w:spacing w:val="-3"/>
        </w:rPr>
        <w:t xml:space="preserve"> </w:t>
      </w:r>
      <w:r>
        <w:t>only</w:t>
      </w:r>
      <w:r>
        <w:rPr>
          <w:spacing w:val="-6"/>
        </w:rPr>
        <w:t xml:space="preserve"> </w:t>
      </w:r>
      <w:r>
        <w:t>when</w:t>
      </w:r>
      <w:r>
        <w:rPr>
          <w:spacing w:val="-2"/>
        </w:rPr>
        <w:t xml:space="preserve"> </w:t>
      </w:r>
      <w:r>
        <w:t>all</w:t>
      </w:r>
      <w:r>
        <w:rPr>
          <w:spacing w:val="-4"/>
        </w:rPr>
        <w:t xml:space="preserve"> </w:t>
      </w:r>
      <w:r>
        <w:t>other</w:t>
      </w:r>
      <w:r>
        <w:rPr>
          <w:spacing w:val="-3"/>
        </w:rPr>
        <w:t xml:space="preserve"> </w:t>
      </w:r>
      <w:r>
        <w:t>avenues</w:t>
      </w:r>
      <w:r>
        <w:rPr>
          <w:spacing w:val="-2"/>
        </w:rPr>
        <w:t xml:space="preserve"> </w:t>
      </w:r>
      <w:r>
        <w:t>of</w:t>
      </w:r>
      <w:r>
        <w:rPr>
          <w:spacing w:val="-4"/>
        </w:rPr>
        <w:t xml:space="preserve"> </w:t>
      </w:r>
      <w:r>
        <w:t>proof</w:t>
      </w:r>
      <w:r>
        <w:rPr>
          <w:spacing w:val="-5"/>
        </w:rPr>
        <w:t xml:space="preserve"> </w:t>
      </w:r>
      <w:r>
        <w:t>have</w:t>
      </w:r>
      <w:r>
        <w:rPr>
          <w:spacing w:val="-3"/>
        </w:rPr>
        <w:t xml:space="preserve"> </w:t>
      </w:r>
      <w:r>
        <w:t>been</w:t>
      </w:r>
      <w:r>
        <w:rPr>
          <w:spacing w:val="-2"/>
        </w:rPr>
        <w:t xml:space="preserve"> exhausted.</w:t>
      </w:r>
    </w:p>
    <w:p w14:paraId="3BB5A3F5" w14:textId="77777777" w:rsidR="006E1E2F" w:rsidRDefault="006E1E2F">
      <w:pPr>
        <w:pStyle w:val="BodyText"/>
        <w:ind w:left="0"/>
      </w:pPr>
    </w:p>
    <w:p w14:paraId="3BB5A3F6" w14:textId="77777777" w:rsidR="006E1E2F" w:rsidRDefault="0008708A">
      <w:pPr>
        <w:pStyle w:val="BodyText"/>
        <w:ind w:right="110"/>
        <w:jc w:val="both"/>
      </w:pPr>
      <w:r>
        <w:t>All Grantees must take the steps necessary to ensure the privacy of all Personally Identifiable Information (PII) obtained from participants and/or other individuals and to protect such</w:t>
      </w:r>
      <w:r>
        <w:rPr>
          <w:spacing w:val="40"/>
        </w:rPr>
        <w:t xml:space="preserve"> </w:t>
      </w:r>
      <w:r>
        <w:t xml:space="preserve">information from unauthorized disclosure. Reference </w:t>
      </w:r>
      <w:hyperlink r:id="rId148">
        <w:r>
          <w:rPr>
            <w:color w:val="0000FF"/>
            <w:u w:val="single" w:color="0000FF"/>
          </w:rPr>
          <w:t>TEGL 39-11</w:t>
        </w:r>
      </w:hyperlink>
    </w:p>
    <w:p w14:paraId="3BB5A3F7" w14:textId="77777777" w:rsidR="006E1E2F" w:rsidRDefault="006E1E2F">
      <w:pPr>
        <w:pStyle w:val="BodyText"/>
        <w:spacing w:before="5"/>
        <w:ind w:left="0"/>
      </w:pPr>
    </w:p>
    <w:p w14:paraId="3BB5A3F8" w14:textId="77777777" w:rsidR="006E1E2F" w:rsidRDefault="0008708A">
      <w:pPr>
        <w:pStyle w:val="BodyText"/>
        <w:ind w:right="224"/>
        <w:jc w:val="both"/>
      </w:pPr>
      <w:r>
        <w:t>Note: Additionally, reference DEV Source Documentation Requirements released from DOL (</w:t>
      </w:r>
      <w:hyperlink r:id="rId149">
        <w:r>
          <w:rPr>
            <w:color w:val="0000FF"/>
            <w:u w:val="single" w:color="0000FF"/>
          </w:rPr>
          <w:t>TEGL</w:t>
        </w:r>
        <w:r>
          <w:rPr>
            <w:color w:val="0000FF"/>
            <w:spacing w:val="-1"/>
            <w:u w:val="single" w:color="0000FF"/>
          </w:rPr>
          <w:t xml:space="preserve"> </w:t>
        </w:r>
        <w:r>
          <w:rPr>
            <w:color w:val="0000FF"/>
            <w:u w:val="single" w:color="0000FF"/>
          </w:rPr>
          <w:t>23-19,</w:t>
        </w:r>
        <w:r>
          <w:rPr>
            <w:color w:val="0000FF"/>
            <w:spacing w:val="-4"/>
            <w:u w:val="single" w:color="0000FF"/>
          </w:rPr>
          <w:t xml:space="preserve"> </w:t>
        </w:r>
        <w:r>
          <w:rPr>
            <w:color w:val="0000FF"/>
            <w:u w:val="single" w:color="0000FF"/>
          </w:rPr>
          <w:t>Change</w:t>
        </w:r>
        <w:r>
          <w:rPr>
            <w:color w:val="0000FF"/>
            <w:spacing w:val="-2"/>
            <w:u w:val="single" w:color="0000FF"/>
          </w:rPr>
          <w:t xml:space="preserve"> </w:t>
        </w:r>
        <w:r>
          <w:rPr>
            <w:color w:val="0000FF"/>
            <w:u w:val="single" w:color="0000FF"/>
          </w:rPr>
          <w:t>2,</w:t>
        </w:r>
        <w:r>
          <w:rPr>
            <w:color w:val="0000FF"/>
            <w:spacing w:val="-1"/>
            <w:u w:val="single" w:color="0000FF"/>
          </w:rPr>
          <w:t xml:space="preserve"> </w:t>
        </w:r>
        <w:r>
          <w:rPr>
            <w:color w:val="0000FF"/>
            <w:u w:val="single" w:color="0000FF"/>
          </w:rPr>
          <w:t>Attachment</w:t>
        </w:r>
        <w:r>
          <w:rPr>
            <w:color w:val="0000FF"/>
            <w:spacing w:val="-1"/>
            <w:u w:val="single" w:color="0000FF"/>
          </w:rPr>
          <w:t xml:space="preserve"> </w:t>
        </w:r>
        <w:r>
          <w:rPr>
            <w:color w:val="0000FF"/>
            <w:u w:val="single" w:color="0000FF"/>
          </w:rPr>
          <w:t>II</w:t>
        </w:r>
      </w:hyperlink>
      <w:r>
        <w:t xml:space="preserve">) and </w:t>
      </w:r>
      <w:hyperlink r:id="rId150">
        <w:r>
          <w:rPr>
            <w:color w:val="0000FF"/>
            <w:u w:val="single" w:color="0000FF"/>
          </w:rPr>
          <w:t>TAG 15-1</w:t>
        </w:r>
      </w:hyperlink>
      <w:r>
        <w:rPr>
          <w:color w:val="0000FF"/>
        </w:rPr>
        <w:t xml:space="preserve"> </w:t>
      </w:r>
      <w:r>
        <w:t>for</w:t>
      </w:r>
      <w:r>
        <w:rPr>
          <w:spacing w:val="-2"/>
        </w:rPr>
        <w:t xml:space="preserve"> </w:t>
      </w:r>
      <w:r>
        <w:t>MIS data entry/reporting</w:t>
      </w:r>
      <w:r>
        <w:rPr>
          <w:spacing w:val="-4"/>
        </w:rPr>
        <w:t xml:space="preserve"> </w:t>
      </w:r>
      <w:r>
        <w:t>requirements. Reference EmployNV User Guide for Staff</w:t>
      </w:r>
    </w:p>
    <w:sectPr w:rsidR="006E1E2F">
      <w:pgSz w:w="12240" w:h="15840"/>
      <w:pgMar w:top="1220" w:right="1180" w:bottom="2440" w:left="1180" w:header="0" w:footer="21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0C5A" w14:textId="77777777" w:rsidR="0008708A" w:rsidRDefault="0008708A">
      <w:r>
        <w:separator/>
      </w:r>
    </w:p>
  </w:endnote>
  <w:endnote w:type="continuationSeparator" w:id="0">
    <w:p w14:paraId="64195A76" w14:textId="77777777" w:rsidR="0008708A" w:rsidRDefault="0008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A3F9" w14:textId="77777777" w:rsidR="006E1E2F" w:rsidRDefault="0008708A">
    <w:pPr>
      <w:pStyle w:val="BodyText"/>
      <w:spacing w:line="14" w:lineRule="auto"/>
      <w:ind w:left="0"/>
      <w:rPr>
        <w:sz w:val="20"/>
      </w:rPr>
    </w:pPr>
    <w:r>
      <w:rPr>
        <w:noProof/>
      </w:rPr>
      <mc:AlternateContent>
        <mc:Choice Requires="wps">
          <w:drawing>
            <wp:anchor distT="0" distB="0" distL="0" distR="0" simplePos="0" relativeHeight="487124480" behindDoc="1" locked="0" layoutInCell="1" allowOverlap="1" wp14:anchorId="3BB5A3FA" wp14:editId="3BB5A3FB">
              <wp:simplePos x="0" y="0"/>
              <wp:positionH relativeFrom="page">
                <wp:posOffset>810145</wp:posOffset>
              </wp:positionH>
              <wp:positionV relativeFrom="page">
                <wp:posOffset>8488426</wp:posOffset>
              </wp:positionV>
              <wp:extent cx="1784985" cy="676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985" cy="676275"/>
                      </a:xfrm>
                      <a:prstGeom prst="rect">
                        <a:avLst/>
                      </a:prstGeom>
                    </wps:spPr>
                    <wps:txbx>
                      <w:txbxContent>
                        <w:p w14:paraId="3BB5A3FC" w14:textId="2C8733C7" w:rsidR="006E1E2F" w:rsidRDefault="0008708A">
                          <w:pPr>
                            <w:spacing w:before="12" w:line="207" w:lineRule="exact"/>
                            <w:ind w:left="20"/>
                            <w:rPr>
                              <w:sz w:val="18"/>
                            </w:rPr>
                          </w:pPr>
                          <w:r>
                            <w:rPr>
                              <w:spacing w:val="-2"/>
                              <w:sz w:val="18"/>
                            </w:rPr>
                            <w:t>DETR/ESD/</w:t>
                          </w:r>
                          <w:r w:rsidR="00363CD7">
                            <w:rPr>
                              <w:spacing w:val="-2"/>
                              <w:sz w:val="18"/>
                            </w:rPr>
                            <w:t>Workforce Programs</w:t>
                          </w:r>
                        </w:p>
                        <w:p w14:paraId="3BB5A3FD" w14:textId="77777777" w:rsidR="006E1E2F" w:rsidRDefault="0008708A">
                          <w:pPr>
                            <w:ind w:left="20" w:right="26"/>
                            <w:rPr>
                              <w:sz w:val="18"/>
                            </w:rPr>
                          </w:pPr>
                          <w:r>
                            <w:rPr>
                              <w:sz w:val="18"/>
                            </w:rPr>
                            <w:t>WIOA State Compliance Policies</w:t>
                          </w:r>
                          <w:r>
                            <w:rPr>
                              <w:spacing w:val="40"/>
                              <w:sz w:val="18"/>
                            </w:rPr>
                            <w:t xml:space="preserve"> </w:t>
                          </w:r>
                          <w:r>
                            <w:rPr>
                              <w:sz w:val="18"/>
                            </w:rPr>
                            <w:t>SCP</w:t>
                          </w:r>
                          <w:r>
                            <w:rPr>
                              <w:spacing w:val="-8"/>
                              <w:sz w:val="18"/>
                            </w:rPr>
                            <w:t xml:space="preserve"> </w:t>
                          </w:r>
                          <w:r>
                            <w:rPr>
                              <w:sz w:val="18"/>
                            </w:rPr>
                            <w:t>2.1</w:t>
                          </w:r>
                          <w:r>
                            <w:rPr>
                              <w:spacing w:val="-8"/>
                              <w:sz w:val="18"/>
                            </w:rPr>
                            <w:t xml:space="preserve"> </w:t>
                          </w:r>
                          <w:r>
                            <w:rPr>
                              <w:sz w:val="18"/>
                            </w:rPr>
                            <w:t>Eligibility</w:t>
                          </w:r>
                          <w:r>
                            <w:rPr>
                              <w:spacing w:val="-8"/>
                              <w:sz w:val="18"/>
                            </w:rPr>
                            <w:t xml:space="preserve"> </w:t>
                          </w:r>
                          <w:r>
                            <w:rPr>
                              <w:sz w:val="18"/>
                            </w:rPr>
                            <w:t>for</w:t>
                          </w:r>
                          <w:r>
                            <w:rPr>
                              <w:spacing w:val="-9"/>
                              <w:sz w:val="18"/>
                            </w:rPr>
                            <w:t xml:space="preserve"> </w:t>
                          </w:r>
                          <w:r>
                            <w:rPr>
                              <w:sz w:val="18"/>
                            </w:rPr>
                            <w:t>Youth</w:t>
                          </w:r>
                          <w:r>
                            <w:rPr>
                              <w:spacing w:val="-8"/>
                              <w:sz w:val="18"/>
                            </w:rPr>
                            <w:t xml:space="preserve"> </w:t>
                          </w:r>
                          <w:r>
                            <w:rPr>
                              <w:sz w:val="18"/>
                            </w:rPr>
                            <w:t>Services December 2024</w:t>
                          </w:r>
                        </w:p>
                        <w:p w14:paraId="3BB5A3FE" w14:textId="77777777" w:rsidR="006E1E2F" w:rsidRDefault="0008708A">
                          <w:pPr>
                            <w:spacing w:line="205" w:lineRule="exact"/>
                            <w:ind w:left="20"/>
                            <w:rPr>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30</w:t>
                          </w:r>
                          <w:r>
                            <w:rPr>
                              <w:spacing w:val="-5"/>
                              <w:sz w:val="18"/>
                            </w:rPr>
                            <w:fldChar w:fldCharType="end"/>
                          </w:r>
                        </w:p>
                      </w:txbxContent>
                    </wps:txbx>
                    <wps:bodyPr wrap="square" lIns="0" tIns="0" rIns="0" bIns="0" rtlCol="0">
                      <a:noAutofit/>
                    </wps:bodyPr>
                  </wps:wsp>
                </a:graphicData>
              </a:graphic>
            </wp:anchor>
          </w:drawing>
        </mc:Choice>
        <mc:Fallback>
          <w:pict>
            <v:shapetype w14:anchorId="3BB5A3FA" id="_x0000_t202" coordsize="21600,21600" o:spt="202" path="m,l,21600r21600,l21600,xe">
              <v:stroke joinstyle="miter"/>
              <v:path gradientshapeok="t" o:connecttype="rect"/>
            </v:shapetype>
            <v:shape id="Textbox 1" o:spid="_x0000_s1026" type="#_x0000_t202" style="position:absolute;margin-left:63.8pt;margin-top:668.4pt;width:140.55pt;height:53.25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" filled="f" stroked="f">
              <v:textbox inset="0,0,0,0">
                <w:txbxContent>
                  <w:p w14:paraId="3BB5A3FC" w14:textId="2C8733C7" w:rsidR="006E1E2F" w:rsidRDefault="0008708A">
                    <w:pPr>
                      <w:spacing w:before="12" w:line="207" w:lineRule="exact"/>
                      <w:ind w:left="20"/>
                      <w:rPr>
                        <w:sz w:val="18"/>
                      </w:rPr>
                    </w:pPr>
                    <w:r>
                      <w:rPr>
                        <w:spacing w:val="-2"/>
                        <w:sz w:val="18"/>
                      </w:rPr>
                      <w:t>DETR/ESD/</w:t>
                    </w:r>
                    <w:r w:rsidR="00363CD7">
                      <w:rPr>
                        <w:spacing w:val="-2"/>
                        <w:sz w:val="18"/>
                      </w:rPr>
                      <w:t>Workforce Programs</w:t>
                    </w:r>
                  </w:p>
                  <w:p w14:paraId="3BB5A3FD" w14:textId="77777777" w:rsidR="006E1E2F" w:rsidRDefault="0008708A">
                    <w:pPr>
                      <w:ind w:left="20" w:right="26"/>
                      <w:rPr>
                        <w:sz w:val="18"/>
                      </w:rPr>
                    </w:pPr>
                    <w:r>
                      <w:rPr>
                        <w:sz w:val="18"/>
                      </w:rPr>
                      <w:t>WIOA State Compliance Policies</w:t>
                    </w:r>
                    <w:r>
                      <w:rPr>
                        <w:spacing w:val="40"/>
                        <w:sz w:val="18"/>
                      </w:rPr>
                      <w:t xml:space="preserve"> </w:t>
                    </w:r>
                    <w:r>
                      <w:rPr>
                        <w:sz w:val="18"/>
                      </w:rPr>
                      <w:t>SCP</w:t>
                    </w:r>
                    <w:r>
                      <w:rPr>
                        <w:spacing w:val="-8"/>
                        <w:sz w:val="18"/>
                      </w:rPr>
                      <w:t xml:space="preserve"> </w:t>
                    </w:r>
                    <w:r>
                      <w:rPr>
                        <w:sz w:val="18"/>
                      </w:rPr>
                      <w:t>2.1</w:t>
                    </w:r>
                    <w:r>
                      <w:rPr>
                        <w:spacing w:val="-8"/>
                        <w:sz w:val="18"/>
                      </w:rPr>
                      <w:t xml:space="preserve"> </w:t>
                    </w:r>
                    <w:r>
                      <w:rPr>
                        <w:sz w:val="18"/>
                      </w:rPr>
                      <w:t>Eligibility</w:t>
                    </w:r>
                    <w:r>
                      <w:rPr>
                        <w:spacing w:val="-8"/>
                        <w:sz w:val="18"/>
                      </w:rPr>
                      <w:t xml:space="preserve"> </w:t>
                    </w:r>
                    <w:r>
                      <w:rPr>
                        <w:sz w:val="18"/>
                      </w:rPr>
                      <w:t>for</w:t>
                    </w:r>
                    <w:r>
                      <w:rPr>
                        <w:spacing w:val="-9"/>
                        <w:sz w:val="18"/>
                      </w:rPr>
                      <w:t xml:space="preserve"> </w:t>
                    </w:r>
                    <w:r>
                      <w:rPr>
                        <w:sz w:val="18"/>
                      </w:rPr>
                      <w:t>Youth</w:t>
                    </w:r>
                    <w:r>
                      <w:rPr>
                        <w:spacing w:val="-8"/>
                        <w:sz w:val="18"/>
                      </w:rPr>
                      <w:t xml:space="preserve"> </w:t>
                    </w:r>
                    <w:r>
                      <w:rPr>
                        <w:sz w:val="18"/>
                      </w:rPr>
                      <w:t>Services December 2024</w:t>
                    </w:r>
                  </w:p>
                  <w:p w14:paraId="3BB5A3FE" w14:textId="77777777" w:rsidR="006E1E2F" w:rsidRDefault="0008708A">
                    <w:pPr>
                      <w:spacing w:line="205" w:lineRule="exact"/>
                      <w:ind w:left="20"/>
                      <w:rPr>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30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794A7" w14:textId="77777777" w:rsidR="0008708A" w:rsidRDefault="0008708A">
      <w:r>
        <w:separator/>
      </w:r>
    </w:p>
  </w:footnote>
  <w:footnote w:type="continuationSeparator" w:id="0">
    <w:p w14:paraId="5CB3030A" w14:textId="77777777" w:rsidR="0008708A" w:rsidRDefault="00087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2B57"/>
    <w:multiLevelType w:val="hybridMultilevel"/>
    <w:tmpl w:val="EC9EFDA6"/>
    <w:lvl w:ilvl="0" w:tplc="7D1C230A">
      <w:start w:val="1"/>
      <w:numFmt w:val="upperRoman"/>
      <w:lvlText w:val="(%1)"/>
      <w:lvlJc w:val="left"/>
      <w:pPr>
        <w:ind w:left="473" w:hanging="298"/>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809C6EE6">
      <w:numFmt w:val="bullet"/>
      <w:lvlText w:val="•"/>
      <w:lvlJc w:val="left"/>
      <w:pPr>
        <w:ind w:left="1420" w:hanging="298"/>
      </w:pPr>
      <w:rPr>
        <w:rFonts w:hint="default"/>
        <w:lang w:val="en-US" w:eastAsia="en-US" w:bidi="ar-SA"/>
      </w:rPr>
    </w:lvl>
    <w:lvl w:ilvl="2" w:tplc="CFA21B14">
      <w:numFmt w:val="bullet"/>
      <w:lvlText w:val="•"/>
      <w:lvlJc w:val="left"/>
      <w:pPr>
        <w:ind w:left="2360" w:hanging="298"/>
      </w:pPr>
      <w:rPr>
        <w:rFonts w:hint="default"/>
        <w:lang w:val="en-US" w:eastAsia="en-US" w:bidi="ar-SA"/>
      </w:rPr>
    </w:lvl>
    <w:lvl w:ilvl="3" w:tplc="13BEA31A">
      <w:numFmt w:val="bullet"/>
      <w:lvlText w:val="•"/>
      <w:lvlJc w:val="left"/>
      <w:pPr>
        <w:ind w:left="3300" w:hanging="298"/>
      </w:pPr>
      <w:rPr>
        <w:rFonts w:hint="default"/>
        <w:lang w:val="en-US" w:eastAsia="en-US" w:bidi="ar-SA"/>
      </w:rPr>
    </w:lvl>
    <w:lvl w:ilvl="4" w:tplc="9A702026">
      <w:numFmt w:val="bullet"/>
      <w:lvlText w:val="•"/>
      <w:lvlJc w:val="left"/>
      <w:pPr>
        <w:ind w:left="4240" w:hanging="298"/>
      </w:pPr>
      <w:rPr>
        <w:rFonts w:hint="default"/>
        <w:lang w:val="en-US" w:eastAsia="en-US" w:bidi="ar-SA"/>
      </w:rPr>
    </w:lvl>
    <w:lvl w:ilvl="5" w:tplc="D97E3CF4">
      <w:numFmt w:val="bullet"/>
      <w:lvlText w:val="•"/>
      <w:lvlJc w:val="left"/>
      <w:pPr>
        <w:ind w:left="5180" w:hanging="298"/>
      </w:pPr>
      <w:rPr>
        <w:rFonts w:hint="default"/>
        <w:lang w:val="en-US" w:eastAsia="en-US" w:bidi="ar-SA"/>
      </w:rPr>
    </w:lvl>
    <w:lvl w:ilvl="6" w:tplc="E8743ED4">
      <w:numFmt w:val="bullet"/>
      <w:lvlText w:val="•"/>
      <w:lvlJc w:val="left"/>
      <w:pPr>
        <w:ind w:left="6120" w:hanging="298"/>
      </w:pPr>
      <w:rPr>
        <w:rFonts w:hint="default"/>
        <w:lang w:val="en-US" w:eastAsia="en-US" w:bidi="ar-SA"/>
      </w:rPr>
    </w:lvl>
    <w:lvl w:ilvl="7" w:tplc="D4C4F7C4">
      <w:numFmt w:val="bullet"/>
      <w:lvlText w:val="•"/>
      <w:lvlJc w:val="left"/>
      <w:pPr>
        <w:ind w:left="7060" w:hanging="298"/>
      </w:pPr>
      <w:rPr>
        <w:rFonts w:hint="default"/>
        <w:lang w:val="en-US" w:eastAsia="en-US" w:bidi="ar-SA"/>
      </w:rPr>
    </w:lvl>
    <w:lvl w:ilvl="8" w:tplc="B0A8A486">
      <w:numFmt w:val="bullet"/>
      <w:lvlText w:val="•"/>
      <w:lvlJc w:val="left"/>
      <w:pPr>
        <w:ind w:left="8000" w:hanging="298"/>
      </w:pPr>
      <w:rPr>
        <w:rFonts w:hint="default"/>
        <w:lang w:val="en-US" w:eastAsia="en-US" w:bidi="ar-SA"/>
      </w:rPr>
    </w:lvl>
  </w:abstractNum>
  <w:abstractNum w:abstractNumId="1" w15:restartNumberingAfterBreak="0">
    <w:nsid w:val="099D6DC5"/>
    <w:multiLevelType w:val="hybridMultilevel"/>
    <w:tmpl w:val="C37E7576"/>
    <w:lvl w:ilvl="0" w:tplc="9A902C4A">
      <w:start w:val="1"/>
      <w:numFmt w:val="decimal"/>
      <w:lvlText w:val="%1."/>
      <w:lvlJc w:val="left"/>
      <w:pPr>
        <w:ind w:left="656" w:hanging="360"/>
        <w:jc w:val="left"/>
      </w:pPr>
      <w:rPr>
        <w:rFonts w:ascii="Times New Roman" w:eastAsia="Times New Roman" w:hAnsi="Times New Roman" w:cs="Times New Roman" w:hint="default"/>
        <w:b/>
        <w:bCs/>
        <w:i/>
        <w:iCs/>
        <w:spacing w:val="0"/>
        <w:w w:val="100"/>
        <w:sz w:val="24"/>
        <w:szCs w:val="24"/>
        <w:lang w:val="en-US" w:eastAsia="en-US" w:bidi="ar-SA"/>
      </w:rPr>
    </w:lvl>
    <w:lvl w:ilvl="1" w:tplc="9B1E51A8">
      <w:numFmt w:val="bullet"/>
      <w:lvlText w:val=""/>
      <w:lvlJc w:val="left"/>
      <w:pPr>
        <w:ind w:left="1016" w:hanging="269"/>
      </w:pPr>
      <w:rPr>
        <w:rFonts w:ascii="Symbol" w:eastAsia="Symbol" w:hAnsi="Symbol" w:cs="Symbol" w:hint="default"/>
        <w:b w:val="0"/>
        <w:bCs w:val="0"/>
        <w:i w:val="0"/>
        <w:iCs w:val="0"/>
        <w:spacing w:val="0"/>
        <w:w w:val="100"/>
        <w:sz w:val="24"/>
        <w:szCs w:val="24"/>
        <w:lang w:val="en-US" w:eastAsia="en-US" w:bidi="ar-SA"/>
      </w:rPr>
    </w:lvl>
    <w:lvl w:ilvl="2" w:tplc="FE52339E">
      <w:numFmt w:val="bullet"/>
      <w:lvlText w:val="•"/>
      <w:lvlJc w:val="left"/>
      <w:pPr>
        <w:ind w:left="2004" w:hanging="269"/>
      </w:pPr>
      <w:rPr>
        <w:rFonts w:hint="default"/>
        <w:lang w:val="en-US" w:eastAsia="en-US" w:bidi="ar-SA"/>
      </w:rPr>
    </w:lvl>
    <w:lvl w:ilvl="3" w:tplc="B23C48EE">
      <w:numFmt w:val="bullet"/>
      <w:lvlText w:val="•"/>
      <w:lvlJc w:val="left"/>
      <w:pPr>
        <w:ind w:left="2988" w:hanging="269"/>
      </w:pPr>
      <w:rPr>
        <w:rFonts w:hint="default"/>
        <w:lang w:val="en-US" w:eastAsia="en-US" w:bidi="ar-SA"/>
      </w:rPr>
    </w:lvl>
    <w:lvl w:ilvl="4" w:tplc="37D41F72">
      <w:numFmt w:val="bullet"/>
      <w:lvlText w:val="•"/>
      <w:lvlJc w:val="left"/>
      <w:pPr>
        <w:ind w:left="3973" w:hanging="269"/>
      </w:pPr>
      <w:rPr>
        <w:rFonts w:hint="default"/>
        <w:lang w:val="en-US" w:eastAsia="en-US" w:bidi="ar-SA"/>
      </w:rPr>
    </w:lvl>
    <w:lvl w:ilvl="5" w:tplc="C14276D6">
      <w:numFmt w:val="bullet"/>
      <w:lvlText w:val="•"/>
      <w:lvlJc w:val="left"/>
      <w:pPr>
        <w:ind w:left="4957" w:hanging="269"/>
      </w:pPr>
      <w:rPr>
        <w:rFonts w:hint="default"/>
        <w:lang w:val="en-US" w:eastAsia="en-US" w:bidi="ar-SA"/>
      </w:rPr>
    </w:lvl>
    <w:lvl w:ilvl="6" w:tplc="66345746">
      <w:numFmt w:val="bullet"/>
      <w:lvlText w:val="•"/>
      <w:lvlJc w:val="left"/>
      <w:pPr>
        <w:ind w:left="5942" w:hanging="269"/>
      </w:pPr>
      <w:rPr>
        <w:rFonts w:hint="default"/>
        <w:lang w:val="en-US" w:eastAsia="en-US" w:bidi="ar-SA"/>
      </w:rPr>
    </w:lvl>
    <w:lvl w:ilvl="7" w:tplc="9A460F0A">
      <w:numFmt w:val="bullet"/>
      <w:lvlText w:val="•"/>
      <w:lvlJc w:val="left"/>
      <w:pPr>
        <w:ind w:left="6926" w:hanging="269"/>
      </w:pPr>
      <w:rPr>
        <w:rFonts w:hint="default"/>
        <w:lang w:val="en-US" w:eastAsia="en-US" w:bidi="ar-SA"/>
      </w:rPr>
    </w:lvl>
    <w:lvl w:ilvl="8" w:tplc="39364020">
      <w:numFmt w:val="bullet"/>
      <w:lvlText w:val="•"/>
      <w:lvlJc w:val="left"/>
      <w:pPr>
        <w:ind w:left="7911" w:hanging="269"/>
      </w:pPr>
      <w:rPr>
        <w:rFonts w:hint="default"/>
        <w:lang w:val="en-US" w:eastAsia="en-US" w:bidi="ar-SA"/>
      </w:rPr>
    </w:lvl>
  </w:abstractNum>
  <w:abstractNum w:abstractNumId="2" w15:restartNumberingAfterBreak="0">
    <w:nsid w:val="0EDB0B50"/>
    <w:multiLevelType w:val="hybridMultilevel"/>
    <w:tmpl w:val="5860C29E"/>
    <w:lvl w:ilvl="0" w:tplc="A0BA9F40">
      <w:start w:val="1"/>
      <w:numFmt w:val="decimal"/>
      <w:lvlText w:val="%1."/>
      <w:lvlJc w:val="left"/>
      <w:pPr>
        <w:ind w:left="656" w:hanging="224"/>
        <w:jc w:val="left"/>
      </w:pPr>
      <w:rPr>
        <w:rFonts w:ascii="Times New Roman" w:eastAsia="Times New Roman" w:hAnsi="Times New Roman" w:cs="Times New Roman" w:hint="default"/>
        <w:b w:val="0"/>
        <w:bCs w:val="0"/>
        <w:i w:val="0"/>
        <w:iCs w:val="0"/>
        <w:spacing w:val="-8"/>
        <w:w w:val="100"/>
        <w:sz w:val="24"/>
        <w:szCs w:val="24"/>
        <w:lang w:val="en-US" w:eastAsia="en-US" w:bidi="ar-SA"/>
      </w:rPr>
    </w:lvl>
    <w:lvl w:ilvl="1" w:tplc="D72AE2DE">
      <w:start w:val="1"/>
      <w:numFmt w:val="upperLetter"/>
      <w:lvlText w:val="(%2)"/>
      <w:lvlJc w:val="left"/>
      <w:pPr>
        <w:ind w:left="1138" w:hanging="39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31E52E2">
      <w:start w:val="1"/>
      <w:numFmt w:val="lowerRoman"/>
      <w:lvlText w:val="(%3)"/>
      <w:lvlJc w:val="left"/>
      <w:pPr>
        <w:ind w:left="1287" w:hanging="5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0D18AF46">
      <w:start w:val="1"/>
      <w:numFmt w:val="upperRoman"/>
      <w:lvlText w:val="(%4)"/>
      <w:lvlJc w:val="left"/>
      <w:pPr>
        <w:ind w:left="2996" w:hanging="44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BD8A02F0">
      <w:numFmt w:val="bullet"/>
      <w:lvlText w:val="•"/>
      <w:lvlJc w:val="left"/>
      <w:pPr>
        <w:ind w:left="3982" w:hanging="449"/>
      </w:pPr>
      <w:rPr>
        <w:rFonts w:hint="default"/>
        <w:lang w:val="en-US" w:eastAsia="en-US" w:bidi="ar-SA"/>
      </w:rPr>
    </w:lvl>
    <w:lvl w:ilvl="5" w:tplc="2AAC81D4">
      <w:numFmt w:val="bullet"/>
      <w:lvlText w:val="•"/>
      <w:lvlJc w:val="left"/>
      <w:pPr>
        <w:ind w:left="4965" w:hanging="449"/>
      </w:pPr>
      <w:rPr>
        <w:rFonts w:hint="default"/>
        <w:lang w:val="en-US" w:eastAsia="en-US" w:bidi="ar-SA"/>
      </w:rPr>
    </w:lvl>
    <w:lvl w:ilvl="6" w:tplc="2F9E16EE">
      <w:numFmt w:val="bullet"/>
      <w:lvlText w:val="•"/>
      <w:lvlJc w:val="left"/>
      <w:pPr>
        <w:ind w:left="5948" w:hanging="449"/>
      </w:pPr>
      <w:rPr>
        <w:rFonts w:hint="default"/>
        <w:lang w:val="en-US" w:eastAsia="en-US" w:bidi="ar-SA"/>
      </w:rPr>
    </w:lvl>
    <w:lvl w:ilvl="7" w:tplc="08A2997E">
      <w:numFmt w:val="bullet"/>
      <w:lvlText w:val="•"/>
      <w:lvlJc w:val="left"/>
      <w:pPr>
        <w:ind w:left="6931" w:hanging="449"/>
      </w:pPr>
      <w:rPr>
        <w:rFonts w:hint="default"/>
        <w:lang w:val="en-US" w:eastAsia="en-US" w:bidi="ar-SA"/>
      </w:rPr>
    </w:lvl>
    <w:lvl w:ilvl="8" w:tplc="E2463E28">
      <w:numFmt w:val="bullet"/>
      <w:lvlText w:val="•"/>
      <w:lvlJc w:val="left"/>
      <w:pPr>
        <w:ind w:left="7914" w:hanging="449"/>
      </w:pPr>
      <w:rPr>
        <w:rFonts w:hint="default"/>
        <w:lang w:val="en-US" w:eastAsia="en-US" w:bidi="ar-SA"/>
      </w:rPr>
    </w:lvl>
  </w:abstractNum>
  <w:abstractNum w:abstractNumId="3" w15:restartNumberingAfterBreak="0">
    <w:nsid w:val="18977F43"/>
    <w:multiLevelType w:val="hybridMultilevel"/>
    <w:tmpl w:val="E0248036"/>
    <w:lvl w:ilvl="0" w:tplc="3DBA7F82">
      <w:start w:val="1"/>
      <w:numFmt w:val="upperRoman"/>
      <w:lvlText w:val="(%1)"/>
      <w:lvlJc w:val="left"/>
      <w:pPr>
        <w:ind w:left="413" w:hanging="298"/>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259AFE1E">
      <w:numFmt w:val="bullet"/>
      <w:lvlText w:val="•"/>
      <w:lvlJc w:val="left"/>
      <w:pPr>
        <w:ind w:left="1366" w:hanging="298"/>
      </w:pPr>
      <w:rPr>
        <w:rFonts w:hint="default"/>
        <w:lang w:val="en-US" w:eastAsia="en-US" w:bidi="ar-SA"/>
      </w:rPr>
    </w:lvl>
    <w:lvl w:ilvl="2" w:tplc="86FCDAF8">
      <w:numFmt w:val="bullet"/>
      <w:lvlText w:val="•"/>
      <w:lvlJc w:val="left"/>
      <w:pPr>
        <w:ind w:left="2312" w:hanging="298"/>
      </w:pPr>
      <w:rPr>
        <w:rFonts w:hint="default"/>
        <w:lang w:val="en-US" w:eastAsia="en-US" w:bidi="ar-SA"/>
      </w:rPr>
    </w:lvl>
    <w:lvl w:ilvl="3" w:tplc="E4A05FEC">
      <w:numFmt w:val="bullet"/>
      <w:lvlText w:val="•"/>
      <w:lvlJc w:val="left"/>
      <w:pPr>
        <w:ind w:left="3258" w:hanging="298"/>
      </w:pPr>
      <w:rPr>
        <w:rFonts w:hint="default"/>
        <w:lang w:val="en-US" w:eastAsia="en-US" w:bidi="ar-SA"/>
      </w:rPr>
    </w:lvl>
    <w:lvl w:ilvl="4" w:tplc="4C78EC58">
      <w:numFmt w:val="bullet"/>
      <w:lvlText w:val="•"/>
      <w:lvlJc w:val="left"/>
      <w:pPr>
        <w:ind w:left="4204" w:hanging="298"/>
      </w:pPr>
      <w:rPr>
        <w:rFonts w:hint="default"/>
        <w:lang w:val="en-US" w:eastAsia="en-US" w:bidi="ar-SA"/>
      </w:rPr>
    </w:lvl>
    <w:lvl w:ilvl="5" w:tplc="927E7880">
      <w:numFmt w:val="bullet"/>
      <w:lvlText w:val="•"/>
      <w:lvlJc w:val="left"/>
      <w:pPr>
        <w:ind w:left="5150" w:hanging="298"/>
      </w:pPr>
      <w:rPr>
        <w:rFonts w:hint="default"/>
        <w:lang w:val="en-US" w:eastAsia="en-US" w:bidi="ar-SA"/>
      </w:rPr>
    </w:lvl>
    <w:lvl w:ilvl="6" w:tplc="3D2E9634">
      <w:numFmt w:val="bullet"/>
      <w:lvlText w:val="•"/>
      <w:lvlJc w:val="left"/>
      <w:pPr>
        <w:ind w:left="6096" w:hanging="298"/>
      </w:pPr>
      <w:rPr>
        <w:rFonts w:hint="default"/>
        <w:lang w:val="en-US" w:eastAsia="en-US" w:bidi="ar-SA"/>
      </w:rPr>
    </w:lvl>
    <w:lvl w:ilvl="7" w:tplc="D0165A5A">
      <w:numFmt w:val="bullet"/>
      <w:lvlText w:val="•"/>
      <w:lvlJc w:val="left"/>
      <w:pPr>
        <w:ind w:left="7042" w:hanging="298"/>
      </w:pPr>
      <w:rPr>
        <w:rFonts w:hint="default"/>
        <w:lang w:val="en-US" w:eastAsia="en-US" w:bidi="ar-SA"/>
      </w:rPr>
    </w:lvl>
    <w:lvl w:ilvl="8" w:tplc="C7102D9E">
      <w:numFmt w:val="bullet"/>
      <w:lvlText w:val="•"/>
      <w:lvlJc w:val="left"/>
      <w:pPr>
        <w:ind w:left="7988" w:hanging="298"/>
      </w:pPr>
      <w:rPr>
        <w:rFonts w:hint="default"/>
        <w:lang w:val="en-US" w:eastAsia="en-US" w:bidi="ar-SA"/>
      </w:rPr>
    </w:lvl>
  </w:abstractNum>
  <w:abstractNum w:abstractNumId="4" w15:restartNumberingAfterBreak="0">
    <w:nsid w:val="1DF610B8"/>
    <w:multiLevelType w:val="hybridMultilevel"/>
    <w:tmpl w:val="0A281ED2"/>
    <w:lvl w:ilvl="0" w:tplc="B1D0F21C">
      <w:numFmt w:val="bullet"/>
      <w:lvlText w:val=""/>
      <w:lvlJc w:val="left"/>
      <w:pPr>
        <w:ind w:left="956" w:hanging="360"/>
      </w:pPr>
      <w:rPr>
        <w:rFonts w:ascii="Symbol" w:eastAsia="Symbol" w:hAnsi="Symbol" w:cs="Symbol" w:hint="default"/>
        <w:b w:val="0"/>
        <w:bCs w:val="0"/>
        <w:i w:val="0"/>
        <w:iCs w:val="0"/>
        <w:spacing w:val="0"/>
        <w:w w:val="100"/>
        <w:sz w:val="24"/>
        <w:szCs w:val="24"/>
        <w:lang w:val="en-US" w:eastAsia="en-US" w:bidi="ar-SA"/>
      </w:rPr>
    </w:lvl>
    <w:lvl w:ilvl="1" w:tplc="B1F4527C">
      <w:start w:val="1"/>
      <w:numFmt w:val="decimal"/>
      <w:lvlText w:val="%2."/>
      <w:lvlJc w:val="left"/>
      <w:pPr>
        <w:ind w:left="131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D0800D4">
      <w:numFmt w:val="bullet"/>
      <w:lvlText w:val=""/>
      <w:lvlJc w:val="left"/>
      <w:pPr>
        <w:ind w:left="2096" w:hanging="360"/>
      </w:pPr>
      <w:rPr>
        <w:rFonts w:ascii="Symbol" w:eastAsia="Symbol" w:hAnsi="Symbol" w:cs="Symbol" w:hint="default"/>
        <w:b w:val="0"/>
        <w:bCs w:val="0"/>
        <w:i w:val="0"/>
        <w:iCs w:val="0"/>
        <w:spacing w:val="0"/>
        <w:w w:val="100"/>
        <w:sz w:val="24"/>
        <w:szCs w:val="24"/>
        <w:lang w:val="en-US" w:eastAsia="en-US" w:bidi="ar-SA"/>
      </w:rPr>
    </w:lvl>
    <w:lvl w:ilvl="3" w:tplc="0166E80C">
      <w:numFmt w:val="bullet"/>
      <w:lvlText w:val="•"/>
      <w:lvlJc w:val="left"/>
      <w:pPr>
        <w:ind w:left="3072" w:hanging="360"/>
      </w:pPr>
      <w:rPr>
        <w:rFonts w:hint="default"/>
        <w:lang w:val="en-US" w:eastAsia="en-US" w:bidi="ar-SA"/>
      </w:rPr>
    </w:lvl>
    <w:lvl w:ilvl="4" w:tplc="B57ABECE">
      <w:numFmt w:val="bullet"/>
      <w:lvlText w:val="•"/>
      <w:lvlJc w:val="left"/>
      <w:pPr>
        <w:ind w:left="4045" w:hanging="360"/>
      </w:pPr>
      <w:rPr>
        <w:rFonts w:hint="default"/>
        <w:lang w:val="en-US" w:eastAsia="en-US" w:bidi="ar-SA"/>
      </w:rPr>
    </w:lvl>
    <w:lvl w:ilvl="5" w:tplc="5740AD94">
      <w:numFmt w:val="bullet"/>
      <w:lvlText w:val="•"/>
      <w:lvlJc w:val="left"/>
      <w:pPr>
        <w:ind w:left="5017" w:hanging="360"/>
      </w:pPr>
      <w:rPr>
        <w:rFonts w:hint="default"/>
        <w:lang w:val="en-US" w:eastAsia="en-US" w:bidi="ar-SA"/>
      </w:rPr>
    </w:lvl>
    <w:lvl w:ilvl="6" w:tplc="8954BF82">
      <w:numFmt w:val="bullet"/>
      <w:lvlText w:val="•"/>
      <w:lvlJc w:val="left"/>
      <w:pPr>
        <w:ind w:left="5990" w:hanging="360"/>
      </w:pPr>
      <w:rPr>
        <w:rFonts w:hint="default"/>
        <w:lang w:val="en-US" w:eastAsia="en-US" w:bidi="ar-SA"/>
      </w:rPr>
    </w:lvl>
    <w:lvl w:ilvl="7" w:tplc="9216C87E">
      <w:numFmt w:val="bullet"/>
      <w:lvlText w:val="•"/>
      <w:lvlJc w:val="left"/>
      <w:pPr>
        <w:ind w:left="6962" w:hanging="360"/>
      </w:pPr>
      <w:rPr>
        <w:rFonts w:hint="default"/>
        <w:lang w:val="en-US" w:eastAsia="en-US" w:bidi="ar-SA"/>
      </w:rPr>
    </w:lvl>
    <w:lvl w:ilvl="8" w:tplc="0F1614A2">
      <w:numFmt w:val="bullet"/>
      <w:lvlText w:val="•"/>
      <w:lvlJc w:val="left"/>
      <w:pPr>
        <w:ind w:left="7935" w:hanging="360"/>
      </w:pPr>
      <w:rPr>
        <w:rFonts w:hint="default"/>
        <w:lang w:val="en-US" w:eastAsia="en-US" w:bidi="ar-SA"/>
      </w:rPr>
    </w:lvl>
  </w:abstractNum>
  <w:abstractNum w:abstractNumId="5" w15:restartNumberingAfterBreak="0">
    <w:nsid w:val="237901FA"/>
    <w:multiLevelType w:val="hybridMultilevel"/>
    <w:tmpl w:val="2736B626"/>
    <w:lvl w:ilvl="0" w:tplc="8056F532">
      <w:start w:val="1"/>
      <w:numFmt w:val="upperLetter"/>
      <w:lvlText w:val="(%1)"/>
      <w:lvlJc w:val="left"/>
      <w:pPr>
        <w:ind w:left="59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65840E4">
      <w:numFmt w:val="bullet"/>
      <w:lvlText w:val="•"/>
      <w:lvlJc w:val="left"/>
      <w:pPr>
        <w:ind w:left="1528" w:hanging="360"/>
      </w:pPr>
      <w:rPr>
        <w:rFonts w:hint="default"/>
        <w:lang w:val="en-US" w:eastAsia="en-US" w:bidi="ar-SA"/>
      </w:rPr>
    </w:lvl>
    <w:lvl w:ilvl="2" w:tplc="EF0EA834">
      <w:numFmt w:val="bullet"/>
      <w:lvlText w:val="•"/>
      <w:lvlJc w:val="left"/>
      <w:pPr>
        <w:ind w:left="2456" w:hanging="360"/>
      </w:pPr>
      <w:rPr>
        <w:rFonts w:hint="default"/>
        <w:lang w:val="en-US" w:eastAsia="en-US" w:bidi="ar-SA"/>
      </w:rPr>
    </w:lvl>
    <w:lvl w:ilvl="3" w:tplc="7D967AC2">
      <w:numFmt w:val="bullet"/>
      <w:lvlText w:val="•"/>
      <w:lvlJc w:val="left"/>
      <w:pPr>
        <w:ind w:left="3384" w:hanging="360"/>
      </w:pPr>
      <w:rPr>
        <w:rFonts w:hint="default"/>
        <w:lang w:val="en-US" w:eastAsia="en-US" w:bidi="ar-SA"/>
      </w:rPr>
    </w:lvl>
    <w:lvl w:ilvl="4" w:tplc="F48E9586">
      <w:numFmt w:val="bullet"/>
      <w:lvlText w:val="•"/>
      <w:lvlJc w:val="left"/>
      <w:pPr>
        <w:ind w:left="4312" w:hanging="360"/>
      </w:pPr>
      <w:rPr>
        <w:rFonts w:hint="default"/>
        <w:lang w:val="en-US" w:eastAsia="en-US" w:bidi="ar-SA"/>
      </w:rPr>
    </w:lvl>
    <w:lvl w:ilvl="5" w:tplc="B61CF80C">
      <w:numFmt w:val="bullet"/>
      <w:lvlText w:val="•"/>
      <w:lvlJc w:val="left"/>
      <w:pPr>
        <w:ind w:left="5240" w:hanging="360"/>
      </w:pPr>
      <w:rPr>
        <w:rFonts w:hint="default"/>
        <w:lang w:val="en-US" w:eastAsia="en-US" w:bidi="ar-SA"/>
      </w:rPr>
    </w:lvl>
    <w:lvl w:ilvl="6" w:tplc="AED242CC">
      <w:numFmt w:val="bullet"/>
      <w:lvlText w:val="•"/>
      <w:lvlJc w:val="left"/>
      <w:pPr>
        <w:ind w:left="6168" w:hanging="360"/>
      </w:pPr>
      <w:rPr>
        <w:rFonts w:hint="default"/>
        <w:lang w:val="en-US" w:eastAsia="en-US" w:bidi="ar-SA"/>
      </w:rPr>
    </w:lvl>
    <w:lvl w:ilvl="7" w:tplc="EF567FA8">
      <w:numFmt w:val="bullet"/>
      <w:lvlText w:val="•"/>
      <w:lvlJc w:val="left"/>
      <w:pPr>
        <w:ind w:left="7096" w:hanging="360"/>
      </w:pPr>
      <w:rPr>
        <w:rFonts w:hint="default"/>
        <w:lang w:val="en-US" w:eastAsia="en-US" w:bidi="ar-SA"/>
      </w:rPr>
    </w:lvl>
    <w:lvl w:ilvl="8" w:tplc="C56C3560">
      <w:numFmt w:val="bullet"/>
      <w:lvlText w:val="•"/>
      <w:lvlJc w:val="left"/>
      <w:pPr>
        <w:ind w:left="8024" w:hanging="360"/>
      </w:pPr>
      <w:rPr>
        <w:rFonts w:hint="default"/>
        <w:lang w:val="en-US" w:eastAsia="en-US" w:bidi="ar-SA"/>
      </w:rPr>
    </w:lvl>
  </w:abstractNum>
  <w:abstractNum w:abstractNumId="6" w15:restartNumberingAfterBreak="0">
    <w:nsid w:val="2ED904E0"/>
    <w:multiLevelType w:val="hybridMultilevel"/>
    <w:tmpl w:val="826855A0"/>
    <w:lvl w:ilvl="0" w:tplc="4A2CD456">
      <w:start w:val="1"/>
      <w:numFmt w:val="decimal"/>
      <w:lvlText w:val="%1."/>
      <w:lvlJc w:val="left"/>
      <w:pPr>
        <w:ind w:left="521" w:hanging="2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C01BFE">
      <w:start w:val="1"/>
      <w:numFmt w:val="lowerLetter"/>
      <w:lvlText w:val="%2)"/>
      <w:lvlJc w:val="left"/>
      <w:pPr>
        <w:ind w:left="1800" w:hanging="24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DAC1D3C">
      <w:numFmt w:val="bullet"/>
      <w:lvlText w:val="•"/>
      <w:lvlJc w:val="left"/>
      <w:pPr>
        <w:ind w:left="2697" w:hanging="245"/>
      </w:pPr>
      <w:rPr>
        <w:rFonts w:hint="default"/>
        <w:lang w:val="en-US" w:eastAsia="en-US" w:bidi="ar-SA"/>
      </w:rPr>
    </w:lvl>
    <w:lvl w:ilvl="3" w:tplc="D268A0EC">
      <w:numFmt w:val="bullet"/>
      <w:lvlText w:val="•"/>
      <w:lvlJc w:val="left"/>
      <w:pPr>
        <w:ind w:left="3595" w:hanging="245"/>
      </w:pPr>
      <w:rPr>
        <w:rFonts w:hint="default"/>
        <w:lang w:val="en-US" w:eastAsia="en-US" w:bidi="ar-SA"/>
      </w:rPr>
    </w:lvl>
    <w:lvl w:ilvl="4" w:tplc="2C46E848">
      <w:numFmt w:val="bullet"/>
      <w:lvlText w:val="•"/>
      <w:lvlJc w:val="left"/>
      <w:pPr>
        <w:ind w:left="4493" w:hanging="245"/>
      </w:pPr>
      <w:rPr>
        <w:rFonts w:hint="default"/>
        <w:lang w:val="en-US" w:eastAsia="en-US" w:bidi="ar-SA"/>
      </w:rPr>
    </w:lvl>
    <w:lvl w:ilvl="5" w:tplc="D96CC7AA">
      <w:numFmt w:val="bullet"/>
      <w:lvlText w:val="•"/>
      <w:lvlJc w:val="left"/>
      <w:pPr>
        <w:ind w:left="5391" w:hanging="245"/>
      </w:pPr>
      <w:rPr>
        <w:rFonts w:hint="default"/>
        <w:lang w:val="en-US" w:eastAsia="en-US" w:bidi="ar-SA"/>
      </w:rPr>
    </w:lvl>
    <w:lvl w:ilvl="6" w:tplc="44E2EA28">
      <w:numFmt w:val="bullet"/>
      <w:lvlText w:val="•"/>
      <w:lvlJc w:val="left"/>
      <w:pPr>
        <w:ind w:left="6288" w:hanging="245"/>
      </w:pPr>
      <w:rPr>
        <w:rFonts w:hint="default"/>
        <w:lang w:val="en-US" w:eastAsia="en-US" w:bidi="ar-SA"/>
      </w:rPr>
    </w:lvl>
    <w:lvl w:ilvl="7" w:tplc="99DAC928">
      <w:numFmt w:val="bullet"/>
      <w:lvlText w:val="•"/>
      <w:lvlJc w:val="left"/>
      <w:pPr>
        <w:ind w:left="7186" w:hanging="245"/>
      </w:pPr>
      <w:rPr>
        <w:rFonts w:hint="default"/>
        <w:lang w:val="en-US" w:eastAsia="en-US" w:bidi="ar-SA"/>
      </w:rPr>
    </w:lvl>
    <w:lvl w:ilvl="8" w:tplc="B50897C0">
      <w:numFmt w:val="bullet"/>
      <w:lvlText w:val="•"/>
      <w:lvlJc w:val="left"/>
      <w:pPr>
        <w:ind w:left="8084" w:hanging="245"/>
      </w:pPr>
      <w:rPr>
        <w:rFonts w:hint="default"/>
        <w:lang w:val="en-US" w:eastAsia="en-US" w:bidi="ar-SA"/>
      </w:rPr>
    </w:lvl>
  </w:abstractNum>
  <w:abstractNum w:abstractNumId="7" w15:restartNumberingAfterBreak="0">
    <w:nsid w:val="41FB0D01"/>
    <w:multiLevelType w:val="hybridMultilevel"/>
    <w:tmpl w:val="3280A54E"/>
    <w:lvl w:ilvl="0" w:tplc="2716F640">
      <w:start w:val="1"/>
      <w:numFmt w:val="upperLetter"/>
      <w:lvlText w:val="(%1)"/>
      <w:lvlJc w:val="left"/>
      <w:pPr>
        <w:ind w:left="116"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A30CE7A">
      <w:numFmt w:val="bullet"/>
      <w:lvlText w:val="•"/>
      <w:lvlJc w:val="left"/>
      <w:pPr>
        <w:ind w:left="1096" w:hanging="394"/>
      </w:pPr>
      <w:rPr>
        <w:rFonts w:hint="default"/>
        <w:lang w:val="en-US" w:eastAsia="en-US" w:bidi="ar-SA"/>
      </w:rPr>
    </w:lvl>
    <w:lvl w:ilvl="2" w:tplc="A3F800B8">
      <w:numFmt w:val="bullet"/>
      <w:lvlText w:val="•"/>
      <w:lvlJc w:val="left"/>
      <w:pPr>
        <w:ind w:left="2072" w:hanging="394"/>
      </w:pPr>
      <w:rPr>
        <w:rFonts w:hint="default"/>
        <w:lang w:val="en-US" w:eastAsia="en-US" w:bidi="ar-SA"/>
      </w:rPr>
    </w:lvl>
    <w:lvl w:ilvl="3" w:tplc="CB38CFCE">
      <w:numFmt w:val="bullet"/>
      <w:lvlText w:val="•"/>
      <w:lvlJc w:val="left"/>
      <w:pPr>
        <w:ind w:left="3048" w:hanging="394"/>
      </w:pPr>
      <w:rPr>
        <w:rFonts w:hint="default"/>
        <w:lang w:val="en-US" w:eastAsia="en-US" w:bidi="ar-SA"/>
      </w:rPr>
    </w:lvl>
    <w:lvl w:ilvl="4" w:tplc="AC7A6052">
      <w:numFmt w:val="bullet"/>
      <w:lvlText w:val="•"/>
      <w:lvlJc w:val="left"/>
      <w:pPr>
        <w:ind w:left="4024" w:hanging="394"/>
      </w:pPr>
      <w:rPr>
        <w:rFonts w:hint="default"/>
        <w:lang w:val="en-US" w:eastAsia="en-US" w:bidi="ar-SA"/>
      </w:rPr>
    </w:lvl>
    <w:lvl w:ilvl="5" w:tplc="A20080C6">
      <w:numFmt w:val="bullet"/>
      <w:lvlText w:val="•"/>
      <w:lvlJc w:val="left"/>
      <w:pPr>
        <w:ind w:left="5000" w:hanging="394"/>
      </w:pPr>
      <w:rPr>
        <w:rFonts w:hint="default"/>
        <w:lang w:val="en-US" w:eastAsia="en-US" w:bidi="ar-SA"/>
      </w:rPr>
    </w:lvl>
    <w:lvl w:ilvl="6" w:tplc="A1C46894">
      <w:numFmt w:val="bullet"/>
      <w:lvlText w:val="•"/>
      <w:lvlJc w:val="left"/>
      <w:pPr>
        <w:ind w:left="5976" w:hanging="394"/>
      </w:pPr>
      <w:rPr>
        <w:rFonts w:hint="default"/>
        <w:lang w:val="en-US" w:eastAsia="en-US" w:bidi="ar-SA"/>
      </w:rPr>
    </w:lvl>
    <w:lvl w:ilvl="7" w:tplc="6F2A1BE8">
      <w:numFmt w:val="bullet"/>
      <w:lvlText w:val="•"/>
      <w:lvlJc w:val="left"/>
      <w:pPr>
        <w:ind w:left="6952" w:hanging="394"/>
      </w:pPr>
      <w:rPr>
        <w:rFonts w:hint="default"/>
        <w:lang w:val="en-US" w:eastAsia="en-US" w:bidi="ar-SA"/>
      </w:rPr>
    </w:lvl>
    <w:lvl w:ilvl="8" w:tplc="0ECA9BF2">
      <w:numFmt w:val="bullet"/>
      <w:lvlText w:val="•"/>
      <w:lvlJc w:val="left"/>
      <w:pPr>
        <w:ind w:left="7928" w:hanging="394"/>
      </w:pPr>
      <w:rPr>
        <w:rFonts w:hint="default"/>
        <w:lang w:val="en-US" w:eastAsia="en-US" w:bidi="ar-SA"/>
      </w:rPr>
    </w:lvl>
  </w:abstractNum>
  <w:abstractNum w:abstractNumId="8" w15:restartNumberingAfterBreak="0">
    <w:nsid w:val="4FAF37B7"/>
    <w:multiLevelType w:val="hybridMultilevel"/>
    <w:tmpl w:val="34B46506"/>
    <w:lvl w:ilvl="0" w:tplc="F6442126">
      <w:start w:val="1"/>
      <w:numFmt w:val="decimal"/>
      <w:lvlText w:val="%1."/>
      <w:lvlJc w:val="left"/>
      <w:pPr>
        <w:ind w:left="656" w:hanging="2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21AABD2">
      <w:numFmt w:val="bullet"/>
      <w:lvlText w:val="•"/>
      <w:lvlJc w:val="left"/>
      <w:pPr>
        <w:ind w:left="1582" w:hanging="276"/>
      </w:pPr>
      <w:rPr>
        <w:rFonts w:hint="default"/>
        <w:lang w:val="en-US" w:eastAsia="en-US" w:bidi="ar-SA"/>
      </w:rPr>
    </w:lvl>
    <w:lvl w:ilvl="2" w:tplc="0DBE6D30">
      <w:numFmt w:val="bullet"/>
      <w:lvlText w:val="•"/>
      <w:lvlJc w:val="left"/>
      <w:pPr>
        <w:ind w:left="2504" w:hanging="276"/>
      </w:pPr>
      <w:rPr>
        <w:rFonts w:hint="default"/>
        <w:lang w:val="en-US" w:eastAsia="en-US" w:bidi="ar-SA"/>
      </w:rPr>
    </w:lvl>
    <w:lvl w:ilvl="3" w:tplc="25048B24">
      <w:numFmt w:val="bullet"/>
      <w:lvlText w:val="•"/>
      <w:lvlJc w:val="left"/>
      <w:pPr>
        <w:ind w:left="3426" w:hanging="276"/>
      </w:pPr>
      <w:rPr>
        <w:rFonts w:hint="default"/>
        <w:lang w:val="en-US" w:eastAsia="en-US" w:bidi="ar-SA"/>
      </w:rPr>
    </w:lvl>
    <w:lvl w:ilvl="4" w:tplc="67E08BAC">
      <w:numFmt w:val="bullet"/>
      <w:lvlText w:val="•"/>
      <w:lvlJc w:val="left"/>
      <w:pPr>
        <w:ind w:left="4348" w:hanging="276"/>
      </w:pPr>
      <w:rPr>
        <w:rFonts w:hint="default"/>
        <w:lang w:val="en-US" w:eastAsia="en-US" w:bidi="ar-SA"/>
      </w:rPr>
    </w:lvl>
    <w:lvl w:ilvl="5" w:tplc="CEA893B2">
      <w:numFmt w:val="bullet"/>
      <w:lvlText w:val="•"/>
      <w:lvlJc w:val="left"/>
      <w:pPr>
        <w:ind w:left="5270" w:hanging="276"/>
      </w:pPr>
      <w:rPr>
        <w:rFonts w:hint="default"/>
        <w:lang w:val="en-US" w:eastAsia="en-US" w:bidi="ar-SA"/>
      </w:rPr>
    </w:lvl>
    <w:lvl w:ilvl="6" w:tplc="AED255AE">
      <w:numFmt w:val="bullet"/>
      <w:lvlText w:val="•"/>
      <w:lvlJc w:val="left"/>
      <w:pPr>
        <w:ind w:left="6192" w:hanging="276"/>
      </w:pPr>
      <w:rPr>
        <w:rFonts w:hint="default"/>
        <w:lang w:val="en-US" w:eastAsia="en-US" w:bidi="ar-SA"/>
      </w:rPr>
    </w:lvl>
    <w:lvl w:ilvl="7" w:tplc="8F2E725C">
      <w:numFmt w:val="bullet"/>
      <w:lvlText w:val="•"/>
      <w:lvlJc w:val="left"/>
      <w:pPr>
        <w:ind w:left="7114" w:hanging="276"/>
      </w:pPr>
      <w:rPr>
        <w:rFonts w:hint="default"/>
        <w:lang w:val="en-US" w:eastAsia="en-US" w:bidi="ar-SA"/>
      </w:rPr>
    </w:lvl>
    <w:lvl w:ilvl="8" w:tplc="A502C770">
      <w:numFmt w:val="bullet"/>
      <w:lvlText w:val="•"/>
      <w:lvlJc w:val="left"/>
      <w:pPr>
        <w:ind w:left="8036" w:hanging="276"/>
      </w:pPr>
      <w:rPr>
        <w:rFonts w:hint="default"/>
        <w:lang w:val="en-US" w:eastAsia="en-US" w:bidi="ar-SA"/>
      </w:rPr>
    </w:lvl>
  </w:abstractNum>
  <w:abstractNum w:abstractNumId="9" w15:restartNumberingAfterBreak="0">
    <w:nsid w:val="595D1643"/>
    <w:multiLevelType w:val="hybridMultilevel"/>
    <w:tmpl w:val="7FD0E766"/>
    <w:lvl w:ilvl="0" w:tplc="DD4C2748">
      <w:numFmt w:val="bullet"/>
      <w:lvlText w:val=""/>
      <w:lvlJc w:val="left"/>
      <w:pPr>
        <w:ind w:left="836" w:hanging="240"/>
      </w:pPr>
      <w:rPr>
        <w:rFonts w:ascii="Symbol" w:eastAsia="Symbol" w:hAnsi="Symbol" w:cs="Symbol" w:hint="default"/>
        <w:b w:val="0"/>
        <w:bCs w:val="0"/>
        <w:i w:val="0"/>
        <w:iCs w:val="0"/>
        <w:spacing w:val="0"/>
        <w:w w:val="100"/>
        <w:sz w:val="24"/>
        <w:szCs w:val="24"/>
        <w:lang w:val="en-US" w:eastAsia="en-US" w:bidi="ar-SA"/>
      </w:rPr>
    </w:lvl>
    <w:lvl w:ilvl="1" w:tplc="7632FB16">
      <w:numFmt w:val="bullet"/>
      <w:lvlText w:val="•"/>
      <w:lvlJc w:val="left"/>
      <w:pPr>
        <w:ind w:left="1744" w:hanging="240"/>
      </w:pPr>
      <w:rPr>
        <w:rFonts w:hint="default"/>
        <w:lang w:val="en-US" w:eastAsia="en-US" w:bidi="ar-SA"/>
      </w:rPr>
    </w:lvl>
    <w:lvl w:ilvl="2" w:tplc="24C2A5F8">
      <w:numFmt w:val="bullet"/>
      <w:lvlText w:val="•"/>
      <w:lvlJc w:val="left"/>
      <w:pPr>
        <w:ind w:left="2648" w:hanging="240"/>
      </w:pPr>
      <w:rPr>
        <w:rFonts w:hint="default"/>
        <w:lang w:val="en-US" w:eastAsia="en-US" w:bidi="ar-SA"/>
      </w:rPr>
    </w:lvl>
    <w:lvl w:ilvl="3" w:tplc="B8DEC82C">
      <w:numFmt w:val="bullet"/>
      <w:lvlText w:val="•"/>
      <w:lvlJc w:val="left"/>
      <w:pPr>
        <w:ind w:left="3552" w:hanging="240"/>
      </w:pPr>
      <w:rPr>
        <w:rFonts w:hint="default"/>
        <w:lang w:val="en-US" w:eastAsia="en-US" w:bidi="ar-SA"/>
      </w:rPr>
    </w:lvl>
    <w:lvl w:ilvl="4" w:tplc="BA3E7BB8">
      <w:numFmt w:val="bullet"/>
      <w:lvlText w:val="•"/>
      <w:lvlJc w:val="left"/>
      <w:pPr>
        <w:ind w:left="4456" w:hanging="240"/>
      </w:pPr>
      <w:rPr>
        <w:rFonts w:hint="default"/>
        <w:lang w:val="en-US" w:eastAsia="en-US" w:bidi="ar-SA"/>
      </w:rPr>
    </w:lvl>
    <w:lvl w:ilvl="5" w:tplc="DAF2FC50">
      <w:numFmt w:val="bullet"/>
      <w:lvlText w:val="•"/>
      <w:lvlJc w:val="left"/>
      <w:pPr>
        <w:ind w:left="5360" w:hanging="240"/>
      </w:pPr>
      <w:rPr>
        <w:rFonts w:hint="default"/>
        <w:lang w:val="en-US" w:eastAsia="en-US" w:bidi="ar-SA"/>
      </w:rPr>
    </w:lvl>
    <w:lvl w:ilvl="6" w:tplc="282CA094">
      <w:numFmt w:val="bullet"/>
      <w:lvlText w:val="•"/>
      <w:lvlJc w:val="left"/>
      <w:pPr>
        <w:ind w:left="6264" w:hanging="240"/>
      </w:pPr>
      <w:rPr>
        <w:rFonts w:hint="default"/>
        <w:lang w:val="en-US" w:eastAsia="en-US" w:bidi="ar-SA"/>
      </w:rPr>
    </w:lvl>
    <w:lvl w:ilvl="7" w:tplc="C3DEB612">
      <w:numFmt w:val="bullet"/>
      <w:lvlText w:val="•"/>
      <w:lvlJc w:val="left"/>
      <w:pPr>
        <w:ind w:left="7168" w:hanging="240"/>
      </w:pPr>
      <w:rPr>
        <w:rFonts w:hint="default"/>
        <w:lang w:val="en-US" w:eastAsia="en-US" w:bidi="ar-SA"/>
      </w:rPr>
    </w:lvl>
    <w:lvl w:ilvl="8" w:tplc="5D223702">
      <w:numFmt w:val="bullet"/>
      <w:lvlText w:val="•"/>
      <w:lvlJc w:val="left"/>
      <w:pPr>
        <w:ind w:left="8072" w:hanging="240"/>
      </w:pPr>
      <w:rPr>
        <w:rFonts w:hint="default"/>
        <w:lang w:val="en-US" w:eastAsia="en-US" w:bidi="ar-SA"/>
      </w:rPr>
    </w:lvl>
  </w:abstractNum>
  <w:abstractNum w:abstractNumId="10" w15:restartNumberingAfterBreak="0">
    <w:nsid w:val="61316B8B"/>
    <w:multiLevelType w:val="hybridMultilevel"/>
    <w:tmpl w:val="284C387E"/>
    <w:lvl w:ilvl="0" w:tplc="A4DE5534">
      <w:start w:val="1"/>
      <w:numFmt w:val="lowerLetter"/>
      <w:lvlText w:val="(%1)"/>
      <w:lvlJc w:val="left"/>
      <w:pPr>
        <w:ind w:left="116" w:hanging="3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9BEF0D6">
      <w:start w:val="1"/>
      <w:numFmt w:val="upperLetter"/>
      <w:lvlText w:val="(%2)"/>
      <w:lvlJc w:val="left"/>
      <w:pPr>
        <w:ind w:left="627" w:hanging="39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05AE640">
      <w:numFmt w:val="bullet"/>
      <w:lvlText w:val=""/>
      <w:lvlJc w:val="left"/>
      <w:pPr>
        <w:ind w:left="956" w:hanging="360"/>
      </w:pPr>
      <w:rPr>
        <w:rFonts w:ascii="Symbol" w:eastAsia="Symbol" w:hAnsi="Symbol" w:cs="Symbol" w:hint="default"/>
        <w:b w:val="0"/>
        <w:bCs w:val="0"/>
        <w:i w:val="0"/>
        <w:iCs w:val="0"/>
        <w:spacing w:val="0"/>
        <w:w w:val="100"/>
        <w:sz w:val="24"/>
        <w:szCs w:val="24"/>
        <w:lang w:val="en-US" w:eastAsia="en-US" w:bidi="ar-SA"/>
      </w:rPr>
    </w:lvl>
    <w:lvl w:ilvl="3" w:tplc="E2BAAF32">
      <w:numFmt w:val="bullet"/>
      <w:lvlText w:val="•"/>
      <w:lvlJc w:val="left"/>
      <w:pPr>
        <w:ind w:left="2075" w:hanging="360"/>
      </w:pPr>
      <w:rPr>
        <w:rFonts w:hint="default"/>
        <w:lang w:val="en-US" w:eastAsia="en-US" w:bidi="ar-SA"/>
      </w:rPr>
    </w:lvl>
    <w:lvl w:ilvl="4" w:tplc="8AA8CC22">
      <w:numFmt w:val="bullet"/>
      <w:lvlText w:val="•"/>
      <w:lvlJc w:val="left"/>
      <w:pPr>
        <w:ind w:left="3190" w:hanging="360"/>
      </w:pPr>
      <w:rPr>
        <w:rFonts w:hint="default"/>
        <w:lang w:val="en-US" w:eastAsia="en-US" w:bidi="ar-SA"/>
      </w:rPr>
    </w:lvl>
    <w:lvl w:ilvl="5" w:tplc="D07C9C22">
      <w:numFmt w:val="bullet"/>
      <w:lvlText w:val="•"/>
      <w:lvlJc w:val="left"/>
      <w:pPr>
        <w:ind w:left="4305" w:hanging="360"/>
      </w:pPr>
      <w:rPr>
        <w:rFonts w:hint="default"/>
        <w:lang w:val="en-US" w:eastAsia="en-US" w:bidi="ar-SA"/>
      </w:rPr>
    </w:lvl>
    <w:lvl w:ilvl="6" w:tplc="52D65876">
      <w:numFmt w:val="bullet"/>
      <w:lvlText w:val="•"/>
      <w:lvlJc w:val="left"/>
      <w:pPr>
        <w:ind w:left="5420" w:hanging="360"/>
      </w:pPr>
      <w:rPr>
        <w:rFonts w:hint="default"/>
        <w:lang w:val="en-US" w:eastAsia="en-US" w:bidi="ar-SA"/>
      </w:rPr>
    </w:lvl>
    <w:lvl w:ilvl="7" w:tplc="30882150">
      <w:numFmt w:val="bullet"/>
      <w:lvlText w:val="•"/>
      <w:lvlJc w:val="left"/>
      <w:pPr>
        <w:ind w:left="6535" w:hanging="360"/>
      </w:pPr>
      <w:rPr>
        <w:rFonts w:hint="default"/>
        <w:lang w:val="en-US" w:eastAsia="en-US" w:bidi="ar-SA"/>
      </w:rPr>
    </w:lvl>
    <w:lvl w:ilvl="8" w:tplc="6C7E9A50">
      <w:numFmt w:val="bullet"/>
      <w:lvlText w:val="•"/>
      <w:lvlJc w:val="left"/>
      <w:pPr>
        <w:ind w:left="7650" w:hanging="360"/>
      </w:pPr>
      <w:rPr>
        <w:rFonts w:hint="default"/>
        <w:lang w:val="en-US" w:eastAsia="en-US" w:bidi="ar-SA"/>
      </w:rPr>
    </w:lvl>
  </w:abstractNum>
  <w:abstractNum w:abstractNumId="11" w15:restartNumberingAfterBreak="0">
    <w:nsid w:val="627D29A4"/>
    <w:multiLevelType w:val="hybridMultilevel"/>
    <w:tmpl w:val="742EA94A"/>
    <w:lvl w:ilvl="0" w:tplc="F0B6F7E6">
      <w:start w:val="1"/>
      <w:numFmt w:val="lowerLetter"/>
      <w:lvlText w:val="%1."/>
      <w:lvlJc w:val="left"/>
      <w:pPr>
        <w:ind w:left="461"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396D396">
      <w:start w:val="1"/>
      <w:numFmt w:val="decimal"/>
      <w:lvlText w:val="%2."/>
      <w:lvlJc w:val="left"/>
      <w:pPr>
        <w:ind w:left="119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DF87E18">
      <w:numFmt w:val="bullet"/>
      <w:lvlText w:val="•"/>
      <w:lvlJc w:val="left"/>
      <w:pPr>
        <w:ind w:left="2164" w:hanging="240"/>
      </w:pPr>
      <w:rPr>
        <w:rFonts w:hint="default"/>
        <w:lang w:val="en-US" w:eastAsia="en-US" w:bidi="ar-SA"/>
      </w:rPr>
    </w:lvl>
    <w:lvl w:ilvl="3" w:tplc="C1987E46">
      <w:numFmt w:val="bullet"/>
      <w:lvlText w:val="•"/>
      <w:lvlJc w:val="left"/>
      <w:pPr>
        <w:ind w:left="3128" w:hanging="240"/>
      </w:pPr>
      <w:rPr>
        <w:rFonts w:hint="default"/>
        <w:lang w:val="en-US" w:eastAsia="en-US" w:bidi="ar-SA"/>
      </w:rPr>
    </w:lvl>
    <w:lvl w:ilvl="4" w:tplc="A480596C">
      <w:numFmt w:val="bullet"/>
      <w:lvlText w:val="•"/>
      <w:lvlJc w:val="left"/>
      <w:pPr>
        <w:ind w:left="4093" w:hanging="240"/>
      </w:pPr>
      <w:rPr>
        <w:rFonts w:hint="default"/>
        <w:lang w:val="en-US" w:eastAsia="en-US" w:bidi="ar-SA"/>
      </w:rPr>
    </w:lvl>
    <w:lvl w:ilvl="5" w:tplc="0D9EAE18">
      <w:numFmt w:val="bullet"/>
      <w:lvlText w:val="•"/>
      <w:lvlJc w:val="left"/>
      <w:pPr>
        <w:ind w:left="5057" w:hanging="240"/>
      </w:pPr>
      <w:rPr>
        <w:rFonts w:hint="default"/>
        <w:lang w:val="en-US" w:eastAsia="en-US" w:bidi="ar-SA"/>
      </w:rPr>
    </w:lvl>
    <w:lvl w:ilvl="6" w:tplc="7682BE6C">
      <w:numFmt w:val="bullet"/>
      <w:lvlText w:val="•"/>
      <w:lvlJc w:val="left"/>
      <w:pPr>
        <w:ind w:left="6022" w:hanging="240"/>
      </w:pPr>
      <w:rPr>
        <w:rFonts w:hint="default"/>
        <w:lang w:val="en-US" w:eastAsia="en-US" w:bidi="ar-SA"/>
      </w:rPr>
    </w:lvl>
    <w:lvl w:ilvl="7" w:tplc="B7A238E8">
      <w:numFmt w:val="bullet"/>
      <w:lvlText w:val="•"/>
      <w:lvlJc w:val="left"/>
      <w:pPr>
        <w:ind w:left="6986" w:hanging="240"/>
      </w:pPr>
      <w:rPr>
        <w:rFonts w:hint="default"/>
        <w:lang w:val="en-US" w:eastAsia="en-US" w:bidi="ar-SA"/>
      </w:rPr>
    </w:lvl>
    <w:lvl w:ilvl="8" w:tplc="9BC09A6E">
      <w:numFmt w:val="bullet"/>
      <w:lvlText w:val="•"/>
      <w:lvlJc w:val="left"/>
      <w:pPr>
        <w:ind w:left="7951" w:hanging="240"/>
      </w:pPr>
      <w:rPr>
        <w:rFonts w:hint="default"/>
        <w:lang w:val="en-US" w:eastAsia="en-US" w:bidi="ar-SA"/>
      </w:rPr>
    </w:lvl>
  </w:abstractNum>
  <w:abstractNum w:abstractNumId="12" w15:restartNumberingAfterBreak="0">
    <w:nsid w:val="6377215A"/>
    <w:multiLevelType w:val="hybridMultilevel"/>
    <w:tmpl w:val="57E2CFA4"/>
    <w:lvl w:ilvl="0" w:tplc="4D121904">
      <w:start w:val="1"/>
      <w:numFmt w:val="lowerLetter"/>
      <w:lvlText w:val="(%1)"/>
      <w:lvlJc w:val="left"/>
      <w:pPr>
        <w:ind w:left="440"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E1EBE86">
      <w:start w:val="1"/>
      <w:numFmt w:val="decimal"/>
      <w:lvlText w:val="(%2)"/>
      <w:lvlJc w:val="left"/>
      <w:pPr>
        <w:ind w:left="1174"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4E8ABD8">
      <w:numFmt w:val="bullet"/>
      <w:lvlText w:val="•"/>
      <w:lvlJc w:val="left"/>
      <w:pPr>
        <w:ind w:left="2146" w:hanging="339"/>
      </w:pPr>
      <w:rPr>
        <w:rFonts w:hint="default"/>
        <w:lang w:val="en-US" w:eastAsia="en-US" w:bidi="ar-SA"/>
      </w:rPr>
    </w:lvl>
    <w:lvl w:ilvl="3" w:tplc="F7CA9CDE">
      <w:numFmt w:val="bullet"/>
      <w:lvlText w:val="•"/>
      <w:lvlJc w:val="left"/>
      <w:pPr>
        <w:ind w:left="3113" w:hanging="339"/>
      </w:pPr>
      <w:rPr>
        <w:rFonts w:hint="default"/>
        <w:lang w:val="en-US" w:eastAsia="en-US" w:bidi="ar-SA"/>
      </w:rPr>
    </w:lvl>
    <w:lvl w:ilvl="4" w:tplc="76CE377E">
      <w:numFmt w:val="bullet"/>
      <w:lvlText w:val="•"/>
      <w:lvlJc w:val="left"/>
      <w:pPr>
        <w:ind w:left="4080" w:hanging="339"/>
      </w:pPr>
      <w:rPr>
        <w:rFonts w:hint="default"/>
        <w:lang w:val="en-US" w:eastAsia="en-US" w:bidi="ar-SA"/>
      </w:rPr>
    </w:lvl>
    <w:lvl w:ilvl="5" w:tplc="3CD04F12">
      <w:numFmt w:val="bullet"/>
      <w:lvlText w:val="•"/>
      <w:lvlJc w:val="left"/>
      <w:pPr>
        <w:ind w:left="5046" w:hanging="339"/>
      </w:pPr>
      <w:rPr>
        <w:rFonts w:hint="default"/>
        <w:lang w:val="en-US" w:eastAsia="en-US" w:bidi="ar-SA"/>
      </w:rPr>
    </w:lvl>
    <w:lvl w:ilvl="6" w:tplc="F91C3F68">
      <w:numFmt w:val="bullet"/>
      <w:lvlText w:val="•"/>
      <w:lvlJc w:val="left"/>
      <w:pPr>
        <w:ind w:left="6013" w:hanging="339"/>
      </w:pPr>
      <w:rPr>
        <w:rFonts w:hint="default"/>
        <w:lang w:val="en-US" w:eastAsia="en-US" w:bidi="ar-SA"/>
      </w:rPr>
    </w:lvl>
    <w:lvl w:ilvl="7" w:tplc="EFE02474">
      <w:numFmt w:val="bullet"/>
      <w:lvlText w:val="•"/>
      <w:lvlJc w:val="left"/>
      <w:pPr>
        <w:ind w:left="6980" w:hanging="339"/>
      </w:pPr>
      <w:rPr>
        <w:rFonts w:hint="default"/>
        <w:lang w:val="en-US" w:eastAsia="en-US" w:bidi="ar-SA"/>
      </w:rPr>
    </w:lvl>
    <w:lvl w:ilvl="8" w:tplc="F56AA2DA">
      <w:numFmt w:val="bullet"/>
      <w:lvlText w:val="•"/>
      <w:lvlJc w:val="left"/>
      <w:pPr>
        <w:ind w:left="7946" w:hanging="339"/>
      </w:pPr>
      <w:rPr>
        <w:rFonts w:hint="default"/>
        <w:lang w:val="en-US" w:eastAsia="en-US" w:bidi="ar-SA"/>
      </w:rPr>
    </w:lvl>
  </w:abstractNum>
  <w:abstractNum w:abstractNumId="13" w15:restartNumberingAfterBreak="0">
    <w:nsid w:val="645E4569"/>
    <w:multiLevelType w:val="hybridMultilevel"/>
    <w:tmpl w:val="0B6ED750"/>
    <w:lvl w:ilvl="0" w:tplc="CD2EEC9A">
      <w:start w:val="1"/>
      <w:numFmt w:val="decimal"/>
      <w:lvlText w:val="%1."/>
      <w:lvlJc w:val="left"/>
      <w:pPr>
        <w:ind w:left="656" w:hanging="250"/>
        <w:jc w:val="left"/>
      </w:pPr>
      <w:rPr>
        <w:rFonts w:ascii="Times New Roman" w:eastAsia="Times New Roman" w:hAnsi="Times New Roman" w:cs="Times New Roman" w:hint="default"/>
        <w:b w:val="0"/>
        <w:bCs w:val="0"/>
        <w:i w:val="0"/>
        <w:iCs w:val="0"/>
        <w:spacing w:val="-8"/>
        <w:w w:val="100"/>
        <w:sz w:val="24"/>
        <w:szCs w:val="24"/>
        <w:lang w:val="en-US" w:eastAsia="en-US" w:bidi="ar-SA"/>
      </w:rPr>
    </w:lvl>
    <w:lvl w:ilvl="1" w:tplc="70363A28">
      <w:numFmt w:val="bullet"/>
      <w:lvlText w:val="•"/>
      <w:lvlJc w:val="left"/>
      <w:pPr>
        <w:ind w:left="1582" w:hanging="250"/>
      </w:pPr>
      <w:rPr>
        <w:rFonts w:hint="default"/>
        <w:lang w:val="en-US" w:eastAsia="en-US" w:bidi="ar-SA"/>
      </w:rPr>
    </w:lvl>
    <w:lvl w:ilvl="2" w:tplc="8630594E">
      <w:numFmt w:val="bullet"/>
      <w:lvlText w:val="•"/>
      <w:lvlJc w:val="left"/>
      <w:pPr>
        <w:ind w:left="2504" w:hanging="250"/>
      </w:pPr>
      <w:rPr>
        <w:rFonts w:hint="default"/>
        <w:lang w:val="en-US" w:eastAsia="en-US" w:bidi="ar-SA"/>
      </w:rPr>
    </w:lvl>
    <w:lvl w:ilvl="3" w:tplc="7452E13E">
      <w:numFmt w:val="bullet"/>
      <w:lvlText w:val="•"/>
      <w:lvlJc w:val="left"/>
      <w:pPr>
        <w:ind w:left="3426" w:hanging="250"/>
      </w:pPr>
      <w:rPr>
        <w:rFonts w:hint="default"/>
        <w:lang w:val="en-US" w:eastAsia="en-US" w:bidi="ar-SA"/>
      </w:rPr>
    </w:lvl>
    <w:lvl w:ilvl="4" w:tplc="BB1CA7BA">
      <w:numFmt w:val="bullet"/>
      <w:lvlText w:val="•"/>
      <w:lvlJc w:val="left"/>
      <w:pPr>
        <w:ind w:left="4348" w:hanging="250"/>
      </w:pPr>
      <w:rPr>
        <w:rFonts w:hint="default"/>
        <w:lang w:val="en-US" w:eastAsia="en-US" w:bidi="ar-SA"/>
      </w:rPr>
    </w:lvl>
    <w:lvl w:ilvl="5" w:tplc="0CC2D2B6">
      <w:numFmt w:val="bullet"/>
      <w:lvlText w:val="•"/>
      <w:lvlJc w:val="left"/>
      <w:pPr>
        <w:ind w:left="5270" w:hanging="250"/>
      </w:pPr>
      <w:rPr>
        <w:rFonts w:hint="default"/>
        <w:lang w:val="en-US" w:eastAsia="en-US" w:bidi="ar-SA"/>
      </w:rPr>
    </w:lvl>
    <w:lvl w:ilvl="6" w:tplc="4B10F774">
      <w:numFmt w:val="bullet"/>
      <w:lvlText w:val="•"/>
      <w:lvlJc w:val="left"/>
      <w:pPr>
        <w:ind w:left="6192" w:hanging="250"/>
      </w:pPr>
      <w:rPr>
        <w:rFonts w:hint="default"/>
        <w:lang w:val="en-US" w:eastAsia="en-US" w:bidi="ar-SA"/>
      </w:rPr>
    </w:lvl>
    <w:lvl w:ilvl="7" w:tplc="C7F47F2C">
      <w:numFmt w:val="bullet"/>
      <w:lvlText w:val="•"/>
      <w:lvlJc w:val="left"/>
      <w:pPr>
        <w:ind w:left="7114" w:hanging="250"/>
      </w:pPr>
      <w:rPr>
        <w:rFonts w:hint="default"/>
        <w:lang w:val="en-US" w:eastAsia="en-US" w:bidi="ar-SA"/>
      </w:rPr>
    </w:lvl>
    <w:lvl w:ilvl="8" w:tplc="21A053EE">
      <w:numFmt w:val="bullet"/>
      <w:lvlText w:val="•"/>
      <w:lvlJc w:val="left"/>
      <w:pPr>
        <w:ind w:left="8036" w:hanging="250"/>
      </w:pPr>
      <w:rPr>
        <w:rFonts w:hint="default"/>
        <w:lang w:val="en-US" w:eastAsia="en-US" w:bidi="ar-SA"/>
      </w:rPr>
    </w:lvl>
  </w:abstractNum>
  <w:abstractNum w:abstractNumId="14" w15:restartNumberingAfterBreak="0">
    <w:nsid w:val="6F393AAA"/>
    <w:multiLevelType w:val="hybridMultilevel"/>
    <w:tmpl w:val="98403A62"/>
    <w:lvl w:ilvl="0" w:tplc="09DA74CC">
      <w:start w:val="1"/>
      <w:numFmt w:val="decimal"/>
      <w:lvlText w:val="%1."/>
      <w:lvlJc w:val="left"/>
      <w:pPr>
        <w:ind w:left="65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86226C">
      <w:start w:val="1"/>
      <w:numFmt w:val="lowerLetter"/>
      <w:lvlText w:val="(%2)"/>
      <w:lvlJc w:val="left"/>
      <w:pPr>
        <w:ind w:left="980"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B6C9F6E">
      <w:start w:val="1"/>
      <w:numFmt w:val="decimal"/>
      <w:lvlText w:val="(%3)"/>
      <w:lvlJc w:val="left"/>
      <w:pPr>
        <w:ind w:left="836"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D9F29EC8">
      <w:numFmt w:val="bullet"/>
      <w:lvlText w:val="•"/>
      <w:lvlJc w:val="left"/>
      <w:pPr>
        <w:ind w:left="2092" w:hanging="360"/>
      </w:pPr>
      <w:rPr>
        <w:rFonts w:hint="default"/>
        <w:lang w:val="en-US" w:eastAsia="en-US" w:bidi="ar-SA"/>
      </w:rPr>
    </w:lvl>
    <w:lvl w:ilvl="4" w:tplc="F7C87786">
      <w:numFmt w:val="bullet"/>
      <w:lvlText w:val="•"/>
      <w:lvlJc w:val="left"/>
      <w:pPr>
        <w:ind w:left="3205" w:hanging="360"/>
      </w:pPr>
      <w:rPr>
        <w:rFonts w:hint="default"/>
        <w:lang w:val="en-US" w:eastAsia="en-US" w:bidi="ar-SA"/>
      </w:rPr>
    </w:lvl>
    <w:lvl w:ilvl="5" w:tplc="F3B6517C">
      <w:numFmt w:val="bullet"/>
      <w:lvlText w:val="•"/>
      <w:lvlJc w:val="left"/>
      <w:pPr>
        <w:ind w:left="4317" w:hanging="360"/>
      </w:pPr>
      <w:rPr>
        <w:rFonts w:hint="default"/>
        <w:lang w:val="en-US" w:eastAsia="en-US" w:bidi="ar-SA"/>
      </w:rPr>
    </w:lvl>
    <w:lvl w:ilvl="6" w:tplc="59520442">
      <w:numFmt w:val="bullet"/>
      <w:lvlText w:val="•"/>
      <w:lvlJc w:val="left"/>
      <w:pPr>
        <w:ind w:left="5430" w:hanging="360"/>
      </w:pPr>
      <w:rPr>
        <w:rFonts w:hint="default"/>
        <w:lang w:val="en-US" w:eastAsia="en-US" w:bidi="ar-SA"/>
      </w:rPr>
    </w:lvl>
    <w:lvl w:ilvl="7" w:tplc="D8941D40">
      <w:numFmt w:val="bullet"/>
      <w:lvlText w:val="•"/>
      <w:lvlJc w:val="left"/>
      <w:pPr>
        <w:ind w:left="6542" w:hanging="360"/>
      </w:pPr>
      <w:rPr>
        <w:rFonts w:hint="default"/>
        <w:lang w:val="en-US" w:eastAsia="en-US" w:bidi="ar-SA"/>
      </w:rPr>
    </w:lvl>
    <w:lvl w:ilvl="8" w:tplc="93C68994">
      <w:numFmt w:val="bullet"/>
      <w:lvlText w:val="•"/>
      <w:lvlJc w:val="left"/>
      <w:pPr>
        <w:ind w:left="7655" w:hanging="360"/>
      </w:pPr>
      <w:rPr>
        <w:rFonts w:hint="default"/>
        <w:lang w:val="en-US" w:eastAsia="en-US" w:bidi="ar-SA"/>
      </w:rPr>
    </w:lvl>
  </w:abstractNum>
  <w:num w:numId="1" w16cid:durableId="76173909">
    <w:abstractNumId w:val="7"/>
  </w:num>
  <w:num w:numId="2" w16cid:durableId="682050674">
    <w:abstractNumId w:val="5"/>
  </w:num>
  <w:num w:numId="3" w16cid:durableId="725300647">
    <w:abstractNumId w:val="11"/>
  </w:num>
  <w:num w:numId="4" w16cid:durableId="170341103">
    <w:abstractNumId w:val="9"/>
  </w:num>
  <w:num w:numId="5" w16cid:durableId="471144452">
    <w:abstractNumId w:val="2"/>
  </w:num>
  <w:num w:numId="6" w16cid:durableId="1983584263">
    <w:abstractNumId w:val="13"/>
  </w:num>
  <w:num w:numId="7" w16cid:durableId="1588727557">
    <w:abstractNumId w:val="8"/>
  </w:num>
  <w:num w:numId="8" w16cid:durableId="1554078195">
    <w:abstractNumId w:val="6"/>
  </w:num>
  <w:num w:numId="9" w16cid:durableId="1603957002">
    <w:abstractNumId w:val="10"/>
  </w:num>
  <w:num w:numId="10" w16cid:durableId="1719551074">
    <w:abstractNumId w:val="14"/>
  </w:num>
  <w:num w:numId="11" w16cid:durableId="1193497223">
    <w:abstractNumId w:val="1"/>
  </w:num>
  <w:num w:numId="12" w16cid:durableId="831141136">
    <w:abstractNumId w:val="4"/>
  </w:num>
  <w:num w:numId="13" w16cid:durableId="867717659">
    <w:abstractNumId w:val="12"/>
  </w:num>
  <w:num w:numId="14" w16cid:durableId="98916240">
    <w:abstractNumId w:val="3"/>
  </w:num>
  <w:num w:numId="15" w16cid:durableId="81214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1E2F"/>
    <w:rsid w:val="0008708A"/>
    <w:rsid w:val="00363CD7"/>
    <w:rsid w:val="00421C83"/>
    <w:rsid w:val="006E1E2F"/>
    <w:rsid w:val="00A07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A15E"/>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sz w:val="24"/>
      <w:szCs w:val="24"/>
    </w:rPr>
  </w:style>
  <w:style w:type="paragraph" w:styleId="ListParagraph">
    <w:name w:val="List Paragraph"/>
    <w:basedOn w:val="Normal"/>
    <w:uiPriority w:val="1"/>
    <w:qFormat/>
    <w:pPr>
      <w:ind w:left="65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3CD7"/>
    <w:pPr>
      <w:tabs>
        <w:tab w:val="center" w:pos="4680"/>
        <w:tab w:val="right" w:pos="9360"/>
      </w:tabs>
    </w:pPr>
  </w:style>
  <w:style w:type="character" w:customStyle="1" w:styleId="HeaderChar">
    <w:name w:val="Header Char"/>
    <w:basedOn w:val="DefaultParagraphFont"/>
    <w:link w:val="Header"/>
    <w:uiPriority w:val="99"/>
    <w:rsid w:val="00363CD7"/>
    <w:rPr>
      <w:rFonts w:ascii="Times New Roman" w:eastAsia="Times New Roman" w:hAnsi="Times New Roman" w:cs="Times New Roman"/>
    </w:rPr>
  </w:style>
  <w:style w:type="paragraph" w:styleId="Footer">
    <w:name w:val="footer"/>
    <w:basedOn w:val="Normal"/>
    <w:link w:val="FooterChar"/>
    <w:uiPriority w:val="99"/>
    <w:unhideWhenUsed/>
    <w:rsid w:val="00363CD7"/>
    <w:pPr>
      <w:tabs>
        <w:tab w:val="center" w:pos="4680"/>
        <w:tab w:val="right" w:pos="9360"/>
      </w:tabs>
    </w:pPr>
  </w:style>
  <w:style w:type="character" w:customStyle="1" w:styleId="FooterChar">
    <w:name w:val="Footer Char"/>
    <w:basedOn w:val="DefaultParagraphFont"/>
    <w:link w:val="Footer"/>
    <w:uiPriority w:val="99"/>
    <w:rsid w:val="00363C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leg.state.nv.us/nrs/nrs-388.html" TargetMode="External"/><Relationship Id="rId117" Type="http://schemas.openxmlformats.org/officeDocument/2006/relationships/hyperlink" Target="https://www.ecfr.gov/current/title-20/chapter-V/part-681/subpart-B/section-681.250" TargetMode="External"/><Relationship Id="rId21" Type="http://schemas.openxmlformats.org/officeDocument/2006/relationships/hyperlink" Target="https://www.dol.gov/agencies/eta/advisories/training-and-employment-guidance-letter-no-05-08" TargetMode="External"/><Relationship Id="rId42" Type="http://schemas.openxmlformats.org/officeDocument/2006/relationships/hyperlink" Target="https://www.ecfr.gov/current/title-20/chapter-V/part-681" TargetMode="External"/><Relationship Id="rId47" Type="http://schemas.openxmlformats.org/officeDocument/2006/relationships/hyperlink" Target="https://www.ecfr.gov/current/title-20/chapter-V/part-681" TargetMode="External"/><Relationship Id="rId63" Type="http://schemas.openxmlformats.org/officeDocument/2006/relationships/hyperlink" Target="https://www.dol.gov/agencies/eta/advisories/training-and-employment-guidance-letter-no-21-16" TargetMode="External"/><Relationship Id="rId68" Type="http://schemas.openxmlformats.org/officeDocument/2006/relationships/hyperlink" Target="http://www.uscis.gov/sites/default/files/files/form/i-9.pdf" TargetMode="External"/><Relationship Id="rId84" Type="http://schemas.openxmlformats.org/officeDocument/2006/relationships/hyperlink" Target="https://www.dol.gov/agencies/eta/advisories/training-and-employment-guidance-letter-no-08-15" TargetMode="External"/><Relationship Id="rId89" Type="http://schemas.openxmlformats.org/officeDocument/2006/relationships/hyperlink" Target="https://www.dol.gov/agencies/eta/advisories/training-and-employment-guidance-letter-no-21-16" TargetMode="External"/><Relationship Id="rId112" Type="http://schemas.openxmlformats.org/officeDocument/2006/relationships/hyperlink" Target="https://www.ecfr.gov/current/title-20/chapter-V/part-681/subpart-B/section-681.210" TargetMode="External"/><Relationship Id="rId133" Type="http://schemas.openxmlformats.org/officeDocument/2006/relationships/hyperlink" Target="https://www.leg.state.nv.us/nrs/" TargetMode="External"/><Relationship Id="rId138" Type="http://schemas.openxmlformats.org/officeDocument/2006/relationships/hyperlink" Target="https://gowinn.nv.gov/wp-content/uploads/2023/08/SCP-5.10_FINAL-August.2023.pdf" TargetMode="External"/><Relationship Id="rId16" Type="http://schemas.openxmlformats.org/officeDocument/2006/relationships/hyperlink" Target="https://www.ecfr.gov/current/title-20/chapter-IX/part-1010" TargetMode="External"/><Relationship Id="rId107" Type="http://schemas.openxmlformats.org/officeDocument/2006/relationships/hyperlink" Target="https://www.dol.gov/agencies/eta/advisories/training-and-employment-guidance-letter-no-21-16" TargetMode="External"/><Relationship Id="rId11" Type="http://schemas.openxmlformats.org/officeDocument/2006/relationships/hyperlink" Target="https://www.sss.gov/" TargetMode="External"/><Relationship Id="rId32" Type="http://schemas.openxmlformats.org/officeDocument/2006/relationships/hyperlink" Target="https://www.leg.state.nv.us/nrs/nrs-389.html" TargetMode="External"/><Relationship Id="rId37" Type="http://schemas.openxmlformats.org/officeDocument/2006/relationships/hyperlink" Target="https://www.leg.state.nv.us/nrs/nrs-392.html" TargetMode="External"/><Relationship Id="rId53" Type="http://schemas.openxmlformats.org/officeDocument/2006/relationships/hyperlink" Target="https://www.dol.gov/agencies/eta/advisories/training-and-employment-guidance-letter-no-21-16" TargetMode="External"/><Relationship Id="rId58" Type="http://schemas.openxmlformats.org/officeDocument/2006/relationships/hyperlink" Target="https://www.ecfr.gov/current/title-20/chapter-V/part-681" TargetMode="External"/><Relationship Id="rId74" Type="http://schemas.openxmlformats.org/officeDocument/2006/relationships/hyperlink" Target="https://www.dol.gov/sites/dolgov/files/ETA/Performance/pdfs/ETA_9172_DOL_PIRL_1.18.18.pdf" TargetMode="External"/><Relationship Id="rId79" Type="http://schemas.openxmlformats.org/officeDocument/2006/relationships/hyperlink" Target="http://www.uscis.gov/sites/default/files/files/form/i-9.pdf" TargetMode="External"/><Relationship Id="rId102" Type="http://schemas.openxmlformats.org/officeDocument/2006/relationships/hyperlink" Target="https://www.ecfr.gov/current/title-20/chapter-V/part-681" TargetMode="External"/><Relationship Id="rId123" Type="http://schemas.openxmlformats.org/officeDocument/2006/relationships/hyperlink" Target="https://www.dol.gov/agencies/eta/advisories/tegl-10-16-change-3" TargetMode="External"/><Relationship Id="rId128" Type="http://schemas.openxmlformats.org/officeDocument/2006/relationships/hyperlink" Target="https://www.congress.gov/bill/105th-congress/house-bill/867" TargetMode="External"/><Relationship Id="rId144" Type="http://schemas.openxmlformats.org/officeDocument/2006/relationships/hyperlink" Target="https://www.dol.gov/agencies/eta/advisories/tegl-23-19-change-1" TargetMode="External"/><Relationship Id="rId149" Type="http://schemas.openxmlformats.org/officeDocument/2006/relationships/hyperlink" Target="https://www.dol.gov/sites/dolgov/files/ETA/advisories/TEGL/2019/TEGL%2023-19%2C%20Change%202/Attachment%20II%20%28PDF%29.pdf" TargetMode="External"/><Relationship Id="rId5" Type="http://schemas.openxmlformats.org/officeDocument/2006/relationships/footnotes" Target="footnotes.xml"/><Relationship Id="rId90" Type="http://schemas.openxmlformats.org/officeDocument/2006/relationships/hyperlink" Target="https://www.dol.gov/agencies/eta/advisories/training-and-employment-guidance-letter-no-21-16-change-1" TargetMode="External"/><Relationship Id="rId95" Type="http://schemas.openxmlformats.org/officeDocument/2006/relationships/hyperlink" Target="https://www.ecfr.gov/current/title-20/chapter-V/part-681/subpart-B/section-681.270" TargetMode="External"/><Relationship Id="rId22" Type="http://schemas.openxmlformats.org/officeDocument/2006/relationships/hyperlink" Target="https://www.govinfo.gov/content/pkg/COMPS-10570/pdf/COMPS-10570.pdf" TargetMode="External"/><Relationship Id="rId27" Type="http://schemas.openxmlformats.org/officeDocument/2006/relationships/hyperlink" Target="https://www.govinfo.gov/content/pkg/COMPS-10570/pdf/COMPS-10570.pdf" TargetMode="External"/><Relationship Id="rId43" Type="http://schemas.openxmlformats.org/officeDocument/2006/relationships/hyperlink" Target="https://www.ecfr.gov/current/title-20/chapter-V/part-681" TargetMode="External"/><Relationship Id="rId48" Type="http://schemas.openxmlformats.org/officeDocument/2006/relationships/hyperlink" Target="https://www.ecfr.gov/current/title-20/chapter-V/part-681" TargetMode="External"/><Relationship Id="rId64" Type="http://schemas.openxmlformats.org/officeDocument/2006/relationships/hyperlink" Target="https://www.ecfr.gov/current/title-20/chapter-V/part-681" TargetMode="External"/><Relationship Id="rId69" Type="http://schemas.openxmlformats.org/officeDocument/2006/relationships/hyperlink" Target="https://www.ecfr.gov/current/title-20/chapter-V/part-681" TargetMode="External"/><Relationship Id="rId113" Type="http://schemas.openxmlformats.org/officeDocument/2006/relationships/hyperlink" Target="https://www.ecfr.gov/current/title-20/chapter-V/part-681/subpart-B/section-681.220" TargetMode="External"/><Relationship Id="rId118" Type="http://schemas.openxmlformats.org/officeDocument/2006/relationships/hyperlink" Target="https://www.dol.gov/agencies/eta/advisories/training-and-employment-guidance-letter-no-21-16" TargetMode="External"/><Relationship Id="rId134" Type="http://schemas.openxmlformats.org/officeDocument/2006/relationships/hyperlink" Target="https://www.leg.state.nv.us/nac/chapters.html" TargetMode="External"/><Relationship Id="rId139" Type="http://schemas.openxmlformats.org/officeDocument/2006/relationships/hyperlink" Target="https://gowinn.nv.gov/wp-content/uploads/2023/08/SCP-5.10_FINAL-August.2023.pdf" TargetMode="External"/><Relationship Id="rId80" Type="http://schemas.openxmlformats.org/officeDocument/2006/relationships/hyperlink" Target="http://www.uscis.gov/sites/default/files/files/form/i-9.pdf" TargetMode="External"/><Relationship Id="rId85" Type="http://schemas.openxmlformats.org/officeDocument/2006/relationships/hyperlink" Target="https://www.ecfr.gov/current/title-20/chapter-V/part-681" TargetMode="External"/><Relationship Id="rId150" Type="http://schemas.openxmlformats.org/officeDocument/2006/relationships/hyperlink" Target="https://cms.detr.nv.gov/Content/Media/TAG_15-1.pdf" TargetMode="External"/><Relationship Id="rId12" Type="http://schemas.openxmlformats.org/officeDocument/2006/relationships/hyperlink" Target="https://www.dol.gov/agencies/eta/advisories/training-and-employment-guidance-letter-no-11-11-change-2" TargetMode="External"/><Relationship Id="rId17" Type="http://schemas.openxmlformats.org/officeDocument/2006/relationships/hyperlink" Target="https://www.ecfr.gov/current/title-20/chapter-IX/part-1010" TargetMode="External"/><Relationship Id="rId25" Type="http://schemas.openxmlformats.org/officeDocument/2006/relationships/hyperlink" Target="https://www.ecfr.gov/current/title-20/chapter-V/part-681" TargetMode="External"/><Relationship Id="rId33" Type="http://schemas.openxmlformats.org/officeDocument/2006/relationships/hyperlink" Target="https://www.ecfr.gov/current/title-20/chapter-V/part-681" TargetMode="External"/><Relationship Id="rId38" Type="http://schemas.openxmlformats.org/officeDocument/2006/relationships/hyperlink" Target="https://www.govinfo.gov/content/pkg/COMPS-10570/pdf/COMPS-10570.pdf" TargetMode="External"/><Relationship Id="rId46" Type="http://schemas.openxmlformats.org/officeDocument/2006/relationships/hyperlink" Target="https://www.ecfr.gov/current/title-20/chapter-V/part-681" TargetMode="External"/><Relationship Id="rId59" Type="http://schemas.openxmlformats.org/officeDocument/2006/relationships/hyperlink" Target="https://www.dol.gov/agencies/eta/advisories/training-and-employment-guidance-letter-no-08-15" TargetMode="External"/><Relationship Id="rId67" Type="http://schemas.openxmlformats.org/officeDocument/2006/relationships/hyperlink" Target="https://www.dol.gov/agencies/eta/advisories/training-and-employment-guidance-letter-no-21-16-change-1" TargetMode="External"/><Relationship Id="rId103" Type="http://schemas.openxmlformats.org/officeDocument/2006/relationships/hyperlink" Target="https://www.govinfo.gov/content/pkg/USCODE-2010-title42/pdf/USCODE-2010-title42-chap126-sec12102.pdf" TargetMode="External"/><Relationship Id="rId108" Type="http://schemas.openxmlformats.org/officeDocument/2006/relationships/hyperlink" Target="https://www.dol.gov/agencies/eta/advisories/training-and-employment-guidance-letter-no-21-16-change-1" TargetMode="External"/><Relationship Id="rId116" Type="http://schemas.openxmlformats.org/officeDocument/2006/relationships/hyperlink" Target="https://www.dol.gov/agencies/eta/advisories/training-and-employment-guidance-letter-no-21-16-change-1" TargetMode="External"/><Relationship Id="rId124" Type="http://schemas.openxmlformats.org/officeDocument/2006/relationships/hyperlink" Target="https://www.ecfr.gov/current/title-20/chapter-V/part-681" TargetMode="External"/><Relationship Id="rId129" Type="http://schemas.openxmlformats.org/officeDocument/2006/relationships/hyperlink" Target="https://www.congress.gov/bill/110th-congress/house-bill/6893" TargetMode="External"/><Relationship Id="rId137" Type="http://schemas.openxmlformats.org/officeDocument/2006/relationships/hyperlink" Target="https://www.dol.gov/agencies/eta/advisories/training-and-employment-guidance-letter-no-21-16" TargetMode="External"/><Relationship Id="rId20" Type="http://schemas.openxmlformats.org/officeDocument/2006/relationships/hyperlink" Target="https://www.dol.gov/sites/dolgov/files/ETA/advisories/TEN/2010/ten15-10a1.pdf" TargetMode="External"/><Relationship Id="rId41" Type="http://schemas.openxmlformats.org/officeDocument/2006/relationships/hyperlink" Target="https://www.ecfr.gov/current/title-20/chapter-V/part-681" TargetMode="External"/><Relationship Id="rId54" Type="http://schemas.openxmlformats.org/officeDocument/2006/relationships/hyperlink" Target="https://www.ecfr.gov/current/title-20/chapter-V/part-681" TargetMode="External"/><Relationship Id="rId62" Type="http://schemas.openxmlformats.org/officeDocument/2006/relationships/hyperlink" Target="https://www.leg.state.nv.us/nrs/nrs-389.html" TargetMode="External"/><Relationship Id="rId70" Type="http://schemas.openxmlformats.org/officeDocument/2006/relationships/hyperlink" Target="https://www.dol.gov/agencies/eta/advisories/training-and-employment-guidance-letter-no-21-16-change-1" TargetMode="External"/><Relationship Id="rId75" Type="http://schemas.openxmlformats.org/officeDocument/2006/relationships/hyperlink" Target="https://www.ecfr.gov/current/title-20/chapter-V/part-683" TargetMode="External"/><Relationship Id="rId83" Type="http://schemas.openxmlformats.org/officeDocument/2006/relationships/hyperlink" Target="https://www.ecfr.gov/current/title-20/chapter-V/part-681" TargetMode="External"/><Relationship Id="rId88" Type="http://schemas.openxmlformats.org/officeDocument/2006/relationships/hyperlink" Target="https://cms.detr.nv.gov/Content/Media/TAG_14-1.pdf" TargetMode="External"/><Relationship Id="rId91" Type="http://schemas.openxmlformats.org/officeDocument/2006/relationships/hyperlink" Target="https://uscode.house.gov/view.xhtml?req=granuleid%3AUSC-prelim-title42-section402&amp;num=0&amp;edition=prelim" TargetMode="External"/><Relationship Id="rId96" Type="http://schemas.openxmlformats.org/officeDocument/2006/relationships/hyperlink" Target="https://www.dol.gov/agencies/eta/advisories/training-and-employment-guidance-letter-no-21-16" TargetMode="External"/><Relationship Id="rId111" Type="http://schemas.openxmlformats.org/officeDocument/2006/relationships/hyperlink" Target="https://www.ecfr.gov/current/title-20/chapter-V/part-667/subpart-B/section-667.255" TargetMode="External"/><Relationship Id="rId132" Type="http://schemas.openxmlformats.org/officeDocument/2006/relationships/hyperlink" Target="https://www.congress.gov/bill/112th-congress/house-bill/2883" TargetMode="External"/><Relationship Id="rId140" Type="http://schemas.openxmlformats.org/officeDocument/2006/relationships/hyperlink" Target="https://www.sss.gov/" TargetMode="External"/><Relationship Id="rId145" Type="http://schemas.openxmlformats.org/officeDocument/2006/relationships/hyperlink" Target="https://www.dol.gov/agencies/eta/advisories/tegl-23-19-change-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info.gov/app/details/USCODE-2022-title38/USCODE-2022-title38-partIII-chap42-sec4215" TargetMode="External"/><Relationship Id="rId23" Type="http://schemas.openxmlformats.org/officeDocument/2006/relationships/hyperlink" Target="https://www.govinfo.gov/content/pkg/COMPS-10570/pdf/COMPS-10570.pdf" TargetMode="External"/><Relationship Id="rId28" Type="http://schemas.openxmlformats.org/officeDocument/2006/relationships/hyperlink" Target="https://www.dol.gov/agencies/eta/advisories/training-and-employment-guidance-letter-no-08-15" TargetMode="External"/><Relationship Id="rId36" Type="http://schemas.openxmlformats.org/officeDocument/2006/relationships/hyperlink" Target="https://www.leg.state.nv.us/nrs/nrs-392.html" TargetMode="External"/><Relationship Id="rId49" Type="http://schemas.openxmlformats.org/officeDocument/2006/relationships/hyperlink" Target="https://www.dol.gov/agencies/eta/advisories/training-and-employment-guidance-letter-no-21-16-change-1" TargetMode="External"/><Relationship Id="rId57" Type="http://schemas.openxmlformats.org/officeDocument/2006/relationships/hyperlink" Target="https://www.dol.gov/agencies/eta/advisories/training-and-employment-guidance-letter-no-21-16" TargetMode="External"/><Relationship Id="rId106" Type="http://schemas.openxmlformats.org/officeDocument/2006/relationships/hyperlink" Target="https://www.ecfr.gov/current/title-20/chapter-V/part-681" TargetMode="External"/><Relationship Id="rId114" Type="http://schemas.openxmlformats.org/officeDocument/2006/relationships/hyperlink" Target="https://www.ecfr.gov/current/title-20/chapter-V/part-681" TargetMode="External"/><Relationship Id="rId119" Type="http://schemas.openxmlformats.org/officeDocument/2006/relationships/hyperlink" Target="https://www.ecfr.gov/current/title-20/chapter-V/part-675/section-675.300" TargetMode="External"/><Relationship Id="rId127" Type="http://schemas.openxmlformats.org/officeDocument/2006/relationships/hyperlink" Target="https://www.congress.gov/bill/105th-congress/house-bill/867" TargetMode="External"/><Relationship Id="rId10" Type="http://schemas.openxmlformats.org/officeDocument/2006/relationships/hyperlink" Target="https://www.uscis.gov/i-9" TargetMode="External"/><Relationship Id="rId31" Type="http://schemas.openxmlformats.org/officeDocument/2006/relationships/hyperlink" Target="https://www.leg.state.nv.us/nrs/nrs-388.html" TargetMode="External"/><Relationship Id="rId44" Type="http://schemas.openxmlformats.org/officeDocument/2006/relationships/hyperlink" Target="https://www.ecfr.gov/current/title-20/chapter-V/part-681" TargetMode="External"/><Relationship Id="rId52" Type="http://schemas.openxmlformats.org/officeDocument/2006/relationships/hyperlink" Target="https://www.dol.gov/agencies/eta/advisories/training-and-employment-guidance-letter-no-21-16" TargetMode="External"/><Relationship Id="rId60" Type="http://schemas.openxmlformats.org/officeDocument/2006/relationships/hyperlink" Target="https://www.ecfr.gov/current/title-20/chapter-V/part-681" TargetMode="External"/><Relationship Id="rId65" Type="http://schemas.openxmlformats.org/officeDocument/2006/relationships/hyperlink" Target="https://www.dol.gov/agencies/eta/advisories/training-and-employment-guidance-letter-no-21-16" TargetMode="External"/><Relationship Id="rId73" Type="http://schemas.openxmlformats.org/officeDocument/2006/relationships/hyperlink" Target="https://www.ecfr.gov/current/title-20/chapter-V/part-681" TargetMode="External"/><Relationship Id="rId78" Type="http://schemas.openxmlformats.org/officeDocument/2006/relationships/hyperlink" Target="https://www.dol.gov/agencies/eta/advisories/training-and-employment-guidance-letter-no-21-16" TargetMode="External"/><Relationship Id="rId81" Type="http://schemas.openxmlformats.org/officeDocument/2006/relationships/hyperlink" Target="http://www.uscis.gov/sites/default/files/files/form/i-9.pdf" TargetMode="External"/><Relationship Id="rId86" Type="http://schemas.openxmlformats.org/officeDocument/2006/relationships/hyperlink" Target="https://www.dol.gov/agencies/eta/advisories/training-and-employment-guidance-letter-no-21-16" TargetMode="External"/><Relationship Id="rId94" Type="http://schemas.openxmlformats.org/officeDocument/2006/relationships/hyperlink" Target="https://www.dol.gov/agencies/eta/advisories/training-and-employment-guidance-letter-no-21-16" TargetMode="External"/><Relationship Id="rId99" Type="http://schemas.openxmlformats.org/officeDocument/2006/relationships/hyperlink" Target="https://www.dol.gov/agencies/eta/advisories/training-and-employment-guidance-letter-no-21-16-change-1" TargetMode="External"/><Relationship Id="rId101" Type="http://schemas.openxmlformats.org/officeDocument/2006/relationships/hyperlink" Target="https://www.leg.state.nv.us/nrs/nrs-392.html" TargetMode="External"/><Relationship Id="rId122" Type="http://schemas.openxmlformats.org/officeDocument/2006/relationships/hyperlink" Target="https://www.dol.gov/agencies/eta/advisories/tegl-10-16-change-3" TargetMode="External"/><Relationship Id="rId130" Type="http://schemas.openxmlformats.org/officeDocument/2006/relationships/hyperlink" Target="https://www.congress.gov/bill/110th-congress/house-bill/6893" TargetMode="External"/><Relationship Id="rId135" Type="http://schemas.openxmlformats.org/officeDocument/2006/relationships/hyperlink" Target="https://www.leg.state.nv.us/nrs/" TargetMode="External"/><Relationship Id="rId143" Type="http://schemas.openxmlformats.org/officeDocument/2006/relationships/hyperlink" Target="https://www.dol.gov/agencies/eta/advisories/training-and-employment-guidance-letter-no-11-11-change-2" TargetMode="External"/><Relationship Id="rId148" Type="http://schemas.openxmlformats.org/officeDocument/2006/relationships/hyperlink" Target="https://www.dol.gov/agencies/eta/advisories/training-and-employment-guidance-letter-no-39-11" TargetMode="External"/><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state.nv.us/nrs/nrs-388.html" TargetMode="External"/><Relationship Id="rId13" Type="http://schemas.openxmlformats.org/officeDocument/2006/relationships/hyperlink" Target="https://www.dol.gov/agencies/eta/advisories/training-and-employment-guidance-letter-no-11-11-change-2" TargetMode="External"/><Relationship Id="rId18" Type="http://schemas.openxmlformats.org/officeDocument/2006/relationships/hyperlink" Target="https://www.dol.gov/agencies/eta/advisories/training-and-employment-guidance-letter-no-10-09" TargetMode="External"/><Relationship Id="rId39" Type="http://schemas.openxmlformats.org/officeDocument/2006/relationships/hyperlink" Target="https://www.ecfr.gov/current/title-20/chapter-V/part-681/subpart-B/section-681.240" TargetMode="External"/><Relationship Id="rId109" Type="http://schemas.openxmlformats.org/officeDocument/2006/relationships/hyperlink" Target="https://www.ecfr.gov/current/title-20/chapter-V/part-681" TargetMode="External"/><Relationship Id="rId34" Type="http://schemas.openxmlformats.org/officeDocument/2006/relationships/hyperlink" Target="https://www.ecfr.gov/current/title-20/chapter-V/part-681" TargetMode="External"/><Relationship Id="rId50" Type="http://schemas.openxmlformats.org/officeDocument/2006/relationships/hyperlink" Target="https://www.ecfr.gov/current/title-20/chapter-V/part-681" TargetMode="External"/><Relationship Id="rId55" Type="http://schemas.openxmlformats.org/officeDocument/2006/relationships/hyperlink" Target="https://www.ecfr.gov/current/title-20/chapter-V/part-681" TargetMode="External"/><Relationship Id="rId76" Type="http://schemas.openxmlformats.org/officeDocument/2006/relationships/hyperlink" Target="https://gowinn.nv.gov/wp-content/uploads/2023/07/5-4.pdf" TargetMode="External"/><Relationship Id="rId97" Type="http://schemas.openxmlformats.org/officeDocument/2006/relationships/hyperlink" Target="https://www.dol.gov/agencies/eta/advisories/training-and-employment-guidance-letter-no-21-16" TargetMode="External"/><Relationship Id="rId104" Type="http://schemas.openxmlformats.org/officeDocument/2006/relationships/hyperlink" Target="https://www.govinfo.gov/content/pkg/COMPS-10570/pdf/COMPS-10570.pdf" TargetMode="External"/><Relationship Id="rId120" Type="http://schemas.openxmlformats.org/officeDocument/2006/relationships/hyperlink" Target="https://detr.nv.gov/Content/Media/TAG_14-1.pdf" TargetMode="External"/><Relationship Id="rId125" Type="http://schemas.openxmlformats.org/officeDocument/2006/relationships/hyperlink" Target="https://www.dol.gov/agencies/eta/advisories/training-and-employment-guidance-letter-no-21-16" TargetMode="External"/><Relationship Id="rId141" Type="http://schemas.openxmlformats.org/officeDocument/2006/relationships/hyperlink" Target="https://www.dol.gov/agencies/eta/advisories/training-and-employment-guidance-letter-no-11-11-change-2" TargetMode="External"/><Relationship Id="rId146" Type="http://schemas.openxmlformats.org/officeDocument/2006/relationships/hyperlink" Target="https://www.dol.gov/agencies/eta/advisories/tegl-23-19-change-2" TargetMode="External"/><Relationship Id="rId7" Type="http://schemas.openxmlformats.org/officeDocument/2006/relationships/footer" Target="footer1.xml"/><Relationship Id="rId71" Type="http://schemas.openxmlformats.org/officeDocument/2006/relationships/hyperlink" Target="https://www.ecfr.gov/current/title-20/chapter-V/part-681" TargetMode="External"/><Relationship Id="rId92" Type="http://schemas.openxmlformats.org/officeDocument/2006/relationships/hyperlink" Target="https://uscode.house.gov/view.xhtml?req=granuleid%3AUSC-prelim-title42-section402&amp;num=0&amp;edition=prelim" TargetMode="External"/><Relationship Id="rId2" Type="http://schemas.openxmlformats.org/officeDocument/2006/relationships/styles" Target="styles.xml"/><Relationship Id="rId29" Type="http://schemas.openxmlformats.org/officeDocument/2006/relationships/hyperlink" Target="https://www.dol.gov/agencies/eta/advisories/training-and-employment-guidance-letter-no-21-16" TargetMode="External"/><Relationship Id="rId24" Type="http://schemas.openxmlformats.org/officeDocument/2006/relationships/hyperlink" Target="https://www.ecfr.gov/current/title-20/chapter-V/part-681" TargetMode="External"/><Relationship Id="rId40" Type="http://schemas.openxmlformats.org/officeDocument/2006/relationships/hyperlink" Target="https://www.dol.gov/agencies/eta/advisories/training-and-employment-guidance-letter-no-21-16" TargetMode="External"/><Relationship Id="rId45" Type="http://schemas.openxmlformats.org/officeDocument/2006/relationships/hyperlink" Target="https://www.ecfr.gov/current/title-20/chapter-V/part-681" TargetMode="External"/><Relationship Id="rId66" Type="http://schemas.openxmlformats.org/officeDocument/2006/relationships/hyperlink" Target="https://www.dol.gov/agencies/eta/advisories/training-and-employment-guidance-letter-no-21-16" TargetMode="External"/><Relationship Id="rId87" Type="http://schemas.openxmlformats.org/officeDocument/2006/relationships/hyperlink" Target="https://www.ecfr.gov/current/title-20/chapter-V/part-675/section-675.300" TargetMode="External"/><Relationship Id="rId110" Type="http://schemas.openxmlformats.org/officeDocument/2006/relationships/hyperlink" Target="https://www.dol.gov/agencies/eta/advisories/training-and-employment-guidance-letter-no-21-16" TargetMode="External"/><Relationship Id="rId115" Type="http://schemas.openxmlformats.org/officeDocument/2006/relationships/hyperlink" Target="https://www.dol.gov/agencies/eta/advisories/training-and-employment-guidance-letter-no-21-16" TargetMode="External"/><Relationship Id="rId131" Type="http://schemas.openxmlformats.org/officeDocument/2006/relationships/hyperlink" Target="https://www.congress.gov/bill/112th-congress/house-bill/2883" TargetMode="External"/><Relationship Id="rId136" Type="http://schemas.openxmlformats.org/officeDocument/2006/relationships/hyperlink" Target="https://www.leg.state.nv.us/nac/chapters.html" TargetMode="External"/><Relationship Id="rId61" Type="http://schemas.openxmlformats.org/officeDocument/2006/relationships/hyperlink" Target="https://www.leg.state.nv.us/nrs/nrs-388.html" TargetMode="External"/><Relationship Id="rId82" Type="http://schemas.openxmlformats.org/officeDocument/2006/relationships/hyperlink" Target="https://www.ecfr.gov/current/title-20/chapter-V/part-681" TargetMode="External"/><Relationship Id="rId152" Type="http://schemas.openxmlformats.org/officeDocument/2006/relationships/theme" Target="theme/theme1.xml"/><Relationship Id="rId19" Type="http://schemas.openxmlformats.org/officeDocument/2006/relationships/hyperlink" Target="https://www.dol.gov/agencies/eta/advisories/training-and-employment-notice-no-15-10" TargetMode="External"/><Relationship Id="rId14" Type="http://schemas.openxmlformats.org/officeDocument/2006/relationships/hyperlink" Target="https://www.congress.gov/107/plaws/publ288/PLAW-107publ288.pdf" TargetMode="External"/><Relationship Id="rId30" Type="http://schemas.openxmlformats.org/officeDocument/2006/relationships/hyperlink" Target="https://www.ecfr.gov/current/title-20/chapter-V/part-681" TargetMode="External"/><Relationship Id="rId35" Type="http://schemas.openxmlformats.org/officeDocument/2006/relationships/hyperlink" Target="https://www.leg.state.nv.us/nrs/nrs-388.html" TargetMode="External"/><Relationship Id="rId56" Type="http://schemas.openxmlformats.org/officeDocument/2006/relationships/hyperlink" Target="https://www.dol.gov/agencies/eta/advisories/training-and-employment-guidance-letter-no-08-15" TargetMode="External"/><Relationship Id="rId77" Type="http://schemas.openxmlformats.org/officeDocument/2006/relationships/hyperlink" Target="https://www.ecfr.gov/current/title-20/chapter-V/part-681" TargetMode="External"/><Relationship Id="rId100" Type="http://schemas.openxmlformats.org/officeDocument/2006/relationships/hyperlink" Target="https://www.govinfo.gov/content/pkg/COMPS-10570/pdf/COMPS-10570.pdf" TargetMode="External"/><Relationship Id="rId105" Type="http://schemas.openxmlformats.org/officeDocument/2006/relationships/hyperlink" Target="https://www.ecfr.gov/current/title-20/chapter-V/part-681" TargetMode="External"/><Relationship Id="rId126" Type="http://schemas.openxmlformats.org/officeDocument/2006/relationships/hyperlink" Target="https://www.dol.gov/agencies/eta/advisories/training-and-employment-guidance-letter-no-21-16" TargetMode="External"/><Relationship Id="rId147" Type="http://schemas.openxmlformats.org/officeDocument/2006/relationships/hyperlink" Target="https://www.ecfr.gov/current/title-20/chapter-V/part-615/section-615.5" TargetMode="External"/><Relationship Id="rId8" Type="http://schemas.openxmlformats.org/officeDocument/2006/relationships/hyperlink" Target="https://www.dol.gov/agencies/eta/advisories/training-and-employment-guidance-letter-no-21-16" TargetMode="External"/><Relationship Id="rId51" Type="http://schemas.openxmlformats.org/officeDocument/2006/relationships/hyperlink" Target="https://www.dol.gov/agencies/eta/advisories/training-and-employment-guidance-letter-no-08-15" TargetMode="External"/><Relationship Id="rId72" Type="http://schemas.openxmlformats.org/officeDocument/2006/relationships/hyperlink" Target="https://www.leg.state.nv.us/nrs/nrs-392.html" TargetMode="External"/><Relationship Id="rId93" Type="http://schemas.openxmlformats.org/officeDocument/2006/relationships/hyperlink" Target="https://www.ecfr.gov/current/title-20/chapter-V/part-681" TargetMode="External"/><Relationship Id="rId98" Type="http://schemas.openxmlformats.org/officeDocument/2006/relationships/hyperlink" Target="https://youth.workforcegps.org/resources/2017/03/22/09/55/%7E/link.aspx?_id=8548E345651B4ED19113526286036489&amp;_z=z" TargetMode="External"/><Relationship Id="rId121" Type="http://schemas.openxmlformats.org/officeDocument/2006/relationships/hyperlink" Target="https://www.dol.gov/agencies/eta/advisories/training-and-employment-guidance-letter-no-21-16" TargetMode="External"/><Relationship Id="rId142" Type="http://schemas.openxmlformats.org/officeDocument/2006/relationships/hyperlink" Target="https://www.dol.gov/agencies/eta/advisories/training-and-employment-guidance-letter-no-11-11-change-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30</Pages>
  <Words>13690</Words>
  <Characters>78037</Characters>
  <Application>Microsoft Office Word</Application>
  <DocSecurity>0</DocSecurity>
  <Lines>650</Lines>
  <Paragraphs>183</Paragraphs>
  <ScaleCrop>false</ScaleCrop>
  <Company>State of Nevada</Company>
  <LinksUpToDate>false</LinksUpToDate>
  <CharactersWithSpaces>91544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Custom-FRTrain</dc:creator>
  <cp:lastModifiedBy>Kimberly Jadidi</cp:lastModifiedBy>
  <cp:revision>3</cp:revision>
  <dcterms:created xsi:type="dcterms:W3CDTF">2026-08-27T20:35:00Z</dcterms:created>
  <dcterms:modified xsi:type="dcterms:W3CDTF">2026-08-28T18:47:00Z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D:20241213163906</vt:lpwstr>
  </property>
</Properties>
</file>