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C021F" w14:textId="77777777" w:rsidR="00954325" w:rsidRDefault="00954325" w:rsidP="00954325">
      <w:pPr>
        <w:spacing w:before="77"/>
        <w:ind w:left="463" w:right="413"/>
        <w:jc w:val="center"/>
        <w:rPr>
          <w:b/>
          <w:bCs/>
          <w:spacing w:val="-2"/>
          <w:sz w:val="28"/>
          <w:szCs w:val="28"/>
        </w:rPr>
      </w:pPr>
      <w:r>
        <w:rPr>
          <w:b/>
          <w:bCs/>
          <w:sz w:val="28"/>
          <w:szCs w:val="28"/>
        </w:rPr>
        <w:t>Nevada</w:t>
      </w:r>
      <w:r>
        <w:rPr>
          <w:b/>
          <w:bCs/>
          <w:spacing w:val="-6"/>
          <w:sz w:val="28"/>
          <w:szCs w:val="28"/>
        </w:rPr>
        <w:t xml:space="preserve"> </w:t>
      </w:r>
      <w:r>
        <w:rPr>
          <w:b/>
          <w:bCs/>
          <w:sz w:val="28"/>
          <w:szCs w:val="28"/>
        </w:rPr>
        <w:t>Department</w:t>
      </w:r>
      <w:r>
        <w:rPr>
          <w:b/>
          <w:bCs/>
          <w:spacing w:val="-7"/>
          <w:sz w:val="28"/>
          <w:szCs w:val="28"/>
        </w:rPr>
        <w:t xml:space="preserve"> </w:t>
      </w:r>
      <w:r>
        <w:rPr>
          <w:b/>
          <w:bCs/>
          <w:sz w:val="28"/>
          <w:szCs w:val="28"/>
        </w:rPr>
        <w:t>of</w:t>
      </w:r>
      <w:r>
        <w:rPr>
          <w:b/>
          <w:bCs/>
          <w:spacing w:val="-7"/>
          <w:sz w:val="28"/>
          <w:szCs w:val="28"/>
        </w:rPr>
        <w:t xml:space="preserve"> </w:t>
      </w:r>
      <w:r>
        <w:rPr>
          <w:b/>
          <w:bCs/>
          <w:sz w:val="28"/>
          <w:szCs w:val="28"/>
        </w:rPr>
        <w:t>Employment,</w:t>
      </w:r>
      <w:r>
        <w:rPr>
          <w:b/>
          <w:bCs/>
          <w:spacing w:val="-8"/>
          <w:sz w:val="28"/>
          <w:szCs w:val="28"/>
        </w:rPr>
        <w:t xml:space="preserve"> </w:t>
      </w:r>
      <w:r>
        <w:rPr>
          <w:b/>
          <w:bCs/>
          <w:sz w:val="28"/>
          <w:szCs w:val="28"/>
        </w:rPr>
        <w:t>Training</w:t>
      </w:r>
      <w:r>
        <w:rPr>
          <w:b/>
          <w:bCs/>
          <w:spacing w:val="-6"/>
          <w:sz w:val="28"/>
          <w:szCs w:val="28"/>
        </w:rPr>
        <w:t xml:space="preserve"> </w:t>
      </w:r>
      <w:r>
        <w:rPr>
          <w:b/>
          <w:bCs/>
          <w:sz w:val="28"/>
          <w:szCs w:val="28"/>
        </w:rPr>
        <w:t>and</w:t>
      </w:r>
      <w:r>
        <w:rPr>
          <w:b/>
          <w:bCs/>
          <w:spacing w:val="-8"/>
          <w:sz w:val="28"/>
          <w:szCs w:val="28"/>
        </w:rPr>
        <w:t xml:space="preserve"> </w:t>
      </w:r>
      <w:r>
        <w:rPr>
          <w:b/>
          <w:bCs/>
          <w:sz w:val="28"/>
          <w:szCs w:val="28"/>
        </w:rPr>
        <w:t xml:space="preserve">Rehabilitation </w:t>
      </w:r>
    </w:p>
    <w:p w14:paraId="387A0A0C" w14:textId="77777777" w:rsidR="00954325" w:rsidRDefault="00954325" w:rsidP="00954325">
      <w:pPr>
        <w:spacing w:before="77"/>
        <w:ind w:left="463" w:right="413"/>
        <w:jc w:val="center"/>
        <w:rPr>
          <w:b/>
          <w:bCs/>
          <w:spacing w:val="-2"/>
          <w:sz w:val="28"/>
          <w:szCs w:val="28"/>
        </w:rPr>
      </w:pPr>
      <w:r>
        <w:rPr>
          <w:b/>
          <w:bCs/>
          <w:spacing w:val="-2"/>
          <w:sz w:val="28"/>
          <w:szCs w:val="28"/>
        </w:rPr>
        <w:t>Employment Security Division</w:t>
      </w:r>
    </w:p>
    <w:p w14:paraId="3CE03D56" w14:textId="77777777" w:rsidR="00954325" w:rsidRDefault="00954325" w:rsidP="00954325">
      <w:pPr>
        <w:spacing w:before="77"/>
        <w:ind w:left="463" w:right="413"/>
        <w:jc w:val="center"/>
        <w:rPr>
          <w:b/>
          <w:bCs/>
          <w:spacing w:val="-2"/>
          <w:sz w:val="28"/>
          <w:szCs w:val="28"/>
        </w:rPr>
      </w:pPr>
      <w:r>
        <w:rPr>
          <w:b/>
          <w:bCs/>
          <w:spacing w:val="-2"/>
          <w:sz w:val="28"/>
          <w:szCs w:val="28"/>
        </w:rPr>
        <w:t>Workforce Programs</w:t>
      </w:r>
    </w:p>
    <w:p w14:paraId="019DD0F5" w14:textId="77777777" w:rsidR="00954325" w:rsidRDefault="00954325" w:rsidP="00954325">
      <w:pPr>
        <w:spacing w:before="77"/>
        <w:ind w:left="463" w:right="413"/>
        <w:jc w:val="center"/>
        <w:rPr>
          <w:b/>
          <w:bCs/>
          <w:sz w:val="28"/>
          <w:szCs w:val="28"/>
        </w:rPr>
      </w:pPr>
    </w:p>
    <w:p w14:paraId="1E65E9C6" w14:textId="77777777" w:rsidR="00954325" w:rsidRDefault="00954325" w:rsidP="00954325">
      <w:pPr>
        <w:ind w:left="1381" w:right="1328"/>
        <w:jc w:val="center"/>
        <w:rPr>
          <w:b/>
          <w:bCs/>
          <w:sz w:val="28"/>
          <w:szCs w:val="28"/>
        </w:rPr>
      </w:pPr>
      <w:r>
        <w:rPr>
          <w:b/>
          <w:bCs/>
          <w:sz w:val="28"/>
          <w:szCs w:val="28"/>
        </w:rPr>
        <w:t>Workforce</w:t>
      </w:r>
      <w:r>
        <w:rPr>
          <w:b/>
          <w:bCs/>
          <w:spacing w:val="-7"/>
          <w:sz w:val="28"/>
          <w:szCs w:val="28"/>
        </w:rPr>
        <w:t xml:space="preserve"> </w:t>
      </w:r>
      <w:r>
        <w:rPr>
          <w:b/>
          <w:bCs/>
          <w:sz w:val="28"/>
          <w:szCs w:val="28"/>
        </w:rPr>
        <w:t>Innovation</w:t>
      </w:r>
      <w:r>
        <w:rPr>
          <w:b/>
          <w:bCs/>
          <w:spacing w:val="-10"/>
          <w:sz w:val="28"/>
          <w:szCs w:val="28"/>
        </w:rPr>
        <w:t xml:space="preserve"> </w:t>
      </w:r>
      <w:r>
        <w:rPr>
          <w:b/>
          <w:bCs/>
          <w:sz w:val="28"/>
          <w:szCs w:val="28"/>
        </w:rPr>
        <w:t>and</w:t>
      </w:r>
      <w:r>
        <w:rPr>
          <w:b/>
          <w:bCs/>
          <w:spacing w:val="-8"/>
          <w:sz w:val="28"/>
          <w:szCs w:val="28"/>
        </w:rPr>
        <w:t xml:space="preserve"> </w:t>
      </w:r>
      <w:r>
        <w:rPr>
          <w:b/>
          <w:bCs/>
          <w:sz w:val="28"/>
          <w:szCs w:val="28"/>
        </w:rPr>
        <w:t>Opportunity</w:t>
      </w:r>
      <w:r>
        <w:rPr>
          <w:b/>
          <w:bCs/>
          <w:spacing w:val="-6"/>
          <w:sz w:val="28"/>
          <w:szCs w:val="28"/>
        </w:rPr>
        <w:t xml:space="preserve"> </w:t>
      </w:r>
      <w:r>
        <w:rPr>
          <w:b/>
          <w:bCs/>
          <w:sz w:val="28"/>
          <w:szCs w:val="28"/>
        </w:rPr>
        <w:t>Act</w:t>
      </w:r>
      <w:r>
        <w:rPr>
          <w:b/>
          <w:bCs/>
          <w:spacing w:val="-4"/>
          <w:sz w:val="28"/>
          <w:szCs w:val="28"/>
        </w:rPr>
        <w:t xml:space="preserve"> </w:t>
      </w:r>
      <w:r>
        <w:rPr>
          <w:b/>
          <w:bCs/>
          <w:sz w:val="28"/>
          <w:szCs w:val="28"/>
        </w:rPr>
        <w:t>(WIOA) State Compliance Policy (SCP)</w:t>
      </w:r>
    </w:p>
    <w:p w14:paraId="7A310788" w14:textId="77777777" w:rsidR="00E44E06" w:rsidRDefault="00E44E06">
      <w:pPr>
        <w:pStyle w:val="BodyText"/>
        <w:spacing w:before="195"/>
        <w:ind w:left="0" w:firstLine="0"/>
        <w:jc w:val="left"/>
        <w:rPr>
          <w:b/>
          <w:sz w:val="28"/>
        </w:rPr>
      </w:pPr>
    </w:p>
    <w:p w14:paraId="7A310789" w14:textId="77777777" w:rsidR="00E44E06" w:rsidRDefault="009248A4">
      <w:pPr>
        <w:pStyle w:val="Heading1"/>
        <w:spacing w:before="0"/>
        <w:jc w:val="left"/>
        <w:rPr>
          <w:u w:val="none"/>
        </w:rPr>
      </w:pPr>
      <w:r>
        <w:t>Policy</w:t>
      </w:r>
      <w:r>
        <w:rPr>
          <w:spacing w:val="-1"/>
        </w:rPr>
        <w:t xml:space="preserve"> </w:t>
      </w:r>
      <w:r>
        <w:t>Number:</w:t>
      </w:r>
      <w:r>
        <w:rPr>
          <w:spacing w:val="-1"/>
          <w:u w:val="none"/>
        </w:rPr>
        <w:t xml:space="preserve"> </w:t>
      </w:r>
      <w:r>
        <w:rPr>
          <w:spacing w:val="-4"/>
          <w:u w:val="none"/>
        </w:rPr>
        <w:t>1.14</w:t>
      </w:r>
    </w:p>
    <w:p w14:paraId="7A31078A" w14:textId="514D6FCF" w:rsidR="00E44E06" w:rsidRDefault="009248A4">
      <w:pPr>
        <w:spacing w:before="240"/>
        <w:ind w:left="100"/>
        <w:rPr>
          <w:sz w:val="24"/>
        </w:rPr>
      </w:pPr>
      <w:r>
        <w:rPr>
          <w:b/>
          <w:sz w:val="24"/>
          <w:u w:val="single"/>
        </w:rPr>
        <w:t>Originating</w:t>
      </w:r>
      <w:r>
        <w:rPr>
          <w:b/>
          <w:spacing w:val="-2"/>
          <w:sz w:val="24"/>
          <w:u w:val="single"/>
        </w:rPr>
        <w:t xml:space="preserve"> </w:t>
      </w:r>
      <w:r>
        <w:rPr>
          <w:b/>
          <w:sz w:val="24"/>
          <w:u w:val="single"/>
        </w:rPr>
        <w:t>Office:</w:t>
      </w:r>
      <w:r>
        <w:rPr>
          <w:b/>
          <w:spacing w:val="-2"/>
          <w:sz w:val="24"/>
        </w:rPr>
        <w:t xml:space="preserve"> </w:t>
      </w:r>
      <w:r w:rsidR="00954325" w:rsidRPr="00954325">
        <w:rPr>
          <w:bCs/>
          <w:spacing w:val="-2"/>
          <w:sz w:val="24"/>
        </w:rPr>
        <w:t>Department of Employment, Training and Rehabilitation</w:t>
      </w:r>
      <w:r w:rsidR="00954325">
        <w:rPr>
          <w:b/>
          <w:spacing w:val="-2"/>
          <w:sz w:val="24"/>
        </w:rPr>
        <w:t xml:space="preserve"> (</w:t>
      </w:r>
      <w:r>
        <w:rPr>
          <w:sz w:val="24"/>
        </w:rPr>
        <w:t>DETR</w:t>
      </w:r>
      <w:r w:rsidR="00954325">
        <w:rPr>
          <w:sz w:val="24"/>
        </w:rPr>
        <w:t>)</w:t>
      </w:r>
      <w:r>
        <w:rPr>
          <w:sz w:val="24"/>
        </w:rPr>
        <w:t>;</w:t>
      </w:r>
      <w:r>
        <w:rPr>
          <w:spacing w:val="-2"/>
          <w:sz w:val="24"/>
        </w:rPr>
        <w:t xml:space="preserve"> </w:t>
      </w:r>
      <w:r>
        <w:rPr>
          <w:sz w:val="24"/>
        </w:rPr>
        <w:t xml:space="preserve">Workforce </w:t>
      </w:r>
      <w:r w:rsidR="00954325">
        <w:rPr>
          <w:sz w:val="24"/>
        </w:rPr>
        <w:t>Programs</w:t>
      </w:r>
    </w:p>
    <w:p w14:paraId="7A31078B" w14:textId="77777777" w:rsidR="00E44E06" w:rsidRDefault="009248A4">
      <w:pPr>
        <w:pStyle w:val="BodyText"/>
        <w:spacing w:before="240"/>
        <w:ind w:left="100" w:firstLine="0"/>
        <w:jc w:val="left"/>
      </w:pPr>
      <w:r>
        <w:rPr>
          <w:b/>
          <w:u w:val="single"/>
        </w:rPr>
        <w:t>Subject:</w:t>
      </w:r>
      <w:r>
        <w:rPr>
          <w:b/>
          <w:spacing w:val="-3"/>
        </w:rPr>
        <w:t xml:space="preserve"> </w:t>
      </w:r>
      <w:r>
        <w:t>On-the-Job</w:t>
      </w:r>
      <w:r>
        <w:rPr>
          <w:spacing w:val="-1"/>
        </w:rPr>
        <w:t xml:space="preserve"> </w:t>
      </w:r>
      <w:r>
        <w:t>Training</w:t>
      </w:r>
      <w:r>
        <w:rPr>
          <w:spacing w:val="-2"/>
        </w:rPr>
        <w:t xml:space="preserve"> </w:t>
      </w:r>
      <w:r>
        <w:t>(OJT)</w:t>
      </w:r>
      <w:r>
        <w:rPr>
          <w:spacing w:val="-3"/>
        </w:rPr>
        <w:t xml:space="preserve"> </w:t>
      </w:r>
      <w:r>
        <w:t>and</w:t>
      </w:r>
      <w:r>
        <w:rPr>
          <w:spacing w:val="-1"/>
        </w:rPr>
        <w:t xml:space="preserve"> </w:t>
      </w:r>
      <w:r>
        <w:t>Customized</w:t>
      </w:r>
      <w:r>
        <w:rPr>
          <w:spacing w:val="-1"/>
        </w:rPr>
        <w:t xml:space="preserve"> </w:t>
      </w:r>
      <w:r>
        <w:rPr>
          <w:spacing w:val="-2"/>
        </w:rPr>
        <w:t>Training</w:t>
      </w:r>
    </w:p>
    <w:p w14:paraId="7A31078C" w14:textId="77777777" w:rsidR="00E44E06" w:rsidRDefault="009248A4">
      <w:pPr>
        <w:pStyle w:val="BodyText"/>
        <w:spacing w:before="240"/>
        <w:ind w:left="100" w:firstLine="0"/>
        <w:jc w:val="left"/>
      </w:pPr>
      <w:r>
        <w:rPr>
          <w:b/>
          <w:u w:val="single"/>
        </w:rPr>
        <w:t>Issued:</w:t>
      </w:r>
      <w:r>
        <w:rPr>
          <w:b/>
          <w:spacing w:val="-16"/>
        </w:rPr>
        <w:t xml:space="preserve"> </w:t>
      </w:r>
      <w:r>
        <w:t>August</w:t>
      </w:r>
      <w:r>
        <w:rPr>
          <w:spacing w:val="-13"/>
        </w:rPr>
        <w:t xml:space="preserve"> </w:t>
      </w:r>
      <w:r>
        <w:t>2016;</w:t>
      </w:r>
      <w:r>
        <w:rPr>
          <w:spacing w:val="-12"/>
        </w:rPr>
        <w:t xml:space="preserve"> </w:t>
      </w:r>
      <w:r>
        <w:t>July</w:t>
      </w:r>
      <w:r>
        <w:rPr>
          <w:spacing w:val="-13"/>
        </w:rPr>
        <w:t xml:space="preserve"> </w:t>
      </w:r>
      <w:r>
        <w:t>15,</w:t>
      </w:r>
      <w:r>
        <w:rPr>
          <w:spacing w:val="-13"/>
        </w:rPr>
        <w:t xml:space="preserve"> </w:t>
      </w:r>
      <w:r>
        <w:t>2020,</w:t>
      </w:r>
      <w:r>
        <w:rPr>
          <w:spacing w:val="-12"/>
        </w:rPr>
        <w:t xml:space="preserve"> </w:t>
      </w:r>
      <w:r>
        <w:t>revision;</w:t>
      </w:r>
      <w:r>
        <w:rPr>
          <w:spacing w:val="-13"/>
        </w:rPr>
        <w:t xml:space="preserve"> </w:t>
      </w:r>
      <w:r>
        <w:t>August</w:t>
      </w:r>
      <w:r>
        <w:rPr>
          <w:spacing w:val="-13"/>
        </w:rPr>
        <w:t xml:space="preserve"> </w:t>
      </w:r>
      <w:r>
        <w:t>5,</w:t>
      </w:r>
      <w:r>
        <w:rPr>
          <w:spacing w:val="-12"/>
        </w:rPr>
        <w:t xml:space="preserve"> </w:t>
      </w:r>
      <w:r>
        <w:t>2020,</w:t>
      </w:r>
      <w:r>
        <w:rPr>
          <w:spacing w:val="-13"/>
        </w:rPr>
        <w:t xml:space="preserve"> </w:t>
      </w:r>
      <w:r>
        <w:t>temporary</w:t>
      </w:r>
      <w:r>
        <w:rPr>
          <w:spacing w:val="-14"/>
        </w:rPr>
        <w:t xml:space="preserve"> </w:t>
      </w:r>
      <w:r>
        <w:t>variance,</w:t>
      </w:r>
      <w:r>
        <w:rPr>
          <w:spacing w:val="-12"/>
        </w:rPr>
        <w:t xml:space="preserve"> </w:t>
      </w:r>
      <w:r>
        <w:t>PY</w:t>
      </w:r>
      <w:r>
        <w:rPr>
          <w:spacing w:val="-14"/>
        </w:rPr>
        <w:t xml:space="preserve"> </w:t>
      </w:r>
      <w:r>
        <w:t>2020;</w:t>
      </w:r>
      <w:r>
        <w:rPr>
          <w:spacing w:val="-12"/>
        </w:rPr>
        <w:t xml:space="preserve"> </w:t>
      </w:r>
      <w:r>
        <w:rPr>
          <w:spacing w:val="-2"/>
        </w:rPr>
        <w:t>April</w:t>
      </w:r>
    </w:p>
    <w:p w14:paraId="7A31078D" w14:textId="77777777" w:rsidR="00E44E06" w:rsidRDefault="009248A4">
      <w:pPr>
        <w:pStyle w:val="BodyText"/>
        <w:spacing w:before="0"/>
        <w:ind w:left="100" w:firstLine="0"/>
        <w:jc w:val="left"/>
      </w:pPr>
      <w:r>
        <w:t>15,</w:t>
      </w:r>
      <w:r>
        <w:rPr>
          <w:spacing w:val="-2"/>
        </w:rPr>
        <w:t xml:space="preserve"> </w:t>
      </w:r>
      <w:r>
        <w:t xml:space="preserve">2021 </w:t>
      </w:r>
      <w:r>
        <w:rPr>
          <w:spacing w:val="-2"/>
        </w:rPr>
        <w:t>revision</w:t>
      </w:r>
    </w:p>
    <w:p w14:paraId="7A31078E" w14:textId="77777777" w:rsidR="00E44E06" w:rsidRDefault="009248A4">
      <w:pPr>
        <w:pStyle w:val="BodyText"/>
        <w:spacing w:before="241"/>
        <w:ind w:left="100" w:right="120" w:firstLine="0"/>
        <w:jc w:val="left"/>
      </w:pPr>
      <w:r>
        <w:rPr>
          <w:b/>
          <w:u w:val="single"/>
        </w:rPr>
        <w:t>Purpose:</w:t>
      </w:r>
      <w:r>
        <w:rPr>
          <w:b/>
          <w:spacing w:val="40"/>
        </w:rPr>
        <w:t xml:space="preserve"> </w:t>
      </w:r>
      <w:r>
        <w:t>To provide the Workforce Innovation and Opportunity Act (WIOA) requirements for Work-based Training programs of On-the–Job Training and Customized Training.</w:t>
      </w:r>
    </w:p>
    <w:p w14:paraId="7A31078F" w14:textId="50BAB462" w:rsidR="00E44E06" w:rsidRDefault="009248A4">
      <w:pPr>
        <w:spacing w:before="240"/>
        <w:ind w:left="100"/>
        <w:rPr>
          <w:sz w:val="24"/>
        </w:rPr>
      </w:pPr>
      <w:r>
        <w:rPr>
          <w:b/>
          <w:sz w:val="24"/>
          <w:u w:val="single"/>
        </w:rPr>
        <w:t>State</w:t>
      </w:r>
      <w:r>
        <w:rPr>
          <w:b/>
          <w:spacing w:val="-1"/>
          <w:sz w:val="24"/>
          <w:u w:val="single"/>
        </w:rPr>
        <w:t xml:space="preserve"> </w:t>
      </w:r>
      <w:r>
        <w:rPr>
          <w:b/>
          <w:sz w:val="24"/>
          <w:u w:val="single"/>
        </w:rPr>
        <w:t>Imposed Requirements:</w:t>
      </w:r>
      <w:r>
        <w:rPr>
          <w:b/>
          <w:spacing w:val="40"/>
          <w:sz w:val="24"/>
        </w:rPr>
        <w:t xml:space="preserve"> </w:t>
      </w:r>
      <w:r>
        <w:rPr>
          <w:sz w:val="24"/>
        </w:rPr>
        <w:t>This directive</w:t>
      </w:r>
      <w:r>
        <w:rPr>
          <w:spacing w:val="-1"/>
          <w:sz w:val="24"/>
        </w:rPr>
        <w:t xml:space="preserve"> </w:t>
      </w:r>
      <w:r>
        <w:rPr>
          <w:sz w:val="24"/>
        </w:rPr>
        <w:t xml:space="preserve">contains some state-imposed requirements. These requirements are printed in </w:t>
      </w:r>
      <w:r w:rsidRPr="00A86861">
        <w:rPr>
          <w:b/>
          <w:i/>
          <w:iCs/>
          <w:sz w:val="24"/>
        </w:rPr>
        <w:t>bold</w:t>
      </w:r>
      <w:r w:rsidRPr="00A86861">
        <w:rPr>
          <w:i/>
          <w:iCs/>
          <w:sz w:val="24"/>
        </w:rPr>
        <w:t>,</w:t>
      </w:r>
      <w:r>
        <w:rPr>
          <w:sz w:val="24"/>
        </w:rPr>
        <w:t xml:space="preserve"> </w:t>
      </w:r>
      <w:r>
        <w:rPr>
          <w:b/>
          <w:i/>
          <w:sz w:val="24"/>
        </w:rPr>
        <w:t>italic</w:t>
      </w:r>
      <w:r w:rsidR="00A86861">
        <w:rPr>
          <w:b/>
          <w:i/>
          <w:sz w:val="24"/>
        </w:rPr>
        <w:t>ized</w:t>
      </w:r>
      <w:r>
        <w:rPr>
          <w:b/>
          <w:i/>
          <w:sz w:val="24"/>
        </w:rPr>
        <w:t xml:space="preserve"> </w:t>
      </w:r>
      <w:r w:rsidRPr="00A86861">
        <w:rPr>
          <w:bCs/>
          <w:iCs/>
          <w:sz w:val="24"/>
        </w:rPr>
        <w:t>type</w:t>
      </w:r>
      <w:r w:rsidRPr="00A86861">
        <w:rPr>
          <w:bCs/>
          <w:iCs/>
          <w:sz w:val="24"/>
        </w:rPr>
        <w:t>.</w:t>
      </w:r>
    </w:p>
    <w:p w14:paraId="0AEBC90F" w14:textId="269D54B3" w:rsidR="000B73A7" w:rsidRDefault="009248A4" w:rsidP="004E0F8E">
      <w:pPr>
        <w:pStyle w:val="BodyText"/>
        <w:spacing w:before="240"/>
        <w:ind w:left="100" w:firstLine="0"/>
        <w:jc w:val="left"/>
      </w:pPr>
      <w:r>
        <w:rPr>
          <w:b/>
          <w:u w:val="single"/>
        </w:rPr>
        <w:t>Authorities/References:</w:t>
      </w:r>
      <w:r>
        <w:rPr>
          <w:b/>
          <w:spacing w:val="80"/>
        </w:rPr>
        <w:t xml:space="preserve"> </w:t>
      </w:r>
      <w:r>
        <w:t xml:space="preserve">Workforce Innovation and Opportunity Act (WIOA) P.L. </w:t>
      </w:r>
      <w:r w:rsidR="004E0F8E">
        <w:t>S</w:t>
      </w:r>
      <w:r>
        <w:t>ecs. 113-</w:t>
      </w:r>
      <w:r>
        <w:rPr>
          <w:spacing w:val="40"/>
        </w:rPr>
        <w:t xml:space="preserve"> </w:t>
      </w:r>
      <w:r>
        <w:t>128; Final Rule</w:t>
      </w:r>
      <w:r w:rsidR="000B73A7">
        <w:t>;</w:t>
      </w:r>
      <w:r>
        <w:t xml:space="preserve"> 20 CFR §</w:t>
      </w:r>
      <w:r w:rsidR="000B73A7">
        <w:t>§</w:t>
      </w:r>
      <w:r w:rsidR="000B73A7">
        <w:t xml:space="preserve"> </w:t>
      </w:r>
      <w:r>
        <w:t>680.700-770; TEGL 3-15</w:t>
      </w:r>
      <w:r w:rsidR="000B73A7">
        <w:t>; Nevada SCPs</w:t>
      </w:r>
    </w:p>
    <w:p w14:paraId="3B0B5D61" w14:textId="77777777" w:rsidR="004E0F8E" w:rsidRDefault="004E0F8E" w:rsidP="004E0F8E">
      <w:pPr>
        <w:pStyle w:val="BodyText"/>
        <w:spacing w:before="240"/>
        <w:ind w:left="100" w:firstLine="0"/>
        <w:jc w:val="left"/>
      </w:pPr>
    </w:p>
    <w:p w14:paraId="7A310793" w14:textId="7226417D" w:rsidR="00E44E06" w:rsidRDefault="000B73A7" w:rsidP="004E0F8E">
      <w:pPr>
        <w:pStyle w:val="BodyText"/>
        <w:spacing w:before="0"/>
        <w:ind w:left="90" w:right="118" w:firstLine="0"/>
      </w:pPr>
      <w:r w:rsidRPr="004E0F8E">
        <w:rPr>
          <w:b/>
          <w:bCs/>
          <w:u w:val="single"/>
        </w:rPr>
        <w:t>ACTION REQUIRED:</w:t>
      </w:r>
      <w:r w:rsidR="004E0F8E">
        <w:t xml:space="preserve"> </w:t>
      </w:r>
      <w:r w:rsidR="009248A4">
        <w:t>Upon</w:t>
      </w:r>
      <w:r w:rsidR="009248A4">
        <w:rPr>
          <w:spacing w:val="-8"/>
        </w:rPr>
        <w:t xml:space="preserve"> </w:t>
      </w:r>
      <w:r w:rsidR="009248A4">
        <w:t>issuance</w:t>
      </w:r>
      <w:r w:rsidR="009248A4">
        <w:rPr>
          <w:spacing w:val="-7"/>
        </w:rPr>
        <w:t xml:space="preserve"> </w:t>
      </w:r>
      <w:r w:rsidR="009248A4">
        <w:t>bring</w:t>
      </w:r>
      <w:r w:rsidR="009248A4">
        <w:rPr>
          <w:spacing w:val="-8"/>
        </w:rPr>
        <w:t xml:space="preserve"> </w:t>
      </w:r>
      <w:r w:rsidR="009248A4">
        <w:t>this</w:t>
      </w:r>
      <w:r w:rsidR="009248A4">
        <w:rPr>
          <w:spacing w:val="-6"/>
        </w:rPr>
        <w:t xml:space="preserve"> </w:t>
      </w:r>
      <w:r w:rsidR="009248A4">
        <w:t>guidance</w:t>
      </w:r>
      <w:r w:rsidR="009248A4">
        <w:rPr>
          <w:spacing w:val="-8"/>
        </w:rPr>
        <w:t xml:space="preserve"> </w:t>
      </w:r>
      <w:r w:rsidR="009248A4">
        <w:t>to</w:t>
      </w:r>
      <w:r w:rsidR="009248A4">
        <w:rPr>
          <w:spacing w:val="-8"/>
        </w:rPr>
        <w:t xml:space="preserve"> </w:t>
      </w:r>
      <w:r w:rsidR="009248A4">
        <w:t>the</w:t>
      </w:r>
      <w:r w:rsidR="009248A4">
        <w:rPr>
          <w:spacing w:val="-8"/>
        </w:rPr>
        <w:t xml:space="preserve"> </w:t>
      </w:r>
      <w:r w:rsidR="009248A4">
        <w:t>attention</w:t>
      </w:r>
      <w:r w:rsidR="009248A4">
        <w:rPr>
          <w:spacing w:val="-6"/>
        </w:rPr>
        <w:t xml:space="preserve"> </w:t>
      </w:r>
      <w:r w:rsidR="009248A4">
        <w:t>of</w:t>
      </w:r>
      <w:r w:rsidR="009248A4">
        <w:rPr>
          <w:spacing w:val="-8"/>
        </w:rPr>
        <w:t xml:space="preserve"> </w:t>
      </w:r>
      <w:r w:rsidR="009248A4">
        <w:t>all</w:t>
      </w:r>
      <w:r w:rsidR="009248A4">
        <w:rPr>
          <w:spacing w:val="-8"/>
        </w:rPr>
        <w:t xml:space="preserve"> </w:t>
      </w:r>
      <w:r w:rsidR="009248A4">
        <w:t>WIOA</w:t>
      </w:r>
      <w:r w:rsidR="009248A4">
        <w:rPr>
          <w:spacing w:val="-8"/>
        </w:rPr>
        <w:t xml:space="preserve"> </w:t>
      </w:r>
      <w:r w:rsidR="009248A4">
        <w:t>service</w:t>
      </w:r>
      <w:r w:rsidR="009248A4">
        <w:rPr>
          <w:spacing w:val="-7"/>
        </w:rPr>
        <w:t xml:space="preserve"> </w:t>
      </w:r>
      <w:r w:rsidR="009248A4">
        <w:t>providers,</w:t>
      </w:r>
      <w:r w:rsidR="009248A4">
        <w:rPr>
          <w:spacing w:val="-8"/>
        </w:rPr>
        <w:t xml:space="preserve"> </w:t>
      </w:r>
      <w:r w:rsidR="009248A4">
        <w:t>local</w:t>
      </w:r>
      <w:r w:rsidR="009248A4">
        <w:rPr>
          <w:spacing w:val="-5"/>
        </w:rPr>
        <w:t xml:space="preserve"> </w:t>
      </w:r>
      <w:r w:rsidR="009248A4">
        <w:t>workforce development board (LWDB) members and any other concerned parties. Any LWDB’s policies, procedures, and/or contracts affected by this guidance are required to be updated accordingly.</w:t>
      </w:r>
    </w:p>
    <w:p w14:paraId="05080834" w14:textId="77777777" w:rsidR="004E0F8E" w:rsidRDefault="004E0F8E" w:rsidP="004E0F8E">
      <w:pPr>
        <w:pStyle w:val="BodyText"/>
        <w:spacing w:before="0"/>
        <w:ind w:left="90" w:right="118" w:firstLine="0"/>
      </w:pPr>
    </w:p>
    <w:p w14:paraId="7A310794" w14:textId="1514F866" w:rsidR="00E44E06" w:rsidRDefault="004E0F8E">
      <w:pPr>
        <w:pStyle w:val="BodyText"/>
        <w:spacing w:before="0"/>
        <w:ind w:left="100" w:right="119" w:firstLine="0"/>
      </w:pPr>
      <w:r w:rsidRPr="004E0F8E">
        <w:rPr>
          <w:b/>
          <w:bCs/>
          <w:u w:val="single"/>
        </w:rPr>
        <w:t>Background:</w:t>
      </w:r>
      <w:r>
        <w:t xml:space="preserve"> </w:t>
      </w:r>
      <w:r w:rsidR="009248A4">
        <w:t>Work-based training is employer-driven with the goal of unsubsidized employment after participation.</w:t>
      </w:r>
      <w:r w:rsidR="009248A4">
        <w:rPr>
          <w:spacing w:val="-15"/>
        </w:rPr>
        <w:t xml:space="preserve"> </w:t>
      </w:r>
      <w:r w:rsidR="009248A4">
        <w:t>Generally,</w:t>
      </w:r>
      <w:r w:rsidR="009248A4">
        <w:rPr>
          <w:spacing w:val="-15"/>
        </w:rPr>
        <w:t xml:space="preserve"> </w:t>
      </w:r>
      <w:r w:rsidR="009248A4">
        <w:t>work-based</w:t>
      </w:r>
      <w:r w:rsidR="009248A4">
        <w:rPr>
          <w:spacing w:val="-15"/>
        </w:rPr>
        <w:t xml:space="preserve"> </w:t>
      </w:r>
      <w:r w:rsidR="009248A4">
        <w:t>training</w:t>
      </w:r>
      <w:r w:rsidR="009248A4">
        <w:rPr>
          <w:spacing w:val="-15"/>
        </w:rPr>
        <w:t xml:space="preserve"> </w:t>
      </w:r>
      <w:r w:rsidR="009248A4">
        <w:t>involves</w:t>
      </w:r>
      <w:r w:rsidR="009248A4">
        <w:rPr>
          <w:spacing w:val="-15"/>
        </w:rPr>
        <w:t xml:space="preserve"> </w:t>
      </w:r>
      <w:r>
        <w:t>commitment</w:t>
      </w:r>
      <w:r w:rsidR="009248A4">
        <w:rPr>
          <w:spacing w:val="-15"/>
        </w:rPr>
        <w:t xml:space="preserve"> </w:t>
      </w:r>
      <w:r w:rsidR="009248A4">
        <w:t>by</w:t>
      </w:r>
      <w:r w:rsidR="009248A4">
        <w:rPr>
          <w:spacing w:val="-15"/>
        </w:rPr>
        <w:t xml:space="preserve"> </w:t>
      </w:r>
      <w:r w:rsidR="009248A4">
        <w:t>an</w:t>
      </w:r>
      <w:r w:rsidR="009248A4">
        <w:rPr>
          <w:spacing w:val="-15"/>
        </w:rPr>
        <w:t xml:space="preserve"> </w:t>
      </w:r>
      <w:r w:rsidR="009248A4">
        <w:t>employer</w:t>
      </w:r>
      <w:r w:rsidR="009248A4">
        <w:rPr>
          <w:spacing w:val="-15"/>
        </w:rPr>
        <w:t xml:space="preserve"> </w:t>
      </w:r>
      <w:r w:rsidR="009248A4">
        <w:t>or</w:t>
      </w:r>
      <w:r w:rsidR="009248A4">
        <w:rPr>
          <w:spacing w:val="-15"/>
        </w:rPr>
        <w:t xml:space="preserve"> </w:t>
      </w:r>
      <w:r w:rsidR="009248A4">
        <w:t>employers to fully employ successful participants after they have completed the program.</w:t>
      </w:r>
    </w:p>
    <w:p w14:paraId="7A310795" w14:textId="2C50D66F" w:rsidR="00E44E06" w:rsidRDefault="009248A4">
      <w:pPr>
        <w:pStyle w:val="BodyText"/>
        <w:ind w:left="100" w:right="114" w:firstLine="0"/>
      </w:pPr>
      <w:r>
        <w:t>Work-based</w:t>
      </w:r>
      <w:r>
        <w:rPr>
          <w:spacing w:val="-8"/>
        </w:rPr>
        <w:t xml:space="preserve"> </w:t>
      </w:r>
      <w:r>
        <w:t>training</w:t>
      </w:r>
      <w:r>
        <w:rPr>
          <w:spacing w:val="-8"/>
        </w:rPr>
        <w:t xml:space="preserve"> </w:t>
      </w:r>
      <w:r>
        <w:t>can</w:t>
      </w:r>
      <w:r>
        <w:rPr>
          <w:spacing w:val="-7"/>
        </w:rPr>
        <w:t xml:space="preserve"> </w:t>
      </w:r>
      <w:r>
        <w:t>be</w:t>
      </w:r>
      <w:r>
        <w:rPr>
          <w:spacing w:val="-9"/>
        </w:rPr>
        <w:t xml:space="preserve"> </w:t>
      </w:r>
      <w:r>
        <w:t>an</w:t>
      </w:r>
      <w:r>
        <w:rPr>
          <w:spacing w:val="-8"/>
        </w:rPr>
        <w:t xml:space="preserve"> </w:t>
      </w:r>
      <w:r>
        <w:t>effective</w:t>
      </w:r>
      <w:r>
        <w:rPr>
          <w:spacing w:val="-9"/>
        </w:rPr>
        <w:t xml:space="preserve"> </w:t>
      </w:r>
      <w:r>
        <w:t>training</w:t>
      </w:r>
      <w:r>
        <w:rPr>
          <w:spacing w:val="-8"/>
        </w:rPr>
        <w:t xml:space="preserve"> </w:t>
      </w:r>
      <w:r>
        <w:t>strategy</w:t>
      </w:r>
      <w:r>
        <w:rPr>
          <w:spacing w:val="-9"/>
        </w:rPr>
        <w:t xml:space="preserve"> </w:t>
      </w:r>
      <w:r>
        <w:t>that</w:t>
      </w:r>
      <w:r>
        <w:rPr>
          <w:spacing w:val="-8"/>
        </w:rPr>
        <w:t xml:space="preserve"> </w:t>
      </w:r>
      <w:r>
        <w:t>can</w:t>
      </w:r>
      <w:r>
        <w:rPr>
          <w:spacing w:val="-8"/>
        </w:rPr>
        <w:t xml:space="preserve"> </w:t>
      </w:r>
      <w:r>
        <w:t>provide</w:t>
      </w:r>
      <w:r>
        <w:rPr>
          <w:spacing w:val="-9"/>
        </w:rPr>
        <w:t xml:space="preserve"> </w:t>
      </w:r>
      <w:r>
        <w:t>additional</w:t>
      </w:r>
      <w:r>
        <w:rPr>
          <w:spacing w:val="-8"/>
        </w:rPr>
        <w:t xml:space="preserve"> </w:t>
      </w:r>
      <w:r>
        <w:t>opportunities for</w:t>
      </w:r>
      <w:r>
        <w:rPr>
          <w:spacing w:val="-6"/>
        </w:rPr>
        <w:t xml:space="preserve"> </w:t>
      </w:r>
      <w:r>
        <w:t>participants</w:t>
      </w:r>
      <w:r>
        <w:rPr>
          <w:spacing w:val="-5"/>
        </w:rPr>
        <w:t xml:space="preserve"> </w:t>
      </w:r>
      <w:r>
        <w:t>and</w:t>
      </w:r>
      <w:r>
        <w:rPr>
          <w:spacing w:val="-3"/>
        </w:rPr>
        <w:t xml:space="preserve"> </w:t>
      </w:r>
      <w:r>
        <w:t>employers</w:t>
      </w:r>
      <w:r>
        <w:rPr>
          <w:spacing w:val="-5"/>
        </w:rPr>
        <w:t xml:space="preserve"> </w:t>
      </w:r>
      <w:r>
        <w:t>in</w:t>
      </w:r>
      <w:r>
        <w:rPr>
          <w:spacing w:val="-4"/>
        </w:rPr>
        <w:t xml:space="preserve"> </w:t>
      </w:r>
      <w:r>
        <w:t>both finding</w:t>
      </w:r>
      <w:r>
        <w:rPr>
          <w:spacing w:val="-5"/>
        </w:rPr>
        <w:t xml:space="preserve"> </w:t>
      </w:r>
      <w:r>
        <w:t>high-quality</w:t>
      </w:r>
      <w:r>
        <w:rPr>
          <w:spacing w:val="-4"/>
        </w:rPr>
        <w:t xml:space="preserve"> </w:t>
      </w:r>
      <w:r>
        <w:t>work</w:t>
      </w:r>
      <w:r>
        <w:rPr>
          <w:spacing w:val="-2"/>
        </w:rPr>
        <w:t xml:space="preserve"> </w:t>
      </w:r>
      <w:r>
        <w:t>and</w:t>
      </w:r>
      <w:r>
        <w:rPr>
          <w:spacing w:val="-5"/>
        </w:rPr>
        <w:t xml:space="preserve"> </w:t>
      </w:r>
      <w:r>
        <w:t>in</w:t>
      </w:r>
      <w:r>
        <w:rPr>
          <w:spacing w:val="-4"/>
        </w:rPr>
        <w:t xml:space="preserve"> </w:t>
      </w:r>
      <w:r>
        <w:t>developing</w:t>
      </w:r>
      <w:r>
        <w:rPr>
          <w:spacing w:val="-5"/>
        </w:rPr>
        <w:t xml:space="preserve"> </w:t>
      </w:r>
      <w:r>
        <w:t>a</w:t>
      </w:r>
      <w:r>
        <w:rPr>
          <w:spacing w:val="-6"/>
        </w:rPr>
        <w:t xml:space="preserve"> </w:t>
      </w:r>
      <w:r>
        <w:t>high-quality workforce.</w:t>
      </w:r>
      <w:r>
        <w:rPr>
          <w:spacing w:val="-4"/>
        </w:rPr>
        <w:t xml:space="preserve"> </w:t>
      </w:r>
      <w:r>
        <w:t>Each</w:t>
      </w:r>
      <w:r>
        <w:rPr>
          <w:spacing w:val="-4"/>
        </w:rPr>
        <w:t xml:space="preserve"> </w:t>
      </w:r>
      <w:r>
        <w:t>of</w:t>
      </w:r>
      <w:r>
        <w:rPr>
          <w:spacing w:val="-4"/>
        </w:rPr>
        <w:t xml:space="preserve"> </w:t>
      </w:r>
      <w:r>
        <w:t>these</w:t>
      </w:r>
      <w:r>
        <w:rPr>
          <w:spacing w:val="-3"/>
        </w:rPr>
        <w:t xml:space="preserve"> </w:t>
      </w:r>
      <w:r>
        <w:t>work-based</w:t>
      </w:r>
      <w:r>
        <w:rPr>
          <w:spacing w:val="-4"/>
        </w:rPr>
        <w:t xml:space="preserve"> </w:t>
      </w:r>
      <w:r>
        <w:t>models</w:t>
      </w:r>
      <w:r>
        <w:rPr>
          <w:spacing w:val="-4"/>
        </w:rPr>
        <w:t xml:space="preserve"> </w:t>
      </w:r>
      <w:r>
        <w:t>can</w:t>
      </w:r>
      <w:r>
        <w:rPr>
          <w:spacing w:val="-4"/>
        </w:rPr>
        <w:t xml:space="preserve"> </w:t>
      </w:r>
      <w:r>
        <w:t>be</w:t>
      </w:r>
      <w:r>
        <w:rPr>
          <w:spacing w:val="-5"/>
        </w:rPr>
        <w:t xml:space="preserve"> </w:t>
      </w:r>
      <w:r>
        <w:t>effectively</w:t>
      </w:r>
      <w:r>
        <w:rPr>
          <w:spacing w:val="-4"/>
        </w:rPr>
        <w:t xml:space="preserve"> </w:t>
      </w:r>
      <w:r>
        <w:t>used</w:t>
      </w:r>
      <w:r>
        <w:rPr>
          <w:spacing w:val="-4"/>
        </w:rPr>
        <w:t xml:space="preserve"> </w:t>
      </w:r>
      <w:r>
        <w:t>to</w:t>
      </w:r>
      <w:r>
        <w:rPr>
          <w:spacing w:val="-4"/>
        </w:rPr>
        <w:t xml:space="preserve"> </w:t>
      </w:r>
      <w:r>
        <w:t>target</w:t>
      </w:r>
      <w:r>
        <w:rPr>
          <w:spacing w:val="-4"/>
        </w:rPr>
        <w:t xml:space="preserve"> </w:t>
      </w:r>
      <w:r>
        <w:t>different</w:t>
      </w:r>
      <w:r>
        <w:rPr>
          <w:spacing w:val="-4"/>
        </w:rPr>
        <w:t xml:space="preserve"> </w:t>
      </w:r>
      <w:r>
        <w:t>job</w:t>
      </w:r>
      <w:r>
        <w:rPr>
          <w:spacing w:val="-4"/>
        </w:rPr>
        <w:t xml:space="preserve"> </w:t>
      </w:r>
      <w:r>
        <w:t xml:space="preserve">seeker and employer needs. Providers of work-based training must be providing the highest quality training to participants and are subject to performance and dissemination requirements of WIOA </w:t>
      </w:r>
      <w:r w:rsidR="004E0F8E">
        <w:t>S</w:t>
      </w:r>
      <w:r>
        <w:t>ec.</w:t>
      </w:r>
      <w:r>
        <w:rPr>
          <w:spacing w:val="-6"/>
        </w:rPr>
        <w:t xml:space="preserve"> </w:t>
      </w:r>
      <w:r>
        <w:t>134(a)(2)(B)(v)</w:t>
      </w:r>
      <w:r>
        <w:rPr>
          <w:spacing w:val="-3"/>
        </w:rPr>
        <w:t xml:space="preserve"> </w:t>
      </w:r>
      <w:r>
        <w:t>and</w:t>
      </w:r>
      <w:r>
        <w:rPr>
          <w:spacing w:val="-1"/>
        </w:rPr>
        <w:t xml:space="preserve"> </w:t>
      </w:r>
      <w:r>
        <w:t>122(h),</w:t>
      </w:r>
      <w:r>
        <w:rPr>
          <w:spacing w:val="-5"/>
        </w:rPr>
        <w:t xml:space="preserve"> </w:t>
      </w:r>
      <w:r>
        <w:t>separate</w:t>
      </w:r>
      <w:r>
        <w:rPr>
          <w:spacing w:val="-2"/>
        </w:rPr>
        <w:t xml:space="preserve"> </w:t>
      </w:r>
      <w:r>
        <w:t>from</w:t>
      </w:r>
      <w:r>
        <w:rPr>
          <w:spacing w:val="-3"/>
        </w:rPr>
        <w:t xml:space="preserve"> </w:t>
      </w:r>
      <w:r>
        <w:t>that</w:t>
      </w:r>
      <w:r>
        <w:rPr>
          <w:spacing w:val="-3"/>
        </w:rPr>
        <w:t xml:space="preserve"> </w:t>
      </w:r>
      <w:r>
        <w:t>of</w:t>
      </w:r>
      <w:r>
        <w:rPr>
          <w:spacing w:val="-5"/>
        </w:rPr>
        <w:t xml:space="preserve"> </w:t>
      </w:r>
      <w:r>
        <w:t>the</w:t>
      </w:r>
      <w:r>
        <w:rPr>
          <w:spacing w:val="-4"/>
        </w:rPr>
        <w:t xml:space="preserve"> </w:t>
      </w:r>
      <w:r>
        <w:t>Eligible</w:t>
      </w:r>
      <w:r>
        <w:rPr>
          <w:spacing w:val="-4"/>
        </w:rPr>
        <w:t xml:space="preserve"> </w:t>
      </w:r>
      <w:r>
        <w:t>Training</w:t>
      </w:r>
      <w:r>
        <w:rPr>
          <w:spacing w:val="-4"/>
        </w:rPr>
        <w:t xml:space="preserve"> </w:t>
      </w:r>
      <w:r>
        <w:t>Provider</w:t>
      </w:r>
      <w:r>
        <w:rPr>
          <w:spacing w:val="-4"/>
        </w:rPr>
        <w:t xml:space="preserve"> </w:t>
      </w:r>
      <w:r>
        <w:t>List</w:t>
      </w:r>
      <w:r>
        <w:rPr>
          <w:spacing w:val="-3"/>
        </w:rPr>
        <w:t xml:space="preserve"> </w:t>
      </w:r>
      <w:r>
        <w:rPr>
          <w:spacing w:val="-2"/>
        </w:rPr>
        <w:t>(ETPL).</w:t>
      </w:r>
    </w:p>
    <w:p w14:paraId="7A310796" w14:textId="3C0D4A4D" w:rsidR="00E44E06" w:rsidRDefault="009248A4">
      <w:pPr>
        <w:pStyle w:val="BodyText"/>
        <w:spacing w:before="121"/>
        <w:ind w:left="100" w:right="120" w:firstLine="0"/>
        <w:jc w:val="left"/>
      </w:pPr>
      <w:r>
        <w:rPr>
          <w:b/>
        </w:rPr>
        <w:t>On-the-Job</w:t>
      </w:r>
      <w:r>
        <w:rPr>
          <w:b/>
          <w:spacing w:val="-4"/>
        </w:rPr>
        <w:t xml:space="preserve"> </w:t>
      </w:r>
      <w:r>
        <w:rPr>
          <w:b/>
        </w:rPr>
        <w:t>Training</w:t>
      </w:r>
      <w:r>
        <w:rPr>
          <w:b/>
          <w:spacing w:val="-4"/>
        </w:rPr>
        <w:t xml:space="preserve"> </w:t>
      </w:r>
      <w:r>
        <w:rPr>
          <w:b/>
        </w:rPr>
        <w:t>(</w:t>
      </w:r>
      <w:r w:rsidR="004E0F8E">
        <w:rPr>
          <w:b/>
        </w:rPr>
        <w:t>OJT) -</w:t>
      </w:r>
      <w:r w:rsidR="004E0F8E">
        <w:t xml:space="preserve"> </w:t>
      </w:r>
      <w:r>
        <w:t>OJT</w:t>
      </w:r>
      <w:r>
        <w:rPr>
          <w:spacing w:val="-4"/>
        </w:rPr>
        <w:t xml:space="preserve"> </w:t>
      </w:r>
      <w:r>
        <w:t>is</w:t>
      </w:r>
      <w:r>
        <w:rPr>
          <w:spacing w:val="-4"/>
        </w:rPr>
        <w:t xml:space="preserve"> </w:t>
      </w:r>
      <w:r>
        <w:t>available</w:t>
      </w:r>
      <w:r>
        <w:rPr>
          <w:spacing w:val="-4"/>
        </w:rPr>
        <w:t xml:space="preserve"> </w:t>
      </w:r>
      <w:r>
        <w:t>to</w:t>
      </w:r>
      <w:r>
        <w:rPr>
          <w:spacing w:val="-4"/>
        </w:rPr>
        <w:t xml:space="preserve"> </w:t>
      </w:r>
      <w:r>
        <w:t>youth,</w:t>
      </w:r>
      <w:r>
        <w:rPr>
          <w:spacing w:val="-4"/>
        </w:rPr>
        <w:t xml:space="preserve"> </w:t>
      </w:r>
      <w:r>
        <w:t>adults</w:t>
      </w:r>
      <w:r>
        <w:rPr>
          <w:spacing w:val="-4"/>
        </w:rPr>
        <w:t xml:space="preserve"> </w:t>
      </w:r>
      <w:r>
        <w:t>and</w:t>
      </w:r>
      <w:r>
        <w:rPr>
          <w:spacing w:val="-4"/>
        </w:rPr>
        <w:t xml:space="preserve"> </w:t>
      </w:r>
      <w:r>
        <w:t>dislocated</w:t>
      </w:r>
      <w:r>
        <w:rPr>
          <w:spacing w:val="-4"/>
        </w:rPr>
        <w:t xml:space="preserve"> </w:t>
      </w:r>
      <w:r>
        <w:t>workers.</w:t>
      </w:r>
      <w:r>
        <w:rPr>
          <w:spacing w:val="-4"/>
        </w:rPr>
        <w:t xml:space="preserve"> </w:t>
      </w:r>
      <w:r>
        <w:t>OJT</w:t>
      </w:r>
      <w:r>
        <w:rPr>
          <w:spacing w:val="-4"/>
        </w:rPr>
        <w:t xml:space="preserve"> </w:t>
      </w:r>
      <w:r>
        <w:t>is</w:t>
      </w:r>
      <w:r>
        <w:rPr>
          <w:spacing w:val="-4"/>
        </w:rPr>
        <w:t xml:space="preserve"> </w:t>
      </w:r>
      <w:r>
        <w:t xml:space="preserve">a </w:t>
      </w:r>
      <w:r>
        <w:lastRenderedPageBreak/>
        <w:t>type</w:t>
      </w:r>
      <w:r>
        <w:rPr>
          <w:spacing w:val="21"/>
        </w:rPr>
        <w:t xml:space="preserve"> </w:t>
      </w:r>
      <w:r>
        <w:t>of</w:t>
      </w:r>
      <w:r>
        <w:rPr>
          <w:spacing w:val="21"/>
        </w:rPr>
        <w:t xml:space="preserve"> </w:t>
      </w:r>
      <w:r>
        <w:t>training</w:t>
      </w:r>
      <w:r>
        <w:rPr>
          <w:spacing w:val="21"/>
        </w:rPr>
        <w:t xml:space="preserve"> </w:t>
      </w:r>
      <w:r>
        <w:t>that</w:t>
      </w:r>
      <w:r>
        <w:rPr>
          <w:spacing w:val="21"/>
        </w:rPr>
        <w:t xml:space="preserve"> </w:t>
      </w:r>
      <w:r>
        <w:t>is</w:t>
      </w:r>
      <w:r>
        <w:rPr>
          <w:spacing w:val="24"/>
        </w:rPr>
        <w:t xml:space="preserve"> </w:t>
      </w:r>
      <w:r>
        <w:t>provided</w:t>
      </w:r>
      <w:r>
        <w:rPr>
          <w:spacing w:val="21"/>
        </w:rPr>
        <w:t xml:space="preserve"> </w:t>
      </w:r>
      <w:r>
        <w:t>by</w:t>
      </w:r>
      <w:r>
        <w:rPr>
          <w:spacing w:val="24"/>
        </w:rPr>
        <w:t xml:space="preserve"> </w:t>
      </w:r>
      <w:r>
        <w:t>a</w:t>
      </w:r>
      <w:r>
        <w:rPr>
          <w:spacing w:val="20"/>
        </w:rPr>
        <w:t xml:space="preserve"> </w:t>
      </w:r>
      <w:r>
        <w:t>private,</w:t>
      </w:r>
      <w:r>
        <w:rPr>
          <w:spacing w:val="21"/>
        </w:rPr>
        <w:t xml:space="preserve"> </w:t>
      </w:r>
      <w:r>
        <w:t>private</w:t>
      </w:r>
      <w:r>
        <w:rPr>
          <w:spacing w:val="21"/>
        </w:rPr>
        <w:t xml:space="preserve"> </w:t>
      </w:r>
      <w:r>
        <w:t>nonprofit,</w:t>
      </w:r>
      <w:r>
        <w:rPr>
          <w:spacing w:val="22"/>
        </w:rPr>
        <w:t xml:space="preserve"> </w:t>
      </w:r>
      <w:r>
        <w:t>or</w:t>
      </w:r>
      <w:r>
        <w:rPr>
          <w:spacing w:val="23"/>
        </w:rPr>
        <w:t xml:space="preserve"> </w:t>
      </w:r>
      <w:r>
        <w:t>public</w:t>
      </w:r>
      <w:r>
        <w:rPr>
          <w:spacing w:val="22"/>
        </w:rPr>
        <w:t xml:space="preserve"> </w:t>
      </w:r>
      <w:r>
        <w:t>sector</w:t>
      </w:r>
      <w:r>
        <w:rPr>
          <w:spacing w:val="23"/>
        </w:rPr>
        <w:t xml:space="preserve"> </w:t>
      </w:r>
      <w:r>
        <w:t>employer</w:t>
      </w:r>
      <w:r>
        <w:rPr>
          <w:spacing w:val="23"/>
        </w:rPr>
        <w:t xml:space="preserve"> </w:t>
      </w:r>
      <w:r>
        <w:t>to</w:t>
      </w:r>
      <w:r>
        <w:rPr>
          <w:spacing w:val="24"/>
        </w:rPr>
        <w:t xml:space="preserve"> </w:t>
      </w:r>
      <w:r>
        <w:t>a participant. During the training, the participant is engaged in productive work in a job for which he</w:t>
      </w:r>
      <w:r>
        <w:rPr>
          <w:spacing w:val="-15"/>
        </w:rPr>
        <w:t xml:space="preserve"> </w:t>
      </w:r>
      <w:r>
        <w:t>or</w:t>
      </w:r>
      <w:r>
        <w:rPr>
          <w:spacing w:val="-15"/>
        </w:rPr>
        <w:t xml:space="preserve"> </w:t>
      </w:r>
      <w:r>
        <w:t>she</w:t>
      </w:r>
      <w:r>
        <w:rPr>
          <w:spacing w:val="-15"/>
        </w:rPr>
        <w:t xml:space="preserve"> </w:t>
      </w:r>
      <w:r>
        <w:t>is</w:t>
      </w:r>
      <w:r>
        <w:rPr>
          <w:spacing w:val="-14"/>
        </w:rPr>
        <w:t xml:space="preserve"> </w:t>
      </w:r>
      <w:r>
        <w:t>paid,</w:t>
      </w:r>
      <w:r>
        <w:rPr>
          <w:spacing w:val="-12"/>
        </w:rPr>
        <w:t xml:space="preserve"> </w:t>
      </w:r>
      <w:r>
        <w:t>and</w:t>
      </w:r>
      <w:r>
        <w:rPr>
          <w:spacing w:val="-14"/>
        </w:rPr>
        <w:t xml:space="preserve"> </w:t>
      </w:r>
      <w:r>
        <w:t>the</w:t>
      </w:r>
      <w:r>
        <w:rPr>
          <w:spacing w:val="-15"/>
        </w:rPr>
        <w:t xml:space="preserve"> </w:t>
      </w:r>
      <w:r>
        <w:t>training</w:t>
      </w:r>
      <w:r>
        <w:rPr>
          <w:spacing w:val="-14"/>
        </w:rPr>
        <w:t xml:space="preserve"> </w:t>
      </w:r>
      <w:r>
        <w:t>provides</w:t>
      </w:r>
      <w:r>
        <w:rPr>
          <w:spacing w:val="-14"/>
        </w:rPr>
        <w:t xml:space="preserve"> </w:t>
      </w:r>
      <w:r>
        <w:t>the</w:t>
      </w:r>
      <w:r>
        <w:rPr>
          <w:spacing w:val="-13"/>
        </w:rPr>
        <w:t xml:space="preserve"> </w:t>
      </w:r>
      <w:r>
        <w:t>knowledge</w:t>
      </w:r>
      <w:r>
        <w:rPr>
          <w:spacing w:val="-15"/>
        </w:rPr>
        <w:t xml:space="preserve"> </w:t>
      </w:r>
      <w:r>
        <w:t>or</w:t>
      </w:r>
      <w:r>
        <w:rPr>
          <w:spacing w:val="-13"/>
        </w:rPr>
        <w:t xml:space="preserve"> </w:t>
      </w:r>
      <w:r>
        <w:t>skills</w:t>
      </w:r>
      <w:r>
        <w:rPr>
          <w:spacing w:val="-14"/>
        </w:rPr>
        <w:t xml:space="preserve"> </w:t>
      </w:r>
      <w:r>
        <w:t>essential</w:t>
      </w:r>
      <w:r>
        <w:rPr>
          <w:spacing w:val="-12"/>
        </w:rPr>
        <w:t xml:space="preserve"> </w:t>
      </w:r>
      <w:r>
        <w:t>to</w:t>
      </w:r>
      <w:r>
        <w:rPr>
          <w:spacing w:val="-14"/>
        </w:rPr>
        <w:t xml:space="preserve"> </w:t>
      </w:r>
      <w:r>
        <w:t>the</w:t>
      </w:r>
      <w:r>
        <w:rPr>
          <w:spacing w:val="-15"/>
        </w:rPr>
        <w:t xml:space="preserve"> </w:t>
      </w:r>
      <w:r>
        <w:t>full</w:t>
      </w:r>
      <w:r>
        <w:rPr>
          <w:spacing w:val="-14"/>
        </w:rPr>
        <w:t xml:space="preserve"> </w:t>
      </w:r>
      <w:r>
        <w:t>and</w:t>
      </w:r>
      <w:r>
        <w:rPr>
          <w:spacing w:val="-12"/>
        </w:rPr>
        <w:t xml:space="preserve"> </w:t>
      </w:r>
      <w:r>
        <w:t>adequate performance of the job.</w:t>
      </w:r>
    </w:p>
    <w:p w14:paraId="7A310799" w14:textId="24AAD20B" w:rsidR="00E44E06" w:rsidRDefault="009248A4" w:rsidP="00B77699">
      <w:pPr>
        <w:pStyle w:val="BodyText"/>
        <w:ind w:left="100" w:firstLine="0"/>
        <w:jc w:val="left"/>
      </w:pPr>
      <w:r>
        <w:rPr>
          <w:b/>
        </w:rPr>
        <w:t>Customized Training</w:t>
      </w:r>
      <w:r>
        <w:t>— designed to provide local areas with flexibility to ensure that training</w:t>
      </w:r>
      <w:r>
        <w:rPr>
          <w:spacing w:val="40"/>
        </w:rPr>
        <w:t xml:space="preserve"> </w:t>
      </w:r>
      <w:r>
        <w:t>meets the unique needs of the job seekers, employers or groups of employers and is conducted</w:t>
      </w:r>
      <w:r w:rsidR="00B77699">
        <w:t xml:space="preserve"> </w:t>
      </w:r>
      <w:r>
        <w:t>w</w:t>
      </w:r>
      <w:r>
        <w:t xml:space="preserve">ith a commitment by the employer to employ all individuals upon successful completion of training. It is generally designed so that the participants are trained by a third party and are generally classroom-based for the employer. Credentialing is </w:t>
      </w:r>
      <w:r w:rsidR="005F026A">
        <w:t>encouraged but</w:t>
      </w:r>
      <w:r>
        <w:t xml:space="preserve"> not required.</w:t>
      </w:r>
    </w:p>
    <w:p w14:paraId="7A31079A" w14:textId="77777777" w:rsidR="00E44E06" w:rsidRDefault="009248A4">
      <w:pPr>
        <w:pStyle w:val="Heading1"/>
        <w:spacing w:before="240"/>
        <w:jc w:val="left"/>
        <w:rPr>
          <w:u w:val="none"/>
        </w:rPr>
      </w:pPr>
      <w:r>
        <w:t>Policy</w:t>
      </w:r>
      <w:r>
        <w:rPr>
          <w:spacing w:val="-2"/>
        </w:rPr>
        <w:t xml:space="preserve"> </w:t>
      </w:r>
      <w:r>
        <w:t>and</w:t>
      </w:r>
      <w:r>
        <w:rPr>
          <w:spacing w:val="1"/>
        </w:rPr>
        <w:t xml:space="preserve"> </w:t>
      </w:r>
      <w:r>
        <w:rPr>
          <w:spacing w:val="-2"/>
        </w:rPr>
        <w:t>Procedure:</w:t>
      </w:r>
    </w:p>
    <w:p w14:paraId="7A31079B" w14:textId="1B7FCE69" w:rsidR="00E44E06" w:rsidRDefault="009248A4">
      <w:pPr>
        <w:spacing w:before="120"/>
        <w:ind w:left="100" w:right="7334"/>
        <w:rPr>
          <w:b/>
          <w:sz w:val="24"/>
        </w:rPr>
      </w:pPr>
      <w:r>
        <w:rPr>
          <w:b/>
          <w:sz w:val="24"/>
        </w:rPr>
        <w:t>On-the-Job</w:t>
      </w:r>
      <w:r>
        <w:rPr>
          <w:b/>
          <w:spacing w:val="-15"/>
          <w:sz w:val="24"/>
        </w:rPr>
        <w:t xml:space="preserve"> </w:t>
      </w:r>
      <w:r>
        <w:rPr>
          <w:b/>
          <w:sz w:val="24"/>
        </w:rPr>
        <w:t xml:space="preserve">Training WIOA </w:t>
      </w:r>
      <w:r w:rsidR="00B77699">
        <w:rPr>
          <w:b/>
          <w:sz w:val="24"/>
        </w:rPr>
        <w:t>S</w:t>
      </w:r>
      <w:r>
        <w:rPr>
          <w:b/>
          <w:sz w:val="24"/>
        </w:rPr>
        <w:t>ec. 3(44)</w:t>
      </w:r>
    </w:p>
    <w:p w14:paraId="7A31079C" w14:textId="77777777" w:rsidR="00E44E06" w:rsidRDefault="009248A4">
      <w:pPr>
        <w:pStyle w:val="BodyText"/>
        <w:ind w:left="100" w:right="120" w:firstLine="0"/>
      </w:pPr>
      <w:r>
        <w:t>ON-THE-JOB</w:t>
      </w:r>
      <w:r>
        <w:rPr>
          <w:spacing w:val="-15"/>
        </w:rPr>
        <w:t xml:space="preserve"> </w:t>
      </w:r>
      <w:r>
        <w:t>TRAINING.</w:t>
      </w:r>
      <w:r>
        <w:rPr>
          <w:spacing w:val="-15"/>
        </w:rPr>
        <w:t xml:space="preserve"> </w:t>
      </w:r>
      <w:r>
        <w:t>—The</w:t>
      </w:r>
      <w:r>
        <w:rPr>
          <w:spacing w:val="-15"/>
        </w:rPr>
        <w:t xml:space="preserve"> </w:t>
      </w:r>
      <w:r>
        <w:t>term</w:t>
      </w:r>
      <w:r>
        <w:rPr>
          <w:spacing w:val="-15"/>
        </w:rPr>
        <w:t xml:space="preserve"> </w:t>
      </w:r>
      <w:r>
        <w:t>‘‘on-the-job</w:t>
      </w:r>
      <w:r>
        <w:rPr>
          <w:spacing w:val="-15"/>
        </w:rPr>
        <w:t xml:space="preserve"> </w:t>
      </w:r>
      <w:r>
        <w:t>training’’</w:t>
      </w:r>
      <w:r>
        <w:rPr>
          <w:spacing w:val="-15"/>
        </w:rPr>
        <w:t xml:space="preserve"> </w:t>
      </w:r>
      <w:r>
        <w:t>means</w:t>
      </w:r>
      <w:r>
        <w:rPr>
          <w:spacing w:val="-15"/>
        </w:rPr>
        <w:t xml:space="preserve"> </w:t>
      </w:r>
      <w:r>
        <w:t>training</w:t>
      </w:r>
      <w:r>
        <w:rPr>
          <w:spacing w:val="-15"/>
        </w:rPr>
        <w:t xml:space="preserve"> </w:t>
      </w:r>
      <w:r>
        <w:t>by</w:t>
      </w:r>
      <w:r>
        <w:rPr>
          <w:spacing w:val="-15"/>
        </w:rPr>
        <w:t xml:space="preserve"> </w:t>
      </w:r>
      <w:r>
        <w:t>an</w:t>
      </w:r>
      <w:r>
        <w:rPr>
          <w:spacing w:val="-15"/>
        </w:rPr>
        <w:t xml:space="preserve"> </w:t>
      </w:r>
      <w:r>
        <w:t>employer</w:t>
      </w:r>
      <w:r>
        <w:rPr>
          <w:spacing w:val="-15"/>
        </w:rPr>
        <w:t xml:space="preserve"> </w:t>
      </w:r>
      <w:r>
        <w:t>that is provided to a paid participant while engaged in productive work in a job that—</w:t>
      </w:r>
    </w:p>
    <w:p w14:paraId="7A31079D" w14:textId="77777777" w:rsidR="00E44E06" w:rsidRDefault="009248A4">
      <w:pPr>
        <w:pStyle w:val="ListParagraph"/>
        <w:numPr>
          <w:ilvl w:val="0"/>
          <w:numId w:val="13"/>
        </w:numPr>
        <w:tabs>
          <w:tab w:val="left" w:pos="818"/>
        </w:tabs>
        <w:ind w:left="818" w:hanging="358"/>
        <w:rPr>
          <w:sz w:val="24"/>
        </w:rPr>
      </w:pPr>
      <w:r>
        <w:rPr>
          <w:sz w:val="24"/>
        </w:rPr>
        <w:t>provides</w:t>
      </w:r>
      <w:r>
        <w:rPr>
          <w:spacing w:val="-3"/>
          <w:sz w:val="24"/>
        </w:rPr>
        <w:t xml:space="preserve"> </w:t>
      </w:r>
      <w:r>
        <w:rPr>
          <w:sz w:val="24"/>
        </w:rPr>
        <w:t>knowledge</w:t>
      </w:r>
      <w:r>
        <w:rPr>
          <w:spacing w:val="-2"/>
          <w:sz w:val="24"/>
        </w:rPr>
        <w:t xml:space="preserve"> </w:t>
      </w:r>
      <w:r>
        <w:rPr>
          <w:sz w:val="24"/>
        </w:rPr>
        <w:t>or skills</w:t>
      </w:r>
      <w:r>
        <w:rPr>
          <w:spacing w:val="-1"/>
          <w:sz w:val="24"/>
        </w:rPr>
        <w:t xml:space="preserve"> </w:t>
      </w:r>
      <w:r>
        <w:rPr>
          <w:sz w:val="24"/>
        </w:rPr>
        <w:t>essential to the</w:t>
      </w:r>
      <w:r>
        <w:rPr>
          <w:spacing w:val="-2"/>
          <w:sz w:val="24"/>
        </w:rPr>
        <w:t xml:space="preserve"> </w:t>
      </w:r>
      <w:r>
        <w:rPr>
          <w:sz w:val="24"/>
        </w:rPr>
        <w:t>full</w:t>
      </w:r>
      <w:r>
        <w:rPr>
          <w:spacing w:val="-3"/>
          <w:sz w:val="24"/>
        </w:rPr>
        <w:t xml:space="preserve"> </w:t>
      </w:r>
      <w:r>
        <w:rPr>
          <w:sz w:val="24"/>
        </w:rPr>
        <w:t>and adequate</w:t>
      </w:r>
      <w:r>
        <w:rPr>
          <w:spacing w:val="-1"/>
          <w:sz w:val="24"/>
        </w:rPr>
        <w:t xml:space="preserve"> </w:t>
      </w:r>
      <w:r>
        <w:rPr>
          <w:sz w:val="24"/>
        </w:rPr>
        <w:t>performance</w:t>
      </w:r>
      <w:r>
        <w:rPr>
          <w:spacing w:val="-1"/>
          <w:sz w:val="24"/>
        </w:rPr>
        <w:t xml:space="preserve"> </w:t>
      </w:r>
      <w:r>
        <w:rPr>
          <w:sz w:val="24"/>
        </w:rPr>
        <w:t>of the</w:t>
      </w:r>
      <w:r>
        <w:rPr>
          <w:spacing w:val="-2"/>
          <w:sz w:val="24"/>
        </w:rPr>
        <w:t xml:space="preserve"> </w:t>
      </w:r>
      <w:r>
        <w:rPr>
          <w:spacing w:val="-4"/>
          <w:sz w:val="24"/>
        </w:rPr>
        <w:t>job;</w:t>
      </w:r>
    </w:p>
    <w:p w14:paraId="7A31079E" w14:textId="77777777" w:rsidR="00E44E06" w:rsidRDefault="009248A4">
      <w:pPr>
        <w:pStyle w:val="ListParagraph"/>
        <w:numPr>
          <w:ilvl w:val="0"/>
          <w:numId w:val="13"/>
        </w:numPr>
        <w:tabs>
          <w:tab w:val="left" w:pos="820"/>
        </w:tabs>
        <w:ind w:right="122"/>
        <w:rPr>
          <w:sz w:val="24"/>
        </w:rPr>
      </w:pPr>
      <w:r>
        <w:rPr>
          <w:sz w:val="24"/>
        </w:rPr>
        <w:t>is</w:t>
      </w:r>
      <w:r>
        <w:rPr>
          <w:spacing w:val="-8"/>
          <w:sz w:val="24"/>
        </w:rPr>
        <w:t xml:space="preserve"> </w:t>
      </w:r>
      <w:r>
        <w:rPr>
          <w:sz w:val="24"/>
        </w:rPr>
        <w:t>made</w:t>
      </w:r>
      <w:r>
        <w:rPr>
          <w:spacing w:val="-7"/>
          <w:sz w:val="24"/>
        </w:rPr>
        <w:t xml:space="preserve"> </w:t>
      </w:r>
      <w:r>
        <w:rPr>
          <w:sz w:val="24"/>
        </w:rPr>
        <w:t>available</w:t>
      </w:r>
      <w:r>
        <w:rPr>
          <w:spacing w:val="-7"/>
          <w:sz w:val="24"/>
        </w:rPr>
        <w:t xml:space="preserve"> </w:t>
      </w:r>
      <w:r>
        <w:rPr>
          <w:sz w:val="24"/>
        </w:rPr>
        <w:t>through</w:t>
      </w:r>
      <w:r>
        <w:rPr>
          <w:spacing w:val="-8"/>
          <w:sz w:val="24"/>
        </w:rPr>
        <w:t xml:space="preserve"> </w:t>
      </w:r>
      <w:r>
        <w:rPr>
          <w:sz w:val="24"/>
        </w:rPr>
        <w:t>a</w:t>
      </w:r>
      <w:r>
        <w:rPr>
          <w:spacing w:val="-9"/>
          <w:sz w:val="24"/>
        </w:rPr>
        <w:t xml:space="preserve"> </w:t>
      </w:r>
      <w:r>
        <w:rPr>
          <w:sz w:val="24"/>
        </w:rPr>
        <w:t>program</w:t>
      </w:r>
      <w:r>
        <w:rPr>
          <w:spacing w:val="-6"/>
          <w:sz w:val="24"/>
        </w:rPr>
        <w:t xml:space="preserve"> </w:t>
      </w:r>
      <w:r>
        <w:rPr>
          <w:sz w:val="24"/>
        </w:rPr>
        <w:t>that</w:t>
      </w:r>
      <w:r>
        <w:rPr>
          <w:spacing w:val="-8"/>
          <w:sz w:val="24"/>
        </w:rPr>
        <w:t xml:space="preserve"> </w:t>
      </w:r>
      <w:r>
        <w:rPr>
          <w:sz w:val="24"/>
        </w:rPr>
        <w:t>provides</w:t>
      </w:r>
      <w:r>
        <w:rPr>
          <w:spacing w:val="-6"/>
          <w:sz w:val="24"/>
        </w:rPr>
        <w:t xml:space="preserve"> </w:t>
      </w:r>
      <w:r>
        <w:rPr>
          <w:sz w:val="24"/>
        </w:rPr>
        <w:t>reimbursement</w:t>
      </w:r>
      <w:r>
        <w:rPr>
          <w:spacing w:val="-8"/>
          <w:sz w:val="24"/>
        </w:rPr>
        <w:t xml:space="preserve"> </w:t>
      </w:r>
      <w:r>
        <w:rPr>
          <w:sz w:val="24"/>
        </w:rPr>
        <w:t>to</w:t>
      </w:r>
      <w:r>
        <w:rPr>
          <w:spacing w:val="-8"/>
          <w:sz w:val="24"/>
        </w:rPr>
        <w:t xml:space="preserve"> </w:t>
      </w:r>
      <w:r>
        <w:rPr>
          <w:sz w:val="24"/>
        </w:rPr>
        <w:t>the</w:t>
      </w:r>
      <w:r>
        <w:rPr>
          <w:spacing w:val="-7"/>
          <w:sz w:val="24"/>
        </w:rPr>
        <w:t xml:space="preserve"> </w:t>
      </w:r>
      <w:r>
        <w:rPr>
          <w:sz w:val="24"/>
        </w:rPr>
        <w:t>employer</w:t>
      </w:r>
      <w:r>
        <w:rPr>
          <w:spacing w:val="-9"/>
          <w:sz w:val="24"/>
        </w:rPr>
        <w:t xml:space="preserve"> </w:t>
      </w:r>
      <w:r>
        <w:rPr>
          <w:sz w:val="24"/>
        </w:rPr>
        <w:t>of</w:t>
      </w:r>
      <w:r>
        <w:rPr>
          <w:spacing w:val="-7"/>
          <w:sz w:val="24"/>
        </w:rPr>
        <w:t xml:space="preserve"> </w:t>
      </w:r>
      <w:r>
        <w:rPr>
          <w:sz w:val="24"/>
        </w:rPr>
        <w:t>up</w:t>
      </w:r>
      <w:r>
        <w:rPr>
          <w:spacing w:val="-8"/>
          <w:sz w:val="24"/>
        </w:rPr>
        <w:t xml:space="preserve"> </w:t>
      </w:r>
      <w:r>
        <w:rPr>
          <w:sz w:val="24"/>
        </w:rPr>
        <w:t>to 50 percent of the wage rate of the participant, except as provided in WIOA section 134(c)(3)(H), for the extraordinary costs of providing the training and additional supervision related to the training; and</w:t>
      </w:r>
    </w:p>
    <w:p w14:paraId="7A31079F" w14:textId="77777777" w:rsidR="00E44E06" w:rsidRDefault="009248A4">
      <w:pPr>
        <w:pStyle w:val="ListParagraph"/>
        <w:numPr>
          <w:ilvl w:val="0"/>
          <w:numId w:val="13"/>
        </w:numPr>
        <w:tabs>
          <w:tab w:val="left" w:pos="820"/>
        </w:tabs>
        <w:spacing w:before="121"/>
        <w:ind w:right="122"/>
        <w:rPr>
          <w:sz w:val="24"/>
        </w:rPr>
      </w:pPr>
      <w:r>
        <w:rPr>
          <w:sz w:val="24"/>
        </w:rPr>
        <w:t>is limited in duration as appropriate to the occupation for which the participant is being trained, taking into account the content of the training, the prior work experience of the participant, and the service strategy of the participant, as appropriate.</w:t>
      </w:r>
    </w:p>
    <w:p w14:paraId="7A3107A0" w14:textId="297AB889" w:rsidR="00E44E06" w:rsidRDefault="009248A4">
      <w:pPr>
        <w:pStyle w:val="Heading1"/>
        <w:spacing w:line="275" w:lineRule="exact"/>
        <w:rPr>
          <w:u w:val="none"/>
        </w:rPr>
      </w:pPr>
      <w:r>
        <w:rPr>
          <w:u w:val="none"/>
        </w:rPr>
        <w:t>20</w:t>
      </w:r>
      <w:r>
        <w:rPr>
          <w:spacing w:val="-3"/>
          <w:u w:val="none"/>
        </w:rPr>
        <w:t xml:space="preserve"> </w:t>
      </w:r>
      <w:r>
        <w:rPr>
          <w:u w:val="none"/>
        </w:rPr>
        <w:t xml:space="preserve">CFR </w:t>
      </w:r>
      <w:r>
        <w:rPr>
          <w:spacing w:val="-2"/>
          <w:u w:val="none"/>
        </w:rPr>
        <w:t>§</w:t>
      </w:r>
      <w:r w:rsidR="008145DB">
        <w:rPr>
          <w:spacing w:val="-2"/>
          <w:u w:val="none"/>
        </w:rPr>
        <w:t xml:space="preserve"> </w:t>
      </w:r>
      <w:r>
        <w:rPr>
          <w:spacing w:val="-2"/>
          <w:u w:val="none"/>
        </w:rPr>
        <w:t>680.700</w:t>
      </w:r>
    </w:p>
    <w:p w14:paraId="7A3107A1" w14:textId="64092E42" w:rsidR="00E44E06" w:rsidRDefault="009248A4">
      <w:pPr>
        <w:pStyle w:val="ListParagraph"/>
        <w:numPr>
          <w:ilvl w:val="1"/>
          <w:numId w:val="13"/>
        </w:numPr>
        <w:tabs>
          <w:tab w:val="left" w:pos="1653"/>
          <w:tab w:val="left" w:pos="1655"/>
        </w:tabs>
        <w:spacing w:before="0"/>
        <w:ind w:right="220"/>
        <w:rPr>
          <w:sz w:val="24"/>
        </w:rPr>
      </w:pPr>
      <w:r>
        <w:rPr>
          <w:sz w:val="24"/>
        </w:rPr>
        <w:t xml:space="preserve">On-the-job training (OJT) is defined at WIOA </w:t>
      </w:r>
      <w:r w:rsidR="008145DB">
        <w:rPr>
          <w:sz w:val="24"/>
        </w:rPr>
        <w:t>S</w:t>
      </w:r>
      <w:r>
        <w:rPr>
          <w:sz w:val="24"/>
        </w:rPr>
        <w:t>ec. 3(44). OJT is provided</w:t>
      </w:r>
      <w:r>
        <w:rPr>
          <w:spacing w:val="40"/>
          <w:sz w:val="24"/>
        </w:rPr>
        <w:t xml:space="preserve"> </w:t>
      </w:r>
      <w:r>
        <w:rPr>
          <w:sz w:val="24"/>
        </w:rPr>
        <w:t xml:space="preserve">under a contract with an employer in the public, private nonprofit, or private </w:t>
      </w:r>
      <w:r>
        <w:rPr>
          <w:spacing w:val="-2"/>
          <w:sz w:val="24"/>
        </w:rPr>
        <w:t>sector.</w:t>
      </w:r>
      <w:r>
        <w:rPr>
          <w:spacing w:val="-5"/>
          <w:sz w:val="24"/>
        </w:rPr>
        <w:t xml:space="preserve"> </w:t>
      </w:r>
      <w:r>
        <w:rPr>
          <w:spacing w:val="-2"/>
          <w:sz w:val="24"/>
        </w:rPr>
        <w:t>Through</w:t>
      </w:r>
      <w:r>
        <w:rPr>
          <w:spacing w:val="-6"/>
          <w:sz w:val="24"/>
        </w:rPr>
        <w:t xml:space="preserve"> </w:t>
      </w:r>
      <w:r>
        <w:rPr>
          <w:spacing w:val="-2"/>
          <w:sz w:val="24"/>
        </w:rPr>
        <w:t>the</w:t>
      </w:r>
      <w:r>
        <w:rPr>
          <w:spacing w:val="-7"/>
          <w:sz w:val="24"/>
        </w:rPr>
        <w:t xml:space="preserve"> </w:t>
      </w:r>
      <w:r>
        <w:rPr>
          <w:spacing w:val="-2"/>
          <w:sz w:val="24"/>
        </w:rPr>
        <w:t>OJT</w:t>
      </w:r>
      <w:r>
        <w:rPr>
          <w:spacing w:val="-8"/>
          <w:sz w:val="24"/>
        </w:rPr>
        <w:t xml:space="preserve"> </w:t>
      </w:r>
      <w:r>
        <w:rPr>
          <w:spacing w:val="-2"/>
          <w:sz w:val="24"/>
        </w:rPr>
        <w:t>contract,</w:t>
      </w:r>
      <w:r>
        <w:rPr>
          <w:spacing w:val="-5"/>
          <w:sz w:val="24"/>
        </w:rPr>
        <w:t xml:space="preserve"> </w:t>
      </w:r>
      <w:r>
        <w:rPr>
          <w:spacing w:val="-2"/>
          <w:sz w:val="24"/>
        </w:rPr>
        <w:t>occupational</w:t>
      </w:r>
      <w:r>
        <w:rPr>
          <w:spacing w:val="-4"/>
          <w:sz w:val="24"/>
        </w:rPr>
        <w:t xml:space="preserve"> </w:t>
      </w:r>
      <w:r>
        <w:rPr>
          <w:spacing w:val="-2"/>
          <w:sz w:val="24"/>
        </w:rPr>
        <w:t>training</w:t>
      </w:r>
      <w:r>
        <w:rPr>
          <w:spacing w:val="-9"/>
          <w:sz w:val="24"/>
        </w:rPr>
        <w:t xml:space="preserve"> </w:t>
      </w:r>
      <w:r>
        <w:rPr>
          <w:spacing w:val="-2"/>
          <w:sz w:val="24"/>
        </w:rPr>
        <w:t>is</w:t>
      </w:r>
      <w:r>
        <w:rPr>
          <w:spacing w:val="-4"/>
          <w:sz w:val="24"/>
        </w:rPr>
        <w:t xml:space="preserve"> </w:t>
      </w:r>
      <w:r>
        <w:rPr>
          <w:spacing w:val="-2"/>
          <w:sz w:val="24"/>
        </w:rPr>
        <w:t>provided</w:t>
      </w:r>
      <w:r>
        <w:rPr>
          <w:spacing w:val="-6"/>
          <w:sz w:val="24"/>
        </w:rPr>
        <w:t xml:space="preserve"> </w:t>
      </w:r>
      <w:r>
        <w:rPr>
          <w:spacing w:val="-2"/>
          <w:sz w:val="24"/>
        </w:rPr>
        <w:t>for</w:t>
      </w:r>
      <w:r>
        <w:rPr>
          <w:spacing w:val="-9"/>
          <w:sz w:val="24"/>
        </w:rPr>
        <w:t xml:space="preserve"> </w:t>
      </w:r>
      <w:r>
        <w:rPr>
          <w:spacing w:val="-2"/>
          <w:sz w:val="24"/>
        </w:rPr>
        <w:t>the</w:t>
      </w:r>
      <w:r>
        <w:rPr>
          <w:spacing w:val="-7"/>
          <w:sz w:val="24"/>
        </w:rPr>
        <w:t xml:space="preserve"> </w:t>
      </w:r>
      <w:r>
        <w:rPr>
          <w:spacing w:val="-2"/>
          <w:sz w:val="24"/>
        </w:rPr>
        <w:t xml:space="preserve">WIOA </w:t>
      </w:r>
      <w:r>
        <w:rPr>
          <w:sz w:val="24"/>
        </w:rPr>
        <w:t>participant</w:t>
      </w:r>
      <w:r>
        <w:rPr>
          <w:spacing w:val="40"/>
          <w:sz w:val="24"/>
        </w:rPr>
        <w:t xml:space="preserve"> </w:t>
      </w:r>
      <w:r>
        <w:rPr>
          <w:sz w:val="24"/>
        </w:rPr>
        <w:t>in</w:t>
      </w:r>
      <w:r>
        <w:rPr>
          <w:spacing w:val="39"/>
          <w:sz w:val="24"/>
        </w:rPr>
        <w:t xml:space="preserve"> </w:t>
      </w:r>
      <w:r>
        <w:rPr>
          <w:sz w:val="24"/>
        </w:rPr>
        <w:t>exchange</w:t>
      </w:r>
      <w:r>
        <w:rPr>
          <w:spacing w:val="33"/>
          <w:sz w:val="24"/>
        </w:rPr>
        <w:t xml:space="preserve"> </w:t>
      </w:r>
      <w:r>
        <w:rPr>
          <w:sz w:val="24"/>
        </w:rPr>
        <w:t>for</w:t>
      </w:r>
      <w:r>
        <w:rPr>
          <w:spacing w:val="35"/>
          <w:sz w:val="24"/>
        </w:rPr>
        <w:t xml:space="preserve"> </w:t>
      </w:r>
      <w:r>
        <w:rPr>
          <w:sz w:val="24"/>
        </w:rPr>
        <w:t>the</w:t>
      </w:r>
      <w:r>
        <w:rPr>
          <w:spacing w:val="33"/>
          <w:sz w:val="24"/>
        </w:rPr>
        <w:t xml:space="preserve"> </w:t>
      </w:r>
      <w:r>
        <w:rPr>
          <w:sz w:val="24"/>
        </w:rPr>
        <w:t>reimbursement,</w:t>
      </w:r>
      <w:r>
        <w:rPr>
          <w:spacing w:val="39"/>
          <w:sz w:val="24"/>
        </w:rPr>
        <w:t xml:space="preserve"> </w:t>
      </w:r>
      <w:r>
        <w:rPr>
          <w:sz w:val="24"/>
        </w:rPr>
        <w:t>typically up</w:t>
      </w:r>
      <w:r>
        <w:rPr>
          <w:spacing w:val="39"/>
          <w:sz w:val="24"/>
        </w:rPr>
        <w:t xml:space="preserve"> </w:t>
      </w:r>
      <w:r>
        <w:rPr>
          <w:sz w:val="24"/>
        </w:rPr>
        <w:t>to</w:t>
      </w:r>
      <w:r>
        <w:rPr>
          <w:spacing w:val="39"/>
          <w:sz w:val="24"/>
        </w:rPr>
        <w:t xml:space="preserve"> </w:t>
      </w:r>
      <w:r>
        <w:rPr>
          <w:sz w:val="24"/>
        </w:rPr>
        <w:t>50</w:t>
      </w:r>
      <w:r>
        <w:rPr>
          <w:spacing w:val="39"/>
          <w:sz w:val="24"/>
        </w:rPr>
        <w:t xml:space="preserve"> </w:t>
      </w:r>
      <w:r>
        <w:rPr>
          <w:sz w:val="24"/>
        </w:rPr>
        <w:t>percent</w:t>
      </w:r>
      <w:r>
        <w:rPr>
          <w:spacing w:val="37"/>
          <w:sz w:val="24"/>
        </w:rPr>
        <w:t xml:space="preserve"> </w:t>
      </w:r>
      <w:r>
        <w:rPr>
          <w:sz w:val="24"/>
        </w:rPr>
        <w:t>of the wage rate of the participant, for the extraordinary costs of providing the training</w:t>
      </w:r>
      <w:r>
        <w:rPr>
          <w:spacing w:val="40"/>
          <w:sz w:val="24"/>
        </w:rPr>
        <w:t xml:space="preserve"> </w:t>
      </w:r>
      <w:r>
        <w:rPr>
          <w:sz w:val="24"/>
        </w:rPr>
        <w:t>and supervision related to the training. In limited circumstances, as provided in</w:t>
      </w:r>
      <w:r>
        <w:rPr>
          <w:spacing w:val="40"/>
          <w:sz w:val="24"/>
        </w:rPr>
        <w:t xml:space="preserve"> </w:t>
      </w:r>
      <w:r>
        <w:rPr>
          <w:sz w:val="24"/>
        </w:rPr>
        <w:t xml:space="preserve">WIOA </w:t>
      </w:r>
      <w:r w:rsidR="00AF08FE">
        <w:rPr>
          <w:sz w:val="24"/>
        </w:rPr>
        <w:t>S</w:t>
      </w:r>
      <w:r>
        <w:rPr>
          <w:sz w:val="24"/>
        </w:rPr>
        <w:t>ec. 134(c)(3)(h) and 20 CFR §680.730, the</w:t>
      </w:r>
      <w:r>
        <w:rPr>
          <w:spacing w:val="-2"/>
          <w:sz w:val="24"/>
        </w:rPr>
        <w:t xml:space="preserve"> </w:t>
      </w:r>
      <w:r>
        <w:rPr>
          <w:sz w:val="24"/>
        </w:rPr>
        <w:t>reimbursement may be up to</w:t>
      </w:r>
      <w:r>
        <w:rPr>
          <w:spacing w:val="40"/>
          <w:sz w:val="24"/>
        </w:rPr>
        <w:t xml:space="preserve"> </w:t>
      </w:r>
      <w:r>
        <w:rPr>
          <w:sz w:val="24"/>
        </w:rPr>
        <w:t>75</w:t>
      </w:r>
      <w:r>
        <w:rPr>
          <w:spacing w:val="40"/>
          <w:sz w:val="24"/>
        </w:rPr>
        <w:t xml:space="preserve"> </w:t>
      </w:r>
      <w:r>
        <w:rPr>
          <w:sz w:val="24"/>
        </w:rPr>
        <w:t>percent of the wage rate of the participant.</w:t>
      </w:r>
    </w:p>
    <w:p w14:paraId="7A3107A2" w14:textId="4788AC22" w:rsidR="00E44E06" w:rsidRDefault="009248A4">
      <w:pPr>
        <w:pStyle w:val="ListParagraph"/>
        <w:numPr>
          <w:ilvl w:val="1"/>
          <w:numId w:val="13"/>
        </w:numPr>
        <w:tabs>
          <w:tab w:val="left" w:pos="1653"/>
          <w:tab w:val="left" w:pos="1655"/>
        </w:tabs>
        <w:spacing w:before="110"/>
        <w:ind w:right="223"/>
        <w:rPr>
          <w:sz w:val="24"/>
        </w:rPr>
      </w:pPr>
      <w:r>
        <w:rPr>
          <w:sz w:val="24"/>
        </w:rPr>
        <w:t>On-the-job</w:t>
      </w:r>
      <w:r>
        <w:rPr>
          <w:spacing w:val="40"/>
          <w:sz w:val="24"/>
        </w:rPr>
        <w:t xml:space="preserve"> </w:t>
      </w:r>
      <w:r>
        <w:rPr>
          <w:sz w:val="24"/>
        </w:rPr>
        <w:t>training</w:t>
      </w:r>
      <w:r>
        <w:rPr>
          <w:spacing w:val="40"/>
          <w:sz w:val="24"/>
        </w:rPr>
        <w:t xml:space="preserve"> </w:t>
      </w:r>
      <w:r>
        <w:rPr>
          <w:sz w:val="24"/>
        </w:rPr>
        <w:t>contracts</w:t>
      </w:r>
      <w:r>
        <w:rPr>
          <w:spacing w:val="40"/>
          <w:sz w:val="24"/>
        </w:rPr>
        <w:t xml:space="preserve"> </w:t>
      </w:r>
      <w:r>
        <w:rPr>
          <w:sz w:val="24"/>
        </w:rPr>
        <w:t>under</w:t>
      </w:r>
      <w:r>
        <w:rPr>
          <w:spacing w:val="40"/>
          <w:sz w:val="24"/>
        </w:rPr>
        <w:t xml:space="preserve"> </w:t>
      </w:r>
      <w:r>
        <w:rPr>
          <w:sz w:val="24"/>
        </w:rPr>
        <w:t>WIOA</w:t>
      </w:r>
      <w:r>
        <w:rPr>
          <w:spacing w:val="40"/>
          <w:sz w:val="24"/>
        </w:rPr>
        <w:t xml:space="preserve"> </w:t>
      </w:r>
      <w:r w:rsidR="008145DB">
        <w:rPr>
          <w:sz w:val="24"/>
        </w:rPr>
        <w:t>T</w:t>
      </w:r>
      <w:r>
        <w:rPr>
          <w:sz w:val="24"/>
        </w:rPr>
        <w:t>itle</w:t>
      </w:r>
      <w:r>
        <w:rPr>
          <w:spacing w:val="40"/>
          <w:sz w:val="24"/>
        </w:rPr>
        <w:t xml:space="preserve"> </w:t>
      </w:r>
      <w:r>
        <w:rPr>
          <w:sz w:val="24"/>
        </w:rPr>
        <w:t>I,</w:t>
      </w:r>
      <w:r>
        <w:rPr>
          <w:spacing w:val="40"/>
          <w:sz w:val="24"/>
        </w:rPr>
        <w:t xml:space="preserve"> </w:t>
      </w:r>
      <w:r>
        <w:rPr>
          <w:sz w:val="24"/>
        </w:rPr>
        <w:t>must</w:t>
      </w:r>
      <w:r>
        <w:rPr>
          <w:spacing w:val="40"/>
          <w:sz w:val="24"/>
        </w:rPr>
        <w:t xml:space="preserve"> </w:t>
      </w:r>
      <w:r>
        <w:rPr>
          <w:sz w:val="24"/>
        </w:rPr>
        <w:t>not</w:t>
      </w:r>
      <w:r>
        <w:rPr>
          <w:spacing w:val="40"/>
          <w:sz w:val="24"/>
        </w:rPr>
        <w:t xml:space="preserve"> </w:t>
      </w:r>
      <w:r>
        <w:rPr>
          <w:sz w:val="24"/>
        </w:rPr>
        <w:t>be</w:t>
      </w:r>
      <w:r>
        <w:rPr>
          <w:spacing w:val="40"/>
          <w:sz w:val="24"/>
        </w:rPr>
        <w:t xml:space="preserve"> </w:t>
      </w:r>
      <w:r>
        <w:rPr>
          <w:sz w:val="24"/>
        </w:rPr>
        <w:t>entered</w:t>
      </w:r>
      <w:r>
        <w:rPr>
          <w:spacing w:val="40"/>
          <w:sz w:val="24"/>
        </w:rPr>
        <w:t xml:space="preserve"> </w:t>
      </w:r>
      <w:r>
        <w:rPr>
          <w:sz w:val="24"/>
        </w:rPr>
        <w:t>into with an employer who has received payments under previous contracts under WIOA</w:t>
      </w:r>
      <w:r>
        <w:rPr>
          <w:spacing w:val="36"/>
          <w:sz w:val="24"/>
        </w:rPr>
        <w:t xml:space="preserve"> </w:t>
      </w:r>
      <w:r>
        <w:rPr>
          <w:sz w:val="24"/>
        </w:rPr>
        <w:t>or</w:t>
      </w:r>
      <w:r>
        <w:rPr>
          <w:spacing w:val="37"/>
          <w:sz w:val="24"/>
        </w:rPr>
        <w:t xml:space="preserve"> </w:t>
      </w:r>
      <w:r>
        <w:rPr>
          <w:sz w:val="24"/>
        </w:rPr>
        <w:t>WIA</w:t>
      </w:r>
      <w:r>
        <w:rPr>
          <w:spacing w:val="36"/>
          <w:sz w:val="24"/>
        </w:rPr>
        <w:t xml:space="preserve"> </w:t>
      </w:r>
      <w:r>
        <w:rPr>
          <w:sz w:val="24"/>
        </w:rPr>
        <w:t>if</w:t>
      </w:r>
      <w:r>
        <w:rPr>
          <w:spacing w:val="36"/>
          <w:sz w:val="24"/>
        </w:rPr>
        <w:t xml:space="preserve"> </w:t>
      </w:r>
      <w:r>
        <w:rPr>
          <w:sz w:val="24"/>
        </w:rPr>
        <w:t>the</w:t>
      </w:r>
      <w:r>
        <w:rPr>
          <w:spacing w:val="36"/>
          <w:sz w:val="24"/>
        </w:rPr>
        <w:t xml:space="preserve"> </w:t>
      </w:r>
      <w:r>
        <w:rPr>
          <w:sz w:val="24"/>
        </w:rPr>
        <w:t>employer</w:t>
      </w:r>
      <w:r>
        <w:rPr>
          <w:spacing w:val="36"/>
          <w:sz w:val="24"/>
        </w:rPr>
        <w:t xml:space="preserve"> </w:t>
      </w:r>
      <w:r>
        <w:rPr>
          <w:sz w:val="24"/>
        </w:rPr>
        <w:t>has</w:t>
      </w:r>
      <w:r>
        <w:rPr>
          <w:spacing w:val="40"/>
          <w:sz w:val="24"/>
        </w:rPr>
        <w:t xml:space="preserve"> </w:t>
      </w:r>
      <w:r>
        <w:rPr>
          <w:sz w:val="24"/>
        </w:rPr>
        <w:t>exhibited</w:t>
      </w:r>
      <w:r>
        <w:rPr>
          <w:spacing w:val="36"/>
          <w:sz w:val="24"/>
        </w:rPr>
        <w:t xml:space="preserve"> </w:t>
      </w:r>
      <w:r>
        <w:rPr>
          <w:sz w:val="24"/>
        </w:rPr>
        <w:t>a</w:t>
      </w:r>
      <w:r>
        <w:rPr>
          <w:spacing w:val="31"/>
          <w:sz w:val="24"/>
        </w:rPr>
        <w:t xml:space="preserve"> </w:t>
      </w:r>
      <w:r>
        <w:rPr>
          <w:sz w:val="24"/>
        </w:rPr>
        <w:t>pattern</w:t>
      </w:r>
      <w:r>
        <w:rPr>
          <w:spacing w:val="36"/>
          <w:sz w:val="24"/>
        </w:rPr>
        <w:t xml:space="preserve"> </w:t>
      </w:r>
      <w:r>
        <w:rPr>
          <w:sz w:val="24"/>
        </w:rPr>
        <w:t>of</w:t>
      </w:r>
      <w:r>
        <w:rPr>
          <w:spacing w:val="34"/>
          <w:sz w:val="24"/>
        </w:rPr>
        <w:t xml:space="preserve"> </w:t>
      </w:r>
      <w:r>
        <w:rPr>
          <w:sz w:val="24"/>
        </w:rPr>
        <w:t>failing</w:t>
      </w:r>
      <w:r>
        <w:rPr>
          <w:spacing w:val="35"/>
          <w:sz w:val="24"/>
        </w:rPr>
        <w:t xml:space="preserve"> </w:t>
      </w:r>
      <w:r>
        <w:rPr>
          <w:sz w:val="24"/>
        </w:rPr>
        <w:t>to</w:t>
      </w:r>
      <w:r>
        <w:rPr>
          <w:spacing w:val="39"/>
          <w:sz w:val="24"/>
        </w:rPr>
        <w:t xml:space="preserve"> </w:t>
      </w:r>
      <w:r>
        <w:rPr>
          <w:sz w:val="24"/>
        </w:rPr>
        <w:t>provide on-</w:t>
      </w:r>
      <w:r>
        <w:rPr>
          <w:spacing w:val="-15"/>
          <w:sz w:val="24"/>
        </w:rPr>
        <w:t xml:space="preserve"> </w:t>
      </w:r>
      <w:r>
        <w:rPr>
          <w:sz w:val="24"/>
        </w:rPr>
        <w:t>the-job</w:t>
      </w:r>
      <w:r>
        <w:rPr>
          <w:spacing w:val="-15"/>
          <w:sz w:val="24"/>
        </w:rPr>
        <w:t xml:space="preserve"> </w:t>
      </w:r>
      <w:r>
        <w:rPr>
          <w:sz w:val="24"/>
        </w:rPr>
        <w:t>training</w:t>
      </w:r>
      <w:r>
        <w:rPr>
          <w:spacing w:val="-15"/>
          <w:sz w:val="24"/>
        </w:rPr>
        <w:t xml:space="preserve"> </w:t>
      </w:r>
      <w:r>
        <w:rPr>
          <w:sz w:val="24"/>
        </w:rPr>
        <w:t>participants</w:t>
      </w:r>
      <w:r>
        <w:rPr>
          <w:spacing w:val="-15"/>
          <w:sz w:val="24"/>
        </w:rPr>
        <w:t xml:space="preserve"> </w:t>
      </w:r>
      <w:r>
        <w:rPr>
          <w:sz w:val="24"/>
        </w:rPr>
        <w:t>with</w:t>
      </w:r>
      <w:r>
        <w:rPr>
          <w:spacing w:val="-15"/>
          <w:sz w:val="24"/>
        </w:rPr>
        <w:t xml:space="preserve"> </w:t>
      </w:r>
      <w:r>
        <w:rPr>
          <w:sz w:val="24"/>
        </w:rPr>
        <w:t>continued</w:t>
      </w:r>
      <w:r>
        <w:rPr>
          <w:spacing w:val="-15"/>
          <w:sz w:val="24"/>
        </w:rPr>
        <w:t xml:space="preserve"> </w:t>
      </w:r>
      <w:r>
        <w:rPr>
          <w:sz w:val="24"/>
        </w:rPr>
        <w:t>long-term</w:t>
      </w:r>
      <w:r>
        <w:rPr>
          <w:spacing w:val="-15"/>
          <w:sz w:val="24"/>
        </w:rPr>
        <w:t xml:space="preserve"> </w:t>
      </w:r>
      <w:r>
        <w:rPr>
          <w:sz w:val="24"/>
        </w:rPr>
        <w:t>employment</w:t>
      </w:r>
      <w:r>
        <w:rPr>
          <w:spacing w:val="-15"/>
          <w:sz w:val="24"/>
        </w:rPr>
        <w:t xml:space="preserve"> </w:t>
      </w:r>
      <w:r>
        <w:rPr>
          <w:sz w:val="24"/>
        </w:rPr>
        <w:t>as</w:t>
      </w:r>
      <w:r>
        <w:rPr>
          <w:spacing w:val="-15"/>
          <w:sz w:val="24"/>
        </w:rPr>
        <w:t xml:space="preserve"> </w:t>
      </w:r>
      <w:r>
        <w:rPr>
          <w:sz w:val="24"/>
        </w:rPr>
        <w:t>regular employees with wages and employment benefits (including health benefits)</w:t>
      </w:r>
      <w:r>
        <w:rPr>
          <w:spacing w:val="80"/>
          <w:w w:val="150"/>
          <w:sz w:val="24"/>
        </w:rPr>
        <w:t xml:space="preserve"> </w:t>
      </w:r>
      <w:r>
        <w:rPr>
          <w:sz w:val="24"/>
        </w:rPr>
        <w:t>and</w:t>
      </w:r>
      <w:r>
        <w:rPr>
          <w:spacing w:val="40"/>
          <w:sz w:val="24"/>
        </w:rPr>
        <w:t xml:space="preserve"> </w:t>
      </w:r>
      <w:r>
        <w:rPr>
          <w:sz w:val="24"/>
        </w:rPr>
        <w:t>working conditions at the same level and to the same extent as other employees</w:t>
      </w:r>
      <w:r>
        <w:rPr>
          <w:spacing w:val="40"/>
          <w:sz w:val="24"/>
        </w:rPr>
        <w:t xml:space="preserve"> </w:t>
      </w:r>
      <w:r>
        <w:rPr>
          <w:sz w:val="24"/>
        </w:rPr>
        <w:t xml:space="preserve">working a similar length of time and doing the same type of work. (WIOA </w:t>
      </w:r>
      <w:r w:rsidR="008145DB">
        <w:rPr>
          <w:sz w:val="24"/>
        </w:rPr>
        <w:t>S</w:t>
      </w:r>
      <w:r>
        <w:rPr>
          <w:sz w:val="24"/>
        </w:rPr>
        <w:t>ec.</w:t>
      </w:r>
      <w:r>
        <w:rPr>
          <w:spacing w:val="40"/>
          <w:sz w:val="24"/>
        </w:rPr>
        <w:t xml:space="preserve"> </w:t>
      </w:r>
      <w:r>
        <w:rPr>
          <w:sz w:val="24"/>
        </w:rPr>
        <w:t>194(4))</w:t>
      </w:r>
    </w:p>
    <w:p w14:paraId="3832B116" w14:textId="77777777" w:rsidR="00827B13" w:rsidRDefault="009248A4" w:rsidP="00827B13">
      <w:pPr>
        <w:pStyle w:val="ListParagraph"/>
        <w:numPr>
          <w:ilvl w:val="0"/>
          <w:numId w:val="13"/>
        </w:numPr>
        <w:tabs>
          <w:tab w:val="left" w:pos="1653"/>
          <w:tab w:val="left" w:pos="1655"/>
        </w:tabs>
        <w:spacing w:before="79"/>
        <w:ind w:left="0" w:right="272"/>
      </w:pPr>
      <w:r w:rsidRPr="00B64421">
        <w:rPr>
          <w:sz w:val="24"/>
        </w:rPr>
        <w:t>An</w:t>
      </w:r>
      <w:r w:rsidRPr="00B64421">
        <w:rPr>
          <w:spacing w:val="-2"/>
          <w:sz w:val="24"/>
        </w:rPr>
        <w:t xml:space="preserve"> </w:t>
      </w:r>
      <w:r w:rsidRPr="00B64421">
        <w:rPr>
          <w:sz w:val="24"/>
        </w:rPr>
        <w:t>OJT</w:t>
      </w:r>
      <w:r w:rsidRPr="00B64421">
        <w:rPr>
          <w:spacing w:val="-2"/>
          <w:sz w:val="24"/>
        </w:rPr>
        <w:t xml:space="preserve"> </w:t>
      </w:r>
      <w:r w:rsidRPr="00B64421">
        <w:rPr>
          <w:sz w:val="24"/>
        </w:rPr>
        <w:t>contract must</w:t>
      </w:r>
      <w:r w:rsidRPr="00B64421">
        <w:rPr>
          <w:spacing w:val="-3"/>
          <w:sz w:val="24"/>
        </w:rPr>
        <w:t xml:space="preserve"> </w:t>
      </w:r>
      <w:r w:rsidRPr="00B64421">
        <w:rPr>
          <w:sz w:val="24"/>
        </w:rPr>
        <w:t>be</w:t>
      </w:r>
      <w:r w:rsidRPr="00B64421">
        <w:rPr>
          <w:spacing w:val="-3"/>
          <w:sz w:val="24"/>
        </w:rPr>
        <w:t xml:space="preserve"> </w:t>
      </w:r>
      <w:r w:rsidRPr="00B64421">
        <w:rPr>
          <w:sz w:val="24"/>
        </w:rPr>
        <w:t>limited</w:t>
      </w:r>
      <w:r w:rsidRPr="00B64421">
        <w:rPr>
          <w:spacing w:val="-1"/>
          <w:sz w:val="24"/>
        </w:rPr>
        <w:t xml:space="preserve"> </w:t>
      </w:r>
      <w:r w:rsidRPr="00B64421">
        <w:rPr>
          <w:sz w:val="24"/>
        </w:rPr>
        <w:t>to</w:t>
      </w:r>
      <w:r w:rsidRPr="00B64421">
        <w:rPr>
          <w:spacing w:val="-3"/>
          <w:sz w:val="24"/>
        </w:rPr>
        <w:t xml:space="preserve"> </w:t>
      </w:r>
      <w:r w:rsidRPr="00B64421">
        <w:rPr>
          <w:sz w:val="24"/>
        </w:rPr>
        <w:t>the</w:t>
      </w:r>
      <w:r w:rsidRPr="00B64421">
        <w:rPr>
          <w:spacing w:val="-3"/>
          <w:sz w:val="24"/>
        </w:rPr>
        <w:t xml:space="preserve"> </w:t>
      </w:r>
      <w:r w:rsidRPr="00B64421">
        <w:rPr>
          <w:sz w:val="24"/>
        </w:rPr>
        <w:t>period</w:t>
      </w:r>
      <w:r w:rsidRPr="00B64421">
        <w:rPr>
          <w:spacing w:val="-2"/>
          <w:sz w:val="24"/>
        </w:rPr>
        <w:t xml:space="preserve"> </w:t>
      </w:r>
      <w:r w:rsidRPr="00B64421">
        <w:rPr>
          <w:sz w:val="24"/>
        </w:rPr>
        <w:t>of</w:t>
      </w:r>
      <w:r w:rsidRPr="00B64421">
        <w:rPr>
          <w:spacing w:val="-4"/>
          <w:sz w:val="24"/>
        </w:rPr>
        <w:t xml:space="preserve"> </w:t>
      </w:r>
      <w:r w:rsidRPr="00B64421">
        <w:rPr>
          <w:sz w:val="24"/>
        </w:rPr>
        <w:t>time</w:t>
      </w:r>
      <w:r w:rsidRPr="00B64421">
        <w:rPr>
          <w:spacing w:val="-4"/>
          <w:sz w:val="24"/>
        </w:rPr>
        <w:t xml:space="preserve"> </w:t>
      </w:r>
      <w:r w:rsidRPr="00B64421">
        <w:rPr>
          <w:sz w:val="24"/>
        </w:rPr>
        <w:t>required</w:t>
      </w:r>
      <w:r w:rsidRPr="00B64421">
        <w:rPr>
          <w:spacing w:val="-2"/>
          <w:sz w:val="24"/>
        </w:rPr>
        <w:t xml:space="preserve"> </w:t>
      </w:r>
      <w:r w:rsidRPr="00B64421">
        <w:rPr>
          <w:sz w:val="24"/>
        </w:rPr>
        <w:t>for</w:t>
      </w:r>
      <w:r w:rsidRPr="00B64421">
        <w:rPr>
          <w:spacing w:val="-2"/>
          <w:sz w:val="24"/>
        </w:rPr>
        <w:t xml:space="preserve"> </w:t>
      </w:r>
      <w:r w:rsidRPr="00B64421">
        <w:rPr>
          <w:sz w:val="24"/>
        </w:rPr>
        <w:t>a participant to</w:t>
      </w:r>
      <w:r w:rsidRPr="00B64421">
        <w:rPr>
          <w:spacing w:val="-1"/>
          <w:sz w:val="24"/>
        </w:rPr>
        <w:t xml:space="preserve"> </w:t>
      </w:r>
      <w:r w:rsidRPr="00B64421">
        <w:rPr>
          <w:sz w:val="24"/>
        </w:rPr>
        <w:t>become</w:t>
      </w:r>
      <w:r w:rsidRPr="00B64421">
        <w:rPr>
          <w:spacing w:val="-1"/>
          <w:sz w:val="24"/>
        </w:rPr>
        <w:t xml:space="preserve"> </w:t>
      </w:r>
      <w:r w:rsidRPr="00B64421">
        <w:rPr>
          <w:sz w:val="24"/>
        </w:rPr>
        <w:t>proficient</w:t>
      </w:r>
      <w:r w:rsidRPr="00B64421">
        <w:rPr>
          <w:spacing w:val="-1"/>
          <w:sz w:val="24"/>
        </w:rPr>
        <w:t xml:space="preserve"> </w:t>
      </w:r>
      <w:r w:rsidRPr="00B64421">
        <w:rPr>
          <w:sz w:val="24"/>
        </w:rPr>
        <w:t>in</w:t>
      </w:r>
      <w:r w:rsidRPr="00B64421">
        <w:rPr>
          <w:spacing w:val="-1"/>
          <w:sz w:val="24"/>
        </w:rPr>
        <w:t xml:space="preserve"> </w:t>
      </w:r>
      <w:r w:rsidRPr="00B64421">
        <w:rPr>
          <w:sz w:val="24"/>
        </w:rPr>
        <w:t>the</w:t>
      </w:r>
      <w:r w:rsidRPr="00B64421">
        <w:rPr>
          <w:spacing w:val="-2"/>
          <w:sz w:val="24"/>
        </w:rPr>
        <w:t xml:space="preserve"> </w:t>
      </w:r>
      <w:r w:rsidRPr="00B64421">
        <w:rPr>
          <w:sz w:val="24"/>
        </w:rPr>
        <w:t>occupation</w:t>
      </w:r>
      <w:r w:rsidRPr="00B64421">
        <w:rPr>
          <w:spacing w:val="-1"/>
          <w:sz w:val="24"/>
        </w:rPr>
        <w:t xml:space="preserve"> </w:t>
      </w:r>
      <w:r w:rsidRPr="00B64421">
        <w:rPr>
          <w:sz w:val="24"/>
        </w:rPr>
        <w:t>for</w:t>
      </w:r>
      <w:r w:rsidRPr="00B64421">
        <w:rPr>
          <w:spacing w:val="-3"/>
          <w:sz w:val="24"/>
        </w:rPr>
        <w:t xml:space="preserve"> </w:t>
      </w:r>
      <w:r w:rsidRPr="00B64421">
        <w:rPr>
          <w:sz w:val="24"/>
        </w:rPr>
        <w:t>which</w:t>
      </w:r>
      <w:r w:rsidRPr="00B64421">
        <w:rPr>
          <w:spacing w:val="-3"/>
          <w:sz w:val="24"/>
        </w:rPr>
        <w:t xml:space="preserve"> </w:t>
      </w:r>
      <w:r w:rsidRPr="00B64421">
        <w:rPr>
          <w:sz w:val="24"/>
        </w:rPr>
        <w:t>the</w:t>
      </w:r>
      <w:r w:rsidRPr="00B64421">
        <w:rPr>
          <w:spacing w:val="-2"/>
          <w:sz w:val="24"/>
        </w:rPr>
        <w:t xml:space="preserve"> </w:t>
      </w:r>
      <w:r w:rsidRPr="00B64421">
        <w:rPr>
          <w:sz w:val="24"/>
        </w:rPr>
        <w:t>training</w:t>
      </w:r>
      <w:r w:rsidRPr="00B64421">
        <w:rPr>
          <w:spacing w:val="-1"/>
          <w:sz w:val="24"/>
        </w:rPr>
        <w:t xml:space="preserve"> </w:t>
      </w:r>
      <w:r w:rsidRPr="00B64421">
        <w:rPr>
          <w:sz w:val="24"/>
        </w:rPr>
        <w:t>is being</w:t>
      </w:r>
      <w:r w:rsidRPr="00B64421">
        <w:rPr>
          <w:spacing w:val="-11"/>
          <w:sz w:val="24"/>
        </w:rPr>
        <w:t xml:space="preserve"> </w:t>
      </w:r>
      <w:r w:rsidRPr="00B64421">
        <w:rPr>
          <w:sz w:val="24"/>
        </w:rPr>
        <w:t>provided. In</w:t>
      </w:r>
      <w:r w:rsidRPr="00B64421">
        <w:rPr>
          <w:spacing w:val="40"/>
          <w:sz w:val="24"/>
        </w:rPr>
        <w:t xml:space="preserve"> </w:t>
      </w:r>
      <w:r w:rsidRPr="00B64421">
        <w:rPr>
          <w:sz w:val="24"/>
        </w:rPr>
        <w:t>determining</w:t>
      </w:r>
      <w:r w:rsidRPr="00B64421">
        <w:rPr>
          <w:spacing w:val="40"/>
          <w:sz w:val="24"/>
        </w:rPr>
        <w:t xml:space="preserve"> </w:t>
      </w:r>
      <w:r w:rsidRPr="00B64421">
        <w:rPr>
          <w:sz w:val="24"/>
        </w:rPr>
        <w:t>the</w:t>
      </w:r>
      <w:r w:rsidRPr="00B64421">
        <w:rPr>
          <w:spacing w:val="40"/>
          <w:sz w:val="24"/>
        </w:rPr>
        <w:t xml:space="preserve"> </w:t>
      </w:r>
      <w:r w:rsidRPr="00B64421">
        <w:rPr>
          <w:sz w:val="24"/>
        </w:rPr>
        <w:lastRenderedPageBreak/>
        <w:t>appropriate</w:t>
      </w:r>
      <w:r w:rsidRPr="00B64421">
        <w:rPr>
          <w:spacing w:val="40"/>
          <w:sz w:val="24"/>
        </w:rPr>
        <w:t xml:space="preserve"> </w:t>
      </w:r>
      <w:r w:rsidRPr="00B64421">
        <w:rPr>
          <w:sz w:val="24"/>
        </w:rPr>
        <w:t>length</w:t>
      </w:r>
      <w:r w:rsidRPr="00B64421">
        <w:rPr>
          <w:spacing w:val="40"/>
          <w:sz w:val="24"/>
        </w:rPr>
        <w:t xml:space="preserve"> </w:t>
      </w:r>
      <w:r w:rsidRPr="00B64421">
        <w:rPr>
          <w:sz w:val="24"/>
        </w:rPr>
        <w:t>of</w:t>
      </w:r>
      <w:r w:rsidRPr="00B64421">
        <w:rPr>
          <w:spacing w:val="40"/>
          <w:sz w:val="24"/>
        </w:rPr>
        <w:t xml:space="preserve"> </w:t>
      </w:r>
      <w:r w:rsidRPr="00B64421">
        <w:rPr>
          <w:sz w:val="24"/>
        </w:rPr>
        <w:t>the</w:t>
      </w:r>
      <w:r w:rsidRPr="00B64421">
        <w:rPr>
          <w:spacing w:val="40"/>
          <w:sz w:val="24"/>
        </w:rPr>
        <w:t xml:space="preserve"> </w:t>
      </w:r>
      <w:r w:rsidRPr="00B64421">
        <w:rPr>
          <w:sz w:val="24"/>
        </w:rPr>
        <w:t>contract,</w:t>
      </w:r>
      <w:r w:rsidRPr="00B64421">
        <w:rPr>
          <w:spacing w:val="40"/>
          <w:sz w:val="24"/>
        </w:rPr>
        <w:t xml:space="preserve"> </w:t>
      </w:r>
      <w:r w:rsidRPr="00B64421">
        <w:rPr>
          <w:sz w:val="24"/>
        </w:rPr>
        <w:t>consideration</w:t>
      </w:r>
      <w:r w:rsidRPr="00B64421">
        <w:rPr>
          <w:spacing w:val="40"/>
          <w:sz w:val="24"/>
        </w:rPr>
        <w:t xml:space="preserve"> </w:t>
      </w:r>
      <w:r w:rsidRPr="00B64421">
        <w:rPr>
          <w:sz w:val="24"/>
        </w:rPr>
        <w:t xml:space="preserve">should be given to the skill requirements of the occupation, the academic and occupational skill level of the participant, prior work experience, and the participant’s individual employment plan. </w:t>
      </w:r>
      <w:r w:rsidRPr="00B64421">
        <w:rPr>
          <w:sz w:val="24"/>
        </w:rPr>
        <w:t xml:space="preserve">(WIOA </w:t>
      </w:r>
      <w:r w:rsidR="008145DB" w:rsidRPr="00B64421">
        <w:rPr>
          <w:sz w:val="24"/>
        </w:rPr>
        <w:t>S</w:t>
      </w:r>
      <w:r w:rsidRPr="00B64421">
        <w:rPr>
          <w:sz w:val="24"/>
        </w:rPr>
        <w:t>ec. 3(44)(C)</w:t>
      </w:r>
    </w:p>
    <w:p w14:paraId="7A3107A5" w14:textId="5DBEFC25" w:rsidR="00E44E06" w:rsidRPr="00827B13" w:rsidRDefault="00827B13" w:rsidP="00827B13">
      <w:pPr>
        <w:pStyle w:val="ListParagraph"/>
        <w:tabs>
          <w:tab w:val="left" w:pos="1653"/>
          <w:tab w:val="left" w:pos="1655"/>
        </w:tabs>
        <w:spacing w:before="79"/>
        <w:ind w:left="0" w:right="272" w:firstLine="0"/>
        <w:jc w:val="left"/>
        <w:rPr>
          <w:b/>
          <w:bCs/>
          <w:sz w:val="24"/>
          <w:szCs w:val="24"/>
        </w:rPr>
      </w:pPr>
      <w:r w:rsidRPr="00827B13">
        <w:rPr>
          <w:b/>
          <w:bCs/>
          <w:sz w:val="24"/>
          <w:szCs w:val="24"/>
        </w:rPr>
        <w:t>W</w:t>
      </w:r>
      <w:r w:rsidR="009248A4" w:rsidRPr="00827B13">
        <w:rPr>
          <w:b/>
          <w:bCs/>
          <w:sz w:val="24"/>
          <w:szCs w:val="24"/>
        </w:rPr>
        <w:t>IOA</w:t>
      </w:r>
      <w:r w:rsidR="009248A4" w:rsidRPr="00827B13">
        <w:rPr>
          <w:b/>
          <w:bCs/>
          <w:spacing w:val="-14"/>
          <w:sz w:val="24"/>
          <w:szCs w:val="24"/>
        </w:rPr>
        <w:t xml:space="preserve"> </w:t>
      </w:r>
      <w:r w:rsidR="008145DB" w:rsidRPr="00827B13">
        <w:rPr>
          <w:b/>
          <w:bCs/>
          <w:sz w:val="24"/>
          <w:szCs w:val="24"/>
        </w:rPr>
        <w:t>S</w:t>
      </w:r>
      <w:r w:rsidR="009248A4" w:rsidRPr="00827B13">
        <w:rPr>
          <w:b/>
          <w:bCs/>
          <w:sz w:val="24"/>
          <w:szCs w:val="24"/>
        </w:rPr>
        <w:t>ec.</w:t>
      </w:r>
      <w:r w:rsidR="009248A4" w:rsidRPr="00827B13">
        <w:rPr>
          <w:b/>
          <w:bCs/>
          <w:spacing w:val="-13"/>
          <w:sz w:val="24"/>
          <w:szCs w:val="24"/>
        </w:rPr>
        <w:t xml:space="preserve"> </w:t>
      </w:r>
      <w:r w:rsidR="009248A4" w:rsidRPr="00827B13">
        <w:rPr>
          <w:b/>
          <w:bCs/>
          <w:spacing w:val="-5"/>
          <w:sz w:val="24"/>
          <w:szCs w:val="24"/>
        </w:rPr>
        <w:t>181</w:t>
      </w:r>
    </w:p>
    <w:p w14:paraId="7A3107A6" w14:textId="77777777" w:rsidR="00E44E06" w:rsidRDefault="009248A4">
      <w:pPr>
        <w:pStyle w:val="ListParagraph"/>
        <w:numPr>
          <w:ilvl w:val="0"/>
          <w:numId w:val="12"/>
        </w:numPr>
        <w:tabs>
          <w:tab w:val="left" w:pos="1265"/>
        </w:tabs>
        <w:spacing w:before="0"/>
        <w:ind w:left="1265" w:hanging="325"/>
        <w:rPr>
          <w:sz w:val="24"/>
        </w:rPr>
      </w:pPr>
      <w:r>
        <w:rPr>
          <w:spacing w:val="-2"/>
          <w:sz w:val="24"/>
        </w:rPr>
        <w:t>B</w:t>
      </w:r>
      <w:r>
        <w:rPr>
          <w:spacing w:val="-2"/>
          <w:sz w:val="24"/>
        </w:rPr>
        <w:t>ENEFITS.</w:t>
      </w:r>
      <w:r>
        <w:rPr>
          <w:spacing w:val="-6"/>
          <w:sz w:val="24"/>
        </w:rPr>
        <w:t xml:space="preserve"> </w:t>
      </w:r>
      <w:r>
        <w:rPr>
          <w:spacing w:val="-10"/>
          <w:sz w:val="24"/>
        </w:rPr>
        <w:t>—</w:t>
      </w:r>
    </w:p>
    <w:p w14:paraId="7A3107A7" w14:textId="77777777" w:rsidR="00E44E06" w:rsidRDefault="009248A4">
      <w:pPr>
        <w:pStyle w:val="ListParagraph"/>
        <w:numPr>
          <w:ilvl w:val="1"/>
          <w:numId w:val="12"/>
        </w:numPr>
        <w:tabs>
          <w:tab w:val="left" w:pos="2060"/>
        </w:tabs>
        <w:spacing w:before="0"/>
        <w:ind w:left="2060" w:hanging="318"/>
        <w:rPr>
          <w:sz w:val="24"/>
        </w:rPr>
      </w:pPr>
      <w:r>
        <w:rPr>
          <w:spacing w:val="-2"/>
          <w:sz w:val="24"/>
        </w:rPr>
        <w:t>WAGES.</w:t>
      </w:r>
      <w:r>
        <w:rPr>
          <w:spacing w:val="-8"/>
          <w:sz w:val="24"/>
        </w:rPr>
        <w:t xml:space="preserve"> </w:t>
      </w:r>
      <w:r>
        <w:rPr>
          <w:spacing w:val="-10"/>
          <w:sz w:val="24"/>
        </w:rPr>
        <w:t>—</w:t>
      </w:r>
    </w:p>
    <w:p w14:paraId="7A3107A8" w14:textId="77777777" w:rsidR="00E44E06" w:rsidRDefault="009248A4">
      <w:pPr>
        <w:pStyle w:val="ListParagraph"/>
        <w:numPr>
          <w:ilvl w:val="2"/>
          <w:numId w:val="12"/>
        </w:numPr>
        <w:tabs>
          <w:tab w:val="left" w:pos="2373"/>
          <w:tab w:val="left" w:pos="2375"/>
        </w:tabs>
        <w:spacing w:before="0"/>
        <w:ind w:right="272"/>
        <w:rPr>
          <w:sz w:val="24"/>
        </w:rPr>
      </w:pPr>
      <w:r>
        <w:rPr>
          <w:sz w:val="24"/>
        </w:rPr>
        <w:t>IN GENERAL.—Individuals in on-the-job training or individuals employed in activities under this title shall be compensated at the same rates, including periodic increases, as trainees or employees who are similarly situated</w:t>
      </w:r>
      <w:r>
        <w:rPr>
          <w:spacing w:val="-2"/>
          <w:sz w:val="24"/>
        </w:rPr>
        <w:t xml:space="preserve"> </w:t>
      </w:r>
      <w:r>
        <w:rPr>
          <w:sz w:val="24"/>
        </w:rPr>
        <w:t>in similar occupations by</w:t>
      </w:r>
      <w:r>
        <w:rPr>
          <w:spacing w:val="-2"/>
          <w:sz w:val="24"/>
        </w:rPr>
        <w:t xml:space="preserve"> </w:t>
      </w:r>
      <w:r>
        <w:rPr>
          <w:sz w:val="24"/>
        </w:rPr>
        <w:t>the same employer and who have similar training, experience, and skills, and such rates shall be in accordance</w:t>
      </w:r>
      <w:r>
        <w:rPr>
          <w:spacing w:val="-15"/>
          <w:sz w:val="24"/>
        </w:rPr>
        <w:t xml:space="preserve"> </w:t>
      </w:r>
      <w:r>
        <w:rPr>
          <w:sz w:val="24"/>
        </w:rPr>
        <w:t>with</w:t>
      </w:r>
      <w:r>
        <w:rPr>
          <w:spacing w:val="-15"/>
          <w:sz w:val="24"/>
        </w:rPr>
        <w:t xml:space="preserve"> </w:t>
      </w:r>
      <w:r>
        <w:rPr>
          <w:sz w:val="24"/>
        </w:rPr>
        <w:t>applicable</w:t>
      </w:r>
      <w:r>
        <w:rPr>
          <w:spacing w:val="-15"/>
          <w:sz w:val="24"/>
        </w:rPr>
        <w:t xml:space="preserve"> </w:t>
      </w:r>
      <w:r>
        <w:rPr>
          <w:sz w:val="24"/>
        </w:rPr>
        <w:t>law,</w:t>
      </w:r>
      <w:r>
        <w:rPr>
          <w:spacing w:val="-15"/>
          <w:sz w:val="24"/>
        </w:rPr>
        <w:t xml:space="preserve"> </w:t>
      </w:r>
      <w:r>
        <w:rPr>
          <w:sz w:val="24"/>
        </w:rPr>
        <w:t>but</w:t>
      </w:r>
      <w:r>
        <w:rPr>
          <w:spacing w:val="-15"/>
          <w:sz w:val="24"/>
        </w:rPr>
        <w:t xml:space="preserve"> </w:t>
      </w:r>
      <w:r>
        <w:rPr>
          <w:sz w:val="24"/>
        </w:rPr>
        <w:t>in</w:t>
      </w:r>
      <w:r>
        <w:rPr>
          <w:spacing w:val="-15"/>
          <w:sz w:val="24"/>
        </w:rPr>
        <w:t xml:space="preserve"> </w:t>
      </w:r>
      <w:r>
        <w:rPr>
          <w:sz w:val="24"/>
        </w:rPr>
        <w:t>no</w:t>
      </w:r>
      <w:r>
        <w:rPr>
          <w:spacing w:val="-15"/>
          <w:sz w:val="24"/>
        </w:rPr>
        <w:t xml:space="preserve"> </w:t>
      </w:r>
      <w:r>
        <w:rPr>
          <w:sz w:val="24"/>
        </w:rPr>
        <w:t>event</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the</w:t>
      </w:r>
      <w:r>
        <w:rPr>
          <w:spacing w:val="-15"/>
          <w:sz w:val="24"/>
        </w:rPr>
        <w:t xml:space="preserve"> </w:t>
      </w:r>
      <w:r>
        <w:rPr>
          <w:sz w:val="24"/>
        </w:rPr>
        <w:t>higher</w:t>
      </w:r>
      <w:r>
        <w:rPr>
          <w:spacing w:val="-15"/>
          <w:sz w:val="24"/>
        </w:rPr>
        <w:t xml:space="preserve"> </w:t>
      </w:r>
      <w:r>
        <w:rPr>
          <w:sz w:val="24"/>
        </w:rPr>
        <w:t>of</w:t>
      </w:r>
      <w:r>
        <w:rPr>
          <w:spacing w:val="-15"/>
          <w:sz w:val="24"/>
        </w:rPr>
        <w:t xml:space="preserve"> </w:t>
      </w:r>
      <w:r>
        <w:rPr>
          <w:sz w:val="24"/>
        </w:rPr>
        <w:t>the rate</w:t>
      </w:r>
      <w:r>
        <w:rPr>
          <w:spacing w:val="-1"/>
          <w:sz w:val="24"/>
        </w:rPr>
        <w:t xml:space="preserve"> </w:t>
      </w:r>
      <w:r>
        <w:rPr>
          <w:sz w:val="24"/>
        </w:rPr>
        <w:t>specified</w:t>
      </w:r>
      <w:r>
        <w:rPr>
          <w:spacing w:val="-1"/>
          <w:sz w:val="24"/>
        </w:rPr>
        <w:t xml:space="preserve"> </w:t>
      </w:r>
      <w:r>
        <w:rPr>
          <w:sz w:val="24"/>
        </w:rPr>
        <w:t>in</w:t>
      </w:r>
      <w:r>
        <w:rPr>
          <w:spacing w:val="-1"/>
          <w:sz w:val="24"/>
        </w:rPr>
        <w:t xml:space="preserve"> </w:t>
      </w:r>
      <w:r>
        <w:rPr>
          <w:sz w:val="24"/>
        </w:rPr>
        <w:t>section</w:t>
      </w:r>
      <w:r>
        <w:rPr>
          <w:spacing w:val="-1"/>
          <w:sz w:val="24"/>
        </w:rPr>
        <w:t xml:space="preserve"> </w:t>
      </w:r>
      <w:r>
        <w:rPr>
          <w:sz w:val="24"/>
        </w:rPr>
        <w:t>6(a)(1)</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Fair</w:t>
      </w:r>
      <w:r>
        <w:rPr>
          <w:spacing w:val="-1"/>
          <w:sz w:val="24"/>
        </w:rPr>
        <w:t xml:space="preserve"> </w:t>
      </w:r>
      <w:r>
        <w:rPr>
          <w:sz w:val="24"/>
        </w:rPr>
        <w:t>Labor</w:t>
      </w:r>
      <w:r>
        <w:rPr>
          <w:spacing w:val="-2"/>
          <w:sz w:val="24"/>
        </w:rPr>
        <w:t xml:space="preserve"> </w:t>
      </w:r>
      <w:r>
        <w:rPr>
          <w:sz w:val="24"/>
        </w:rPr>
        <w:t>Standards Act</w:t>
      </w:r>
      <w:r>
        <w:rPr>
          <w:spacing w:val="-1"/>
          <w:sz w:val="24"/>
        </w:rPr>
        <w:t xml:space="preserve"> </w:t>
      </w:r>
      <w:r>
        <w:rPr>
          <w:sz w:val="24"/>
        </w:rPr>
        <w:t>of</w:t>
      </w:r>
      <w:r>
        <w:rPr>
          <w:spacing w:val="-2"/>
          <w:sz w:val="24"/>
        </w:rPr>
        <w:t xml:space="preserve"> </w:t>
      </w:r>
      <w:r>
        <w:rPr>
          <w:sz w:val="24"/>
        </w:rPr>
        <w:t>1938 (29</w:t>
      </w:r>
      <w:r>
        <w:rPr>
          <w:spacing w:val="-15"/>
          <w:sz w:val="24"/>
        </w:rPr>
        <w:t xml:space="preserve"> </w:t>
      </w:r>
      <w:r>
        <w:rPr>
          <w:sz w:val="24"/>
        </w:rPr>
        <w:t>U.S.C.</w:t>
      </w:r>
      <w:r>
        <w:rPr>
          <w:spacing w:val="-15"/>
          <w:sz w:val="24"/>
        </w:rPr>
        <w:t xml:space="preserve"> </w:t>
      </w:r>
      <w:r>
        <w:rPr>
          <w:sz w:val="24"/>
        </w:rPr>
        <w:t>206(a)(1))</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applicable</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local</w:t>
      </w:r>
      <w:r>
        <w:rPr>
          <w:spacing w:val="-15"/>
          <w:sz w:val="24"/>
        </w:rPr>
        <w:t xml:space="preserve"> </w:t>
      </w:r>
      <w:r>
        <w:rPr>
          <w:sz w:val="24"/>
        </w:rPr>
        <w:t>minimum</w:t>
      </w:r>
      <w:r>
        <w:rPr>
          <w:spacing w:val="-15"/>
          <w:sz w:val="24"/>
        </w:rPr>
        <w:t xml:space="preserve"> </w:t>
      </w:r>
      <w:r>
        <w:rPr>
          <w:sz w:val="24"/>
        </w:rPr>
        <w:t>wage</w:t>
      </w:r>
      <w:r>
        <w:rPr>
          <w:spacing w:val="-15"/>
          <w:sz w:val="24"/>
        </w:rPr>
        <w:t xml:space="preserve"> </w:t>
      </w:r>
      <w:r>
        <w:rPr>
          <w:sz w:val="24"/>
        </w:rPr>
        <w:t>law.</w:t>
      </w:r>
    </w:p>
    <w:p w14:paraId="7A3107A9" w14:textId="4B35E37F" w:rsidR="00E44E06" w:rsidRDefault="009248A4">
      <w:pPr>
        <w:pStyle w:val="ListParagraph"/>
        <w:numPr>
          <w:ilvl w:val="2"/>
          <w:numId w:val="12"/>
        </w:numPr>
        <w:tabs>
          <w:tab w:val="left" w:pos="2378"/>
          <w:tab w:val="left" w:pos="2380"/>
        </w:tabs>
        <w:ind w:left="2380" w:right="274" w:hanging="466"/>
        <w:rPr>
          <w:sz w:val="24"/>
        </w:rPr>
      </w:pPr>
      <w:r>
        <w:rPr>
          <w:sz w:val="24"/>
        </w:rPr>
        <w:t xml:space="preserve">RULE OF </w:t>
      </w:r>
      <w:r w:rsidR="00621968">
        <w:rPr>
          <w:sz w:val="24"/>
        </w:rPr>
        <w:t>CONSTRUCTION. —</w:t>
      </w:r>
      <w:r>
        <w:rPr>
          <w:sz w:val="24"/>
        </w:rPr>
        <w:t xml:space="preserve">The reference in subparagraph (A) to section 6(a)(1) of the Fair Labor Standards Act of 1938 (29 U.S.C. </w:t>
      </w:r>
      <w:r>
        <w:rPr>
          <w:spacing w:val="-2"/>
          <w:sz w:val="24"/>
        </w:rPr>
        <w:t>206(a)(1))</w:t>
      </w:r>
      <w:r>
        <w:rPr>
          <w:spacing w:val="-13"/>
          <w:sz w:val="24"/>
        </w:rPr>
        <w:t xml:space="preserve"> </w:t>
      </w:r>
      <w:r>
        <w:rPr>
          <w:spacing w:val="-2"/>
          <w:sz w:val="24"/>
        </w:rPr>
        <w:t>shall</w:t>
      </w:r>
      <w:r>
        <w:rPr>
          <w:spacing w:val="-9"/>
          <w:sz w:val="24"/>
        </w:rPr>
        <w:t xml:space="preserve"> </w:t>
      </w:r>
      <w:r>
        <w:rPr>
          <w:spacing w:val="-2"/>
          <w:sz w:val="24"/>
        </w:rPr>
        <w:t>not</w:t>
      </w:r>
      <w:r>
        <w:rPr>
          <w:spacing w:val="-12"/>
          <w:sz w:val="24"/>
        </w:rPr>
        <w:t xml:space="preserve"> </w:t>
      </w:r>
      <w:r>
        <w:rPr>
          <w:spacing w:val="-2"/>
          <w:sz w:val="24"/>
        </w:rPr>
        <w:t>be</w:t>
      </w:r>
      <w:r>
        <w:rPr>
          <w:spacing w:val="-13"/>
          <w:sz w:val="24"/>
        </w:rPr>
        <w:t xml:space="preserve"> </w:t>
      </w:r>
      <w:r>
        <w:rPr>
          <w:spacing w:val="-2"/>
          <w:sz w:val="24"/>
        </w:rPr>
        <w:t>applicable</w:t>
      </w:r>
      <w:r>
        <w:rPr>
          <w:spacing w:val="-13"/>
          <w:sz w:val="24"/>
        </w:rPr>
        <w:t xml:space="preserve"> </w:t>
      </w:r>
      <w:r>
        <w:rPr>
          <w:spacing w:val="-2"/>
          <w:sz w:val="24"/>
        </w:rPr>
        <w:t>for</w:t>
      </w:r>
      <w:r>
        <w:rPr>
          <w:spacing w:val="-13"/>
          <w:sz w:val="24"/>
        </w:rPr>
        <w:t xml:space="preserve"> </w:t>
      </w:r>
      <w:r>
        <w:rPr>
          <w:spacing w:val="-2"/>
          <w:sz w:val="24"/>
        </w:rPr>
        <w:t>individuals</w:t>
      </w:r>
      <w:r>
        <w:rPr>
          <w:spacing w:val="-9"/>
          <w:sz w:val="24"/>
        </w:rPr>
        <w:t xml:space="preserve"> </w:t>
      </w:r>
      <w:r>
        <w:rPr>
          <w:spacing w:val="-2"/>
          <w:sz w:val="24"/>
        </w:rPr>
        <w:t>in</w:t>
      </w:r>
      <w:r>
        <w:rPr>
          <w:spacing w:val="-10"/>
          <w:sz w:val="24"/>
        </w:rPr>
        <w:t xml:space="preserve"> </w:t>
      </w:r>
      <w:r>
        <w:rPr>
          <w:spacing w:val="-2"/>
          <w:sz w:val="24"/>
        </w:rPr>
        <w:t>territorial</w:t>
      </w:r>
      <w:r>
        <w:rPr>
          <w:spacing w:val="-12"/>
          <w:sz w:val="24"/>
        </w:rPr>
        <w:t xml:space="preserve"> </w:t>
      </w:r>
      <w:r>
        <w:rPr>
          <w:spacing w:val="-2"/>
          <w:sz w:val="24"/>
        </w:rPr>
        <w:t xml:space="preserve">jurisdictions </w:t>
      </w:r>
      <w:r>
        <w:rPr>
          <w:sz w:val="24"/>
        </w:rPr>
        <w:t>in which section 6(a)(1)</w:t>
      </w:r>
      <w:r>
        <w:rPr>
          <w:spacing w:val="-1"/>
          <w:sz w:val="24"/>
        </w:rPr>
        <w:t xml:space="preserve"> </w:t>
      </w:r>
      <w:r>
        <w:rPr>
          <w:sz w:val="24"/>
        </w:rPr>
        <w:t>of</w:t>
      </w:r>
      <w:r>
        <w:rPr>
          <w:spacing w:val="-1"/>
          <w:sz w:val="24"/>
        </w:rPr>
        <w:t xml:space="preserve"> </w:t>
      </w:r>
      <w:r>
        <w:rPr>
          <w:sz w:val="24"/>
        </w:rPr>
        <w:t>the Fair Labor</w:t>
      </w:r>
      <w:r>
        <w:rPr>
          <w:spacing w:val="-1"/>
          <w:sz w:val="24"/>
        </w:rPr>
        <w:t xml:space="preserve"> </w:t>
      </w:r>
      <w:r>
        <w:rPr>
          <w:sz w:val="24"/>
        </w:rPr>
        <w:t>Standards Act of</w:t>
      </w:r>
      <w:r>
        <w:rPr>
          <w:spacing w:val="-1"/>
          <w:sz w:val="24"/>
        </w:rPr>
        <w:t xml:space="preserve"> </w:t>
      </w:r>
      <w:r>
        <w:rPr>
          <w:sz w:val="24"/>
        </w:rPr>
        <w:t>1938 (29</w:t>
      </w:r>
    </w:p>
    <w:p w14:paraId="7A3107AA" w14:textId="77777777" w:rsidR="00E44E06" w:rsidRDefault="009248A4">
      <w:pPr>
        <w:pStyle w:val="BodyText"/>
        <w:spacing w:before="1"/>
        <w:ind w:left="2351" w:firstLine="0"/>
      </w:pPr>
      <w:r>
        <w:rPr>
          <w:spacing w:val="-2"/>
        </w:rPr>
        <w:t>U.S.C.</w:t>
      </w:r>
      <w:r>
        <w:rPr>
          <w:spacing w:val="-6"/>
        </w:rPr>
        <w:t xml:space="preserve"> </w:t>
      </w:r>
      <w:r>
        <w:rPr>
          <w:spacing w:val="-2"/>
        </w:rPr>
        <w:t>206(a)(1))</w:t>
      </w:r>
      <w:r>
        <w:rPr>
          <w:spacing w:val="-5"/>
        </w:rPr>
        <w:t xml:space="preserve"> </w:t>
      </w:r>
      <w:r>
        <w:rPr>
          <w:spacing w:val="-2"/>
        </w:rPr>
        <w:t>does</w:t>
      </w:r>
      <w:r>
        <w:rPr>
          <w:spacing w:val="-4"/>
        </w:rPr>
        <w:t xml:space="preserve"> </w:t>
      </w:r>
      <w:r>
        <w:rPr>
          <w:spacing w:val="-2"/>
        </w:rPr>
        <w:t>not</w:t>
      </w:r>
      <w:r>
        <w:rPr>
          <w:spacing w:val="-5"/>
        </w:rPr>
        <w:t xml:space="preserve"> </w:t>
      </w:r>
      <w:r>
        <w:rPr>
          <w:spacing w:val="-2"/>
        </w:rPr>
        <w:t>apply.</w:t>
      </w:r>
    </w:p>
    <w:p w14:paraId="7A3107AB" w14:textId="6BCEC154" w:rsidR="00E44E06" w:rsidRDefault="009248A4">
      <w:pPr>
        <w:pStyle w:val="ListParagraph"/>
        <w:numPr>
          <w:ilvl w:val="1"/>
          <w:numId w:val="12"/>
        </w:numPr>
        <w:tabs>
          <w:tab w:val="left" w:pos="2072"/>
        </w:tabs>
        <w:ind w:left="2072" w:hanging="330"/>
        <w:rPr>
          <w:sz w:val="24"/>
        </w:rPr>
      </w:pPr>
      <w:r>
        <w:rPr>
          <w:sz w:val="24"/>
        </w:rPr>
        <w:t>TREATMENT</w:t>
      </w:r>
      <w:r>
        <w:rPr>
          <w:spacing w:val="12"/>
          <w:sz w:val="24"/>
        </w:rPr>
        <w:t xml:space="preserve"> </w:t>
      </w:r>
      <w:r>
        <w:rPr>
          <w:sz w:val="24"/>
        </w:rPr>
        <w:t>OF</w:t>
      </w:r>
      <w:r>
        <w:rPr>
          <w:spacing w:val="16"/>
          <w:sz w:val="24"/>
        </w:rPr>
        <w:t xml:space="preserve"> </w:t>
      </w:r>
      <w:r>
        <w:rPr>
          <w:sz w:val="24"/>
        </w:rPr>
        <w:t>ALLOWANCES,</w:t>
      </w:r>
      <w:r>
        <w:rPr>
          <w:spacing w:val="14"/>
          <w:sz w:val="24"/>
        </w:rPr>
        <w:t xml:space="preserve"> </w:t>
      </w:r>
      <w:r>
        <w:rPr>
          <w:sz w:val="24"/>
        </w:rPr>
        <w:t>EARNINGS,</w:t>
      </w:r>
      <w:r>
        <w:rPr>
          <w:spacing w:val="15"/>
          <w:sz w:val="24"/>
        </w:rPr>
        <w:t xml:space="preserve"> </w:t>
      </w:r>
      <w:r>
        <w:rPr>
          <w:sz w:val="24"/>
        </w:rPr>
        <w:t>AND</w:t>
      </w:r>
      <w:r>
        <w:rPr>
          <w:spacing w:val="15"/>
          <w:sz w:val="24"/>
        </w:rPr>
        <w:t xml:space="preserve"> </w:t>
      </w:r>
      <w:r w:rsidR="00F22050">
        <w:rPr>
          <w:spacing w:val="-2"/>
          <w:sz w:val="24"/>
        </w:rPr>
        <w:t>PAYMENTS. —</w:t>
      </w:r>
    </w:p>
    <w:p w14:paraId="7A3107AC" w14:textId="77777777" w:rsidR="00E44E06" w:rsidRDefault="009248A4">
      <w:pPr>
        <w:pStyle w:val="BodyText"/>
        <w:spacing w:before="0"/>
        <w:ind w:left="2087" w:right="274" w:firstLine="0"/>
      </w:pPr>
      <w:r>
        <w:rPr>
          <w:spacing w:val="-2"/>
        </w:rPr>
        <w:t>Allowances,</w:t>
      </w:r>
      <w:r>
        <w:rPr>
          <w:spacing w:val="-13"/>
        </w:rPr>
        <w:t xml:space="preserve"> </w:t>
      </w:r>
      <w:r>
        <w:rPr>
          <w:spacing w:val="-2"/>
        </w:rPr>
        <w:t>earnings,</w:t>
      </w:r>
      <w:r>
        <w:rPr>
          <w:spacing w:val="-13"/>
        </w:rPr>
        <w:t xml:space="preserve"> </w:t>
      </w:r>
      <w:r>
        <w:rPr>
          <w:spacing w:val="-2"/>
        </w:rPr>
        <w:t>and</w:t>
      </w:r>
      <w:r>
        <w:rPr>
          <w:spacing w:val="-13"/>
        </w:rPr>
        <w:t xml:space="preserve"> </w:t>
      </w:r>
      <w:r>
        <w:rPr>
          <w:spacing w:val="-2"/>
        </w:rPr>
        <w:t>payments</w:t>
      </w:r>
      <w:r>
        <w:rPr>
          <w:spacing w:val="-13"/>
        </w:rPr>
        <w:t xml:space="preserve"> </w:t>
      </w:r>
      <w:r>
        <w:rPr>
          <w:spacing w:val="-2"/>
        </w:rPr>
        <w:t>to</w:t>
      </w:r>
      <w:r>
        <w:rPr>
          <w:spacing w:val="-13"/>
        </w:rPr>
        <w:t xml:space="preserve"> </w:t>
      </w:r>
      <w:r>
        <w:rPr>
          <w:spacing w:val="-2"/>
        </w:rPr>
        <w:t>individuals</w:t>
      </w:r>
      <w:r>
        <w:rPr>
          <w:spacing w:val="-13"/>
        </w:rPr>
        <w:t xml:space="preserve"> </w:t>
      </w:r>
      <w:r>
        <w:rPr>
          <w:spacing w:val="-2"/>
        </w:rPr>
        <w:t>participating</w:t>
      </w:r>
      <w:r>
        <w:rPr>
          <w:spacing w:val="-13"/>
        </w:rPr>
        <w:t xml:space="preserve"> </w:t>
      </w:r>
      <w:r>
        <w:rPr>
          <w:spacing w:val="-2"/>
        </w:rPr>
        <w:t>in</w:t>
      </w:r>
      <w:r>
        <w:rPr>
          <w:spacing w:val="32"/>
        </w:rPr>
        <w:t xml:space="preserve"> </w:t>
      </w:r>
      <w:r>
        <w:rPr>
          <w:spacing w:val="-2"/>
        </w:rPr>
        <w:t xml:space="preserve">programs </w:t>
      </w:r>
      <w:r>
        <w:t>under this title shall not be considered as income for the</w:t>
      </w:r>
      <w:r>
        <w:rPr>
          <w:spacing w:val="40"/>
        </w:rPr>
        <w:t xml:space="preserve"> </w:t>
      </w:r>
      <w:r>
        <w:t>purposes of determining</w:t>
      </w:r>
      <w:r>
        <w:rPr>
          <w:spacing w:val="-15"/>
        </w:rPr>
        <w:t xml:space="preserve"> </w:t>
      </w:r>
      <w:r>
        <w:t>eligibility</w:t>
      </w:r>
      <w:r>
        <w:rPr>
          <w:spacing w:val="-15"/>
        </w:rPr>
        <w:t xml:space="preserve"> </w:t>
      </w:r>
      <w:r>
        <w:t>for</w:t>
      </w:r>
      <w:r>
        <w:rPr>
          <w:spacing w:val="-15"/>
        </w:rPr>
        <w:t xml:space="preserve"> </w:t>
      </w:r>
      <w:r>
        <w:t>and</w:t>
      </w:r>
      <w:r>
        <w:rPr>
          <w:spacing w:val="-15"/>
        </w:rPr>
        <w:t xml:space="preserve"> </w:t>
      </w:r>
      <w:r>
        <w:t>the</w:t>
      </w:r>
      <w:r>
        <w:rPr>
          <w:spacing w:val="-15"/>
        </w:rPr>
        <w:t xml:space="preserve"> </w:t>
      </w:r>
      <w:r>
        <w:t>amount</w:t>
      </w:r>
      <w:r>
        <w:rPr>
          <w:spacing w:val="-15"/>
        </w:rPr>
        <w:t xml:space="preserve"> </w:t>
      </w:r>
      <w:r>
        <w:t>of</w:t>
      </w:r>
      <w:r>
        <w:rPr>
          <w:spacing w:val="-15"/>
        </w:rPr>
        <w:t xml:space="preserve"> </w:t>
      </w:r>
      <w:r>
        <w:t>income</w:t>
      </w:r>
      <w:r>
        <w:rPr>
          <w:spacing w:val="-15"/>
        </w:rPr>
        <w:t xml:space="preserve"> </w:t>
      </w:r>
      <w:r>
        <w:t>transfer</w:t>
      </w:r>
      <w:r>
        <w:rPr>
          <w:spacing w:val="-15"/>
        </w:rPr>
        <w:t xml:space="preserve"> </w:t>
      </w:r>
      <w:r>
        <w:t>and</w:t>
      </w:r>
      <w:r>
        <w:rPr>
          <w:spacing w:val="-15"/>
        </w:rPr>
        <w:t xml:space="preserve"> </w:t>
      </w:r>
      <w:r>
        <w:t>in-kind</w:t>
      </w:r>
      <w:r>
        <w:rPr>
          <w:spacing w:val="-15"/>
        </w:rPr>
        <w:t xml:space="preserve"> </w:t>
      </w:r>
      <w:r>
        <w:t>aid furnished</w:t>
      </w:r>
      <w:r>
        <w:rPr>
          <w:spacing w:val="40"/>
        </w:rPr>
        <w:t xml:space="preserve"> </w:t>
      </w:r>
      <w:r>
        <w:t>under</w:t>
      </w:r>
      <w:r>
        <w:rPr>
          <w:spacing w:val="40"/>
        </w:rPr>
        <w:t xml:space="preserve"> </w:t>
      </w:r>
      <w:r>
        <w:t>any</w:t>
      </w:r>
      <w:r>
        <w:rPr>
          <w:spacing w:val="40"/>
        </w:rPr>
        <w:t xml:space="preserve"> </w:t>
      </w:r>
      <w:r>
        <w:t>Federal</w:t>
      </w:r>
      <w:r>
        <w:rPr>
          <w:spacing w:val="40"/>
        </w:rPr>
        <w:t xml:space="preserve"> </w:t>
      </w:r>
      <w:r>
        <w:t>or</w:t>
      </w:r>
      <w:r>
        <w:rPr>
          <w:spacing w:val="40"/>
        </w:rPr>
        <w:t xml:space="preserve"> </w:t>
      </w:r>
      <w:r>
        <w:t>federally</w:t>
      </w:r>
      <w:r>
        <w:rPr>
          <w:spacing w:val="40"/>
        </w:rPr>
        <w:t xml:space="preserve"> </w:t>
      </w:r>
      <w:r>
        <w:t>assisted</w:t>
      </w:r>
      <w:r>
        <w:rPr>
          <w:spacing w:val="40"/>
        </w:rPr>
        <w:t xml:space="preserve"> </w:t>
      </w:r>
      <w:r>
        <w:t>program</w:t>
      </w:r>
      <w:r>
        <w:rPr>
          <w:spacing w:val="40"/>
        </w:rPr>
        <w:t xml:space="preserve"> </w:t>
      </w:r>
      <w:r>
        <w:t>based</w:t>
      </w:r>
      <w:r>
        <w:rPr>
          <w:spacing w:val="40"/>
        </w:rPr>
        <w:t xml:space="preserve"> </w:t>
      </w:r>
      <w:r>
        <w:t>on need,</w:t>
      </w:r>
      <w:r>
        <w:rPr>
          <w:spacing w:val="-15"/>
        </w:rPr>
        <w:t xml:space="preserve"> </w:t>
      </w:r>
      <w:r>
        <w:t>other</w:t>
      </w:r>
      <w:r>
        <w:rPr>
          <w:spacing w:val="-15"/>
        </w:rPr>
        <w:t xml:space="preserve"> </w:t>
      </w:r>
      <w:r>
        <w:t>than</w:t>
      </w:r>
      <w:r>
        <w:rPr>
          <w:spacing w:val="-15"/>
        </w:rPr>
        <w:t xml:space="preserve"> </w:t>
      </w:r>
      <w:r>
        <w:t>as</w:t>
      </w:r>
      <w:r>
        <w:rPr>
          <w:spacing w:val="-15"/>
        </w:rPr>
        <w:t xml:space="preserve"> </w:t>
      </w:r>
      <w:r>
        <w:t>provided</w:t>
      </w:r>
      <w:r>
        <w:rPr>
          <w:spacing w:val="-15"/>
        </w:rPr>
        <w:t xml:space="preserve"> </w:t>
      </w:r>
      <w:r>
        <w:t>under</w:t>
      </w:r>
      <w:r>
        <w:rPr>
          <w:spacing w:val="-15"/>
        </w:rPr>
        <w:t xml:space="preserve"> </w:t>
      </w:r>
      <w:r>
        <w:t>the</w:t>
      </w:r>
      <w:r>
        <w:rPr>
          <w:spacing w:val="-15"/>
        </w:rPr>
        <w:t xml:space="preserve"> </w:t>
      </w:r>
      <w:r>
        <w:t>Social</w:t>
      </w:r>
      <w:r>
        <w:rPr>
          <w:spacing w:val="-15"/>
        </w:rPr>
        <w:t xml:space="preserve"> </w:t>
      </w:r>
      <w:r>
        <w:t>Security</w:t>
      </w:r>
      <w:r>
        <w:rPr>
          <w:spacing w:val="-15"/>
        </w:rPr>
        <w:t xml:space="preserve"> </w:t>
      </w:r>
      <w:r>
        <w:t>Act.</w:t>
      </w:r>
      <w:r>
        <w:rPr>
          <w:spacing w:val="-15"/>
        </w:rPr>
        <w:t xml:space="preserve"> </w:t>
      </w:r>
      <w:r>
        <w:t>(42</w:t>
      </w:r>
      <w:r>
        <w:rPr>
          <w:spacing w:val="-15"/>
        </w:rPr>
        <w:t xml:space="preserve"> </w:t>
      </w:r>
      <w:r>
        <w:t>U.S.C.</w:t>
      </w:r>
      <w:r>
        <w:rPr>
          <w:spacing w:val="-15"/>
        </w:rPr>
        <w:t xml:space="preserve"> </w:t>
      </w:r>
      <w:r>
        <w:t>301</w:t>
      </w:r>
      <w:r>
        <w:rPr>
          <w:spacing w:val="-15"/>
        </w:rPr>
        <w:t xml:space="preserve"> </w:t>
      </w:r>
      <w:r>
        <w:t xml:space="preserve">et </w:t>
      </w:r>
      <w:r>
        <w:rPr>
          <w:spacing w:val="-2"/>
        </w:rPr>
        <w:t>seq.)</w:t>
      </w:r>
    </w:p>
    <w:p w14:paraId="7A3107AD" w14:textId="77777777" w:rsidR="00E44E06" w:rsidRDefault="009248A4">
      <w:pPr>
        <w:pStyle w:val="ListParagraph"/>
        <w:numPr>
          <w:ilvl w:val="0"/>
          <w:numId w:val="12"/>
        </w:numPr>
        <w:tabs>
          <w:tab w:val="left" w:pos="1265"/>
        </w:tabs>
        <w:ind w:left="1265" w:hanging="325"/>
        <w:rPr>
          <w:sz w:val="24"/>
        </w:rPr>
      </w:pPr>
      <w:r>
        <w:rPr>
          <w:spacing w:val="-2"/>
          <w:sz w:val="24"/>
        </w:rPr>
        <w:t>LABOR</w:t>
      </w:r>
      <w:r>
        <w:rPr>
          <w:spacing w:val="-8"/>
          <w:sz w:val="24"/>
        </w:rPr>
        <w:t xml:space="preserve"> </w:t>
      </w:r>
      <w:r>
        <w:rPr>
          <w:spacing w:val="-2"/>
          <w:sz w:val="24"/>
        </w:rPr>
        <w:t>STANDARDS.</w:t>
      </w:r>
      <w:r>
        <w:rPr>
          <w:spacing w:val="-3"/>
          <w:sz w:val="24"/>
        </w:rPr>
        <w:t xml:space="preserve"> </w:t>
      </w:r>
      <w:r>
        <w:rPr>
          <w:spacing w:val="-12"/>
          <w:sz w:val="24"/>
        </w:rPr>
        <w:t>—</w:t>
      </w:r>
    </w:p>
    <w:p w14:paraId="7A3107AE" w14:textId="77777777" w:rsidR="00E44E06" w:rsidRDefault="009248A4">
      <w:pPr>
        <w:pStyle w:val="ListParagraph"/>
        <w:numPr>
          <w:ilvl w:val="1"/>
          <w:numId w:val="12"/>
        </w:numPr>
        <w:tabs>
          <w:tab w:val="left" w:pos="2060"/>
          <w:tab w:val="left" w:pos="3817"/>
          <w:tab w:val="left" w:pos="4395"/>
          <w:tab w:val="left" w:pos="5926"/>
          <w:tab w:val="left" w:pos="6795"/>
          <w:tab w:val="left" w:pos="7923"/>
          <w:tab w:val="left" w:pos="8998"/>
        </w:tabs>
        <w:spacing w:before="0"/>
        <w:ind w:left="2060" w:hanging="318"/>
        <w:rPr>
          <w:sz w:val="24"/>
        </w:rPr>
      </w:pPr>
      <w:r>
        <w:rPr>
          <w:spacing w:val="-2"/>
          <w:sz w:val="24"/>
        </w:rPr>
        <w:t>LIMITATIONS</w:t>
      </w:r>
      <w:r>
        <w:rPr>
          <w:sz w:val="24"/>
        </w:rPr>
        <w:tab/>
      </w:r>
      <w:r>
        <w:rPr>
          <w:spacing w:val="-5"/>
          <w:sz w:val="24"/>
        </w:rPr>
        <w:t>ON</w:t>
      </w:r>
      <w:r>
        <w:rPr>
          <w:sz w:val="24"/>
        </w:rPr>
        <w:tab/>
      </w:r>
      <w:r>
        <w:rPr>
          <w:spacing w:val="-2"/>
          <w:sz w:val="24"/>
        </w:rPr>
        <w:t>ACTIVITIES</w:t>
      </w:r>
      <w:r>
        <w:rPr>
          <w:sz w:val="24"/>
        </w:rPr>
        <w:tab/>
      </w:r>
      <w:r>
        <w:rPr>
          <w:spacing w:val="-4"/>
          <w:sz w:val="24"/>
        </w:rPr>
        <w:t>THAT</w:t>
      </w:r>
      <w:r>
        <w:rPr>
          <w:sz w:val="24"/>
        </w:rPr>
        <w:tab/>
      </w:r>
      <w:r>
        <w:rPr>
          <w:spacing w:val="-2"/>
          <w:sz w:val="24"/>
        </w:rPr>
        <w:t>IMPACT</w:t>
      </w:r>
      <w:r>
        <w:rPr>
          <w:sz w:val="24"/>
        </w:rPr>
        <w:tab/>
      </w:r>
      <w:r>
        <w:rPr>
          <w:spacing w:val="-2"/>
          <w:sz w:val="24"/>
        </w:rPr>
        <w:t>WAGES</w:t>
      </w:r>
      <w:r>
        <w:rPr>
          <w:sz w:val="24"/>
        </w:rPr>
        <w:tab/>
      </w:r>
      <w:r>
        <w:rPr>
          <w:spacing w:val="-5"/>
          <w:sz w:val="24"/>
        </w:rPr>
        <w:t>OF</w:t>
      </w:r>
    </w:p>
    <w:p w14:paraId="7A3107AF" w14:textId="77777777" w:rsidR="00E44E06" w:rsidRDefault="009248A4">
      <w:pPr>
        <w:pStyle w:val="BodyText"/>
        <w:spacing w:before="1"/>
        <w:ind w:left="2087" w:right="274" w:firstLine="0"/>
      </w:pPr>
      <w:r>
        <w:t>EMPLOYEES.</w:t>
      </w:r>
      <w:r>
        <w:rPr>
          <w:spacing w:val="-13"/>
        </w:rPr>
        <w:t xml:space="preserve"> </w:t>
      </w:r>
      <w:r>
        <w:t>—No</w:t>
      </w:r>
      <w:r>
        <w:rPr>
          <w:spacing w:val="-13"/>
        </w:rPr>
        <w:t xml:space="preserve"> </w:t>
      </w:r>
      <w:r>
        <w:t>funds</w:t>
      </w:r>
      <w:r>
        <w:rPr>
          <w:spacing w:val="-13"/>
        </w:rPr>
        <w:t xml:space="preserve"> </w:t>
      </w:r>
      <w:r>
        <w:t>provided</w:t>
      </w:r>
      <w:r>
        <w:rPr>
          <w:spacing w:val="-11"/>
        </w:rPr>
        <w:t xml:space="preserve"> </w:t>
      </w:r>
      <w:r>
        <w:t>under</w:t>
      </w:r>
      <w:r>
        <w:rPr>
          <w:spacing w:val="-14"/>
        </w:rPr>
        <w:t xml:space="preserve"> </w:t>
      </w:r>
      <w:r>
        <w:t>this</w:t>
      </w:r>
      <w:r>
        <w:rPr>
          <w:spacing w:val="-11"/>
        </w:rPr>
        <w:t xml:space="preserve"> </w:t>
      </w:r>
      <w:r>
        <w:t>title</w:t>
      </w:r>
      <w:r>
        <w:rPr>
          <w:spacing w:val="-13"/>
        </w:rPr>
        <w:t xml:space="preserve"> </w:t>
      </w:r>
      <w:r>
        <w:t>shall</w:t>
      </w:r>
      <w:r>
        <w:rPr>
          <w:spacing w:val="-13"/>
        </w:rPr>
        <w:t xml:space="preserve"> </w:t>
      </w:r>
      <w:r>
        <w:t>be</w:t>
      </w:r>
      <w:r>
        <w:rPr>
          <w:spacing w:val="-12"/>
        </w:rPr>
        <w:t xml:space="preserve"> </w:t>
      </w:r>
      <w:r>
        <w:t>used</w:t>
      </w:r>
      <w:r>
        <w:rPr>
          <w:spacing w:val="-13"/>
        </w:rPr>
        <w:t xml:space="preserve"> </w:t>
      </w:r>
      <w:r>
        <w:t>to</w:t>
      </w:r>
      <w:r>
        <w:rPr>
          <w:spacing w:val="-13"/>
        </w:rPr>
        <w:t xml:space="preserve"> </w:t>
      </w:r>
      <w:r>
        <w:t>pay</w:t>
      </w:r>
      <w:r>
        <w:rPr>
          <w:spacing w:val="-13"/>
        </w:rPr>
        <w:t xml:space="preserve"> </w:t>
      </w:r>
      <w:r>
        <w:t xml:space="preserve">the wages of incumbent employees during their participation in economic </w:t>
      </w:r>
      <w:r>
        <w:rPr>
          <w:spacing w:val="-2"/>
        </w:rPr>
        <w:t>development</w:t>
      </w:r>
      <w:r>
        <w:rPr>
          <w:spacing w:val="-6"/>
        </w:rPr>
        <w:t xml:space="preserve"> </w:t>
      </w:r>
      <w:r>
        <w:rPr>
          <w:spacing w:val="-2"/>
        </w:rPr>
        <w:t>activities</w:t>
      </w:r>
      <w:r>
        <w:rPr>
          <w:spacing w:val="-8"/>
        </w:rPr>
        <w:t xml:space="preserve"> </w:t>
      </w:r>
      <w:r>
        <w:rPr>
          <w:spacing w:val="-2"/>
        </w:rPr>
        <w:t>provided</w:t>
      </w:r>
      <w:r>
        <w:rPr>
          <w:spacing w:val="-8"/>
        </w:rPr>
        <w:t xml:space="preserve"> </w:t>
      </w:r>
      <w:r>
        <w:rPr>
          <w:spacing w:val="-2"/>
        </w:rPr>
        <w:t>through</w:t>
      </w:r>
      <w:r>
        <w:rPr>
          <w:spacing w:val="-7"/>
        </w:rPr>
        <w:t xml:space="preserve"> </w:t>
      </w:r>
      <w:r>
        <w:rPr>
          <w:spacing w:val="-2"/>
        </w:rPr>
        <w:t>a</w:t>
      </w:r>
      <w:r>
        <w:rPr>
          <w:spacing w:val="-9"/>
        </w:rPr>
        <w:t xml:space="preserve"> </w:t>
      </w:r>
      <w:r>
        <w:rPr>
          <w:spacing w:val="-2"/>
        </w:rPr>
        <w:t>statewide</w:t>
      </w:r>
      <w:r>
        <w:rPr>
          <w:spacing w:val="-9"/>
        </w:rPr>
        <w:t xml:space="preserve"> </w:t>
      </w:r>
      <w:r>
        <w:rPr>
          <w:spacing w:val="-2"/>
        </w:rPr>
        <w:t>workforce</w:t>
      </w:r>
      <w:r>
        <w:rPr>
          <w:spacing w:val="-9"/>
        </w:rPr>
        <w:t xml:space="preserve"> </w:t>
      </w:r>
      <w:r>
        <w:rPr>
          <w:spacing w:val="-2"/>
        </w:rPr>
        <w:t>development system.</w:t>
      </w:r>
    </w:p>
    <w:p w14:paraId="7A3107B0" w14:textId="77777777" w:rsidR="00E44E06" w:rsidRDefault="009248A4">
      <w:pPr>
        <w:pStyle w:val="ListParagraph"/>
        <w:numPr>
          <w:ilvl w:val="1"/>
          <w:numId w:val="12"/>
        </w:numPr>
        <w:tabs>
          <w:tab w:val="left" w:pos="2060"/>
        </w:tabs>
        <w:ind w:left="2060" w:hanging="318"/>
        <w:rPr>
          <w:sz w:val="24"/>
        </w:rPr>
      </w:pPr>
      <w:r>
        <w:rPr>
          <w:spacing w:val="-2"/>
          <w:sz w:val="24"/>
        </w:rPr>
        <w:t>DISPLACEMENT.</w:t>
      </w:r>
      <w:r>
        <w:rPr>
          <w:spacing w:val="-8"/>
          <w:sz w:val="24"/>
        </w:rPr>
        <w:t xml:space="preserve"> </w:t>
      </w:r>
      <w:r>
        <w:rPr>
          <w:spacing w:val="-10"/>
          <w:sz w:val="24"/>
        </w:rPr>
        <w:t>—</w:t>
      </w:r>
    </w:p>
    <w:p w14:paraId="7A3107B1" w14:textId="260B3C5F" w:rsidR="00E44E06" w:rsidRDefault="00AF08FE">
      <w:pPr>
        <w:pStyle w:val="ListParagraph"/>
        <w:numPr>
          <w:ilvl w:val="2"/>
          <w:numId w:val="12"/>
        </w:numPr>
        <w:tabs>
          <w:tab w:val="left" w:pos="2373"/>
          <w:tab w:val="left" w:pos="2375"/>
        </w:tabs>
        <w:spacing w:before="0"/>
        <w:ind w:right="274"/>
        <w:rPr>
          <w:sz w:val="24"/>
        </w:rPr>
      </w:pPr>
      <w:r>
        <w:rPr>
          <w:spacing w:val="-2"/>
          <w:sz w:val="24"/>
        </w:rPr>
        <w:t>PROHIBITION. —</w:t>
      </w:r>
      <w:r w:rsidR="009248A4">
        <w:rPr>
          <w:spacing w:val="-2"/>
          <w:sz w:val="24"/>
        </w:rPr>
        <w:t>A</w:t>
      </w:r>
      <w:r w:rsidR="009248A4">
        <w:rPr>
          <w:spacing w:val="-11"/>
          <w:sz w:val="24"/>
        </w:rPr>
        <w:t xml:space="preserve"> </w:t>
      </w:r>
      <w:r w:rsidR="009248A4">
        <w:rPr>
          <w:spacing w:val="-2"/>
          <w:sz w:val="24"/>
        </w:rPr>
        <w:t>participant</w:t>
      </w:r>
      <w:r w:rsidR="009248A4">
        <w:rPr>
          <w:spacing w:val="-10"/>
          <w:sz w:val="24"/>
        </w:rPr>
        <w:t xml:space="preserve"> </w:t>
      </w:r>
      <w:r w:rsidR="009248A4">
        <w:rPr>
          <w:spacing w:val="-2"/>
          <w:sz w:val="24"/>
        </w:rPr>
        <w:t>in</w:t>
      </w:r>
      <w:r w:rsidR="009248A4">
        <w:rPr>
          <w:spacing w:val="-11"/>
          <w:sz w:val="24"/>
        </w:rPr>
        <w:t xml:space="preserve"> </w:t>
      </w:r>
      <w:r w:rsidR="009248A4">
        <w:rPr>
          <w:spacing w:val="-2"/>
          <w:sz w:val="24"/>
        </w:rPr>
        <w:t>a</w:t>
      </w:r>
      <w:r w:rsidR="009248A4">
        <w:rPr>
          <w:spacing w:val="-13"/>
          <w:sz w:val="24"/>
        </w:rPr>
        <w:t xml:space="preserve"> </w:t>
      </w:r>
      <w:r w:rsidR="009248A4">
        <w:rPr>
          <w:spacing w:val="-2"/>
          <w:sz w:val="24"/>
        </w:rPr>
        <w:t>program</w:t>
      </w:r>
      <w:r w:rsidR="009248A4">
        <w:rPr>
          <w:spacing w:val="-12"/>
          <w:sz w:val="24"/>
        </w:rPr>
        <w:t xml:space="preserve"> </w:t>
      </w:r>
      <w:r w:rsidR="009248A4">
        <w:rPr>
          <w:spacing w:val="-2"/>
          <w:sz w:val="24"/>
        </w:rPr>
        <w:t>or</w:t>
      </w:r>
      <w:r w:rsidR="009248A4">
        <w:rPr>
          <w:spacing w:val="-11"/>
          <w:sz w:val="24"/>
        </w:rPr>
        <w:t xml:space="preserve"> </w:t>
      </w:r>
      <w:r w:rsidR="009248A4">
        <w:rPr>
          <w:spacing w:val="-2"/>
          <w:sz w:val="24"/>
        </w:rPr>
        <w:t>activity</w:t>
      </w:r>
      <w:r w:rsidR="009248A4">
        <w:rPr>
          <w:spacing w:val="-12"/>
          <w:sz w:val="24"/>
        </w:rPr>
        <w:t xml:space="preserve"> </w:t>
      </w:r>
      <w:r w:rsidR="009248A4">
        <w:rPr>
          <w:spacing w:val="-2"/>
          <w:sz w:val="24"/>
        </w:rPr>
        <w:t>authorized</w:t>
      </w:r>
      <w:r w:rsidR="009248A4">
        <w:rPr>
          <w:spacing w:val="-11"/>
          <w:sz w:val="24"/>
        </w:rPr>
        <w:t xml:space="preserve"> </w:t>
      </w:r>
      <w:r w:rsidR="009248A4">
        <w:rPr>
          <w:spacing w:val="-2"/>
          <w:sz w:val="24"/>
        </w:rPr>
        <w:t xml:space="preserve">under </w:t>
      </w:r>
      <w:r w:rsidR="009248A4">
        <w:rPr>
          <w:sz w:val="24"/>
        </w:rPr>
        <w:t xml:space="preserve">this title (referred to in this section as a ‘‘specified activity’’) shall not </w:t>
      </w:r>
      <w:r w:rsidR="009248A4">
        <w:rPr>
          <w:spacing w:val="-2"/>
          <w:sz w:val="24"/>
        </w:rPr>
        <w:t>displace</w:t>
      </w:r>
      <w:r w:rsidR="009248A4">
        <w:rPr>
          <w:spacing w:val="-13"/>
          <w:sz w:val="24"/>
        </w:rPr>
        <w:t xml:space="preserve"> </w:t>
      </w:r>
      <w:r w:rsidR="009248A4">
        <w:rPr>
          <w:spacing w:val="-2"/>
          <w:sz w:val="24"/>
        </w:rPr>
        <w:t>(including</w:t>
      </w:r>
      <w:r w:rsidR="009248A4">
        <w:rPr>
          <w:spacing w:val="-10"/>
          <w:sz w:val="24"/>
        </w:rPr>
        <w:t xml:space="preserve"> </w:t>
      </w:r>
      <w:r w:rsidR="009248A4">
        <w:rPr>
          <w:spacing w:val="-2"/>
          <w:sz w:val="24"/>
        </w:rPr>
        <w:t>a</w:t>
      </w:r>
      <w:r w:rsidR="009248A4">
        <w:rPr>
          <w:spacing w:val="-13"/>
          <w:sz w:val="24"/>
        </w:rPr>
        <w:t xml:space="preserve"> </w:t>
      </w:r>
      <w:r w:rsidR="009248A4">
        <w:rPr>
          <w:spacing w:val="-2"/>
          <w:sz w:val="24"/>
        </w:rPr>
        <w:t>partial</w:t>
      </w:r>
      <w:r w:rsidR="009248A4">
        <w:rPr>
          <w:spacing w:val="-12"/>
          <w:sz w:val="24"/>
        </w:rPr>
        <w:t xml:space="preserve"> </w:t>
      </w:r>
      <w:r w:rsidR="009248A4">
        <w:rPr>
          <w:spacing w:val="-2"/>
          <w:sz w:val="24"/>
        </w:rPr>
        <w:t>displacement,</w:t>
      </w:r>
      <w:r w:rsidR="009248A4">
        <w:rPr>
          <w:spacing w:val="-12"/>
          <w:sz w:val="24"/>
        </w:rPr>
        <w:t xml:space="preserve"> </w:t>
      </w:r>
      <w:r w:rsidR="009248A4">
        <w:rPr>
          <w:spacing w:val="-2"/>
          <w:sz w:val="24"/>
        </w:rPr>
        <w:t>such</w:t>
      </w:r>
      <w:r w:rsidR="009248A4">
        <w:rPr>
          <w:spacing w:val="-12"/>
          <w:sz w:val="24"/>
        </w:rPr>
        <w:t xml:space="preserve"> </w:t>
      </w:r>
      <w:r w:rsidR="009248A4">
        <w:rPr>
          <w:spacing w:val="-2"/>
          <w:sz w:val="24"/>
        </w:rPr>
        <w:t>as</w:t>
      </w:r>
      <w:r w:rsidR="009248A4">
        <w:rPr>
          <w:spacing w:val="-12"/>
          <w:sz w:val="24"/>
        </w:rPr>
        <w:t xml:space="preserve"> </w:t>
      </w:r>
      <w:r w:rsidR="009248A4">
        <w:rPr>
          <w:spacing w:val="-2"/>
          <w:sz w:val="24"/>
        </w:rPr>
        <w:t>a</w:t>
      </w:r>
      <w:r w:rsidR="009248A4">
        <w:rPr>
          <w:spacing w:val="-11"/>
          <w:sz w:val="24"/>
        </w:rPr>
        <w:t xml:space="preserve"> </w:t>
      </w:r>
      <w:r w:rsidR="009248A4">
        <w:rPr>
          <w:spacing w:val="-2"/>
          <w:sz w:val="24"/>
        </w:rPr>
        <w:t>reduction</w:t>
      </w:r>
      <w:r w:rsidR="009248A4">
        <w:rPr>
          <w:spacing w:val="-12"/>
          <w:sz w:val="24"/>
        </w:rPr>
        <w:t xml:space="preserve"> </w:t>
      </w:r>
      <w:r w:rsidR="009248A4">
        <w:rPr>
          <w:spacing w:val="-2"/>
          <w:sz w:val="24"/>
        </w:rPr>
        <w:t>in</w:t>
      </w:r>
      <w:r w:rsidR="009248A4">
        <w:rPr>
          <w:spacing w:val="-12"/>
          <w:sz w:val="24"/>
        </w:rPr>
        <w:t xml:space="preserve"> </w:t>
      </w:r>
      <w:r w:rsidR="009248A4">
        <w:rPr>
          <w:spacing w:val="-2"/>
          <w:sz w:val="24"/>
        </w:rPr>
        <w:t>the</w:t>
      </w:r>
      <w:r w:rsidR="009248A4">
        <w:rPr>
          <w:spacing w:val="-13"/>
          <w:sz w:val="24"/>
        </w:rPr>
        <w:t xml:space="preserve"> </w:t>
      </w:r>
      <w:r w:rsidR="009248A4">
        <w:rPr>
          <w:spacing w:val="-2"/>
          <w:sz w:val="24"/>
        </w:rPr>
        <w:t xml:space="preserve">hours </w:t>
      </w:r>
      <w:r w:rsidR="009248A4">
        <w:rPr>
          <w:sz w:val="24"/>
        </w:rPr>
        <w:t>of non-overtime work, wages, or employment benefits) any currently employed employee (as of the date of the participation).</w:t>
      </w:r>
    </w:p>
    <w:p w14:paraId="7A3107B2" w14:textId="77777777" w:rsidR="00E44E06" w:rsidRDefault="009248A4">
      <w:pPr>
        <w:pStyle w:val="ListParagraph"/>
        <w:numPr>
          <w:ilvl w:val="2"/>
          <w:numId w:val="12"/>
        </w:numPr>
        <w:tabs>
          <w:tab w:val="left" w:pos="2373"/>
        </w:tabs>
        <w:ind w:left="2373" w:hanging="459"/>
        <w:rPr>
          <w:sz w:val="24"/>
        </w:rPr>
      </w:pPr>
      <w:r>
        <w:rPr>
          <w:sz w:val="24"/>
        </w:rPr>
        <w:t>PROHIBITION</w:t>
      </w:r>
      <w:r>
        <w:rPr>
          <w:spacing w:val="13"/>
          <w:sz w:val="24"/>
        </w:rPr>
        <w:t xml:space="preserve"> </w:t>
      </w:r>
      <w:r>
        <w:rPr>
          <w:sz w:val="24"/>
        </w:rPr>
        <w:t>ON</w:t>
      </w:r>
      <w:r>
        <w:rPr>
          <w:spacing w:val="18"/>
          <w:sz w:val="24"/>
        </w:rPr>
        <w:t xml:space="preserve"> </w:t>
      </w:r>
      <w:r>
        <w:rPr>
          <w:sz w:val="24"/>
        </w:rPr>
        <w:t>IMPAIRMENT</w:t>
      </w:r>
      <w:r>
        <w:rPr>
          <w:spacing w:val="17"/>
          <w:sz w:val="24"/>
        </w:rPr>
        <w:t xml:space="preserve"> </w:t>
      </w:r>
      <w:r>
        <w:rPr>
          <w:sz w:val="24"/>
        </w:rPr>
        <w:t>OF</w:t>
      </w:r>
      <w:r>
        <w:rPr>
          <w:spacing w:val="16"/>
          <w:sz w:val="24"/>
        </w:rPr>
        <w:t xml:space="preserve"> </w:t>
      </w:r>
      <w:r>
        <w:rPr>
          <w:sz w:val="24"/>
        </w:rPr>
        <w:t>CONTRACTS.</w:t>
      </w:r>
      <w:r>
        <w:rPr>
          <w:spacing w:val="17"/>
          <w:sz w:val="24"/>
        </w:rPr>
        <w:t xml:space="preserve"> </w:t>
      </w:r>
      <w:r>
        <w:rPr>
          <w:sz w:val="24"/>
        </w:rPr>
        <w:t>—A</w:t>
      </w:r>
      <w:r>
        <w:rPr>
          <w:spacing w:val="17"/>
          <w:sz w:val="24"/>
        </w:rPr>
        <w:t xml:space="preserve"> </w:t>
      </w:r>
      <w:r>
        <w:rPr>
          <w:spacing w:val="-2"/>
          <w:sz w:val="24"/>
        </w:rPr>
        <w:t>specified</w:t>
      </w:r>
    </w:p>
    <w:p w14:paraId="7A3107B3" w14:textId="5D02781E" w:rsidR="00E44E06" w:rsidRDefault="009248A4">
      <w:pPr>
        <w:pStyle w:val="BodyText"/>
        <w:spacing w:before="1"/>
        <w:ind w:left="2375" w:right="271" w:firstLine="0"/>
      </w:pPr>
      <w:r>
        <w:t xml:space="preserve">activity shall not impair an existing contract for services or collective </w:t>
      </w:r>
      <w:r>
        <w:rPr>
          <w:spacing w:val="-4"/>
        </w:rPr>
        <w:t>bargaining agreement, and</w:t>
      </w:r>
      <w:r>
        <w:rPr>
          <w:spacing w:val="-6"/>
        </w:rPr>
        <w:t xml:space="preserve"> </w:t>
      </w:r>
      <w:r>
        <w:rPr>
          <w:spacing w:val="-4"/>
        </w:rPr>
        <w:t>no</w:t>
      </w:r>
      <w:r>
        <w:rPr>
          <w:spacing w:val="-6"/>
        </w:rPr>
        <w:t xml:space="preserve"> </w:t>
      </w:r>
      <w:r>
        <w:rPr>
          <w:spacing w:val="-4"/>
        </w:rPr>
        <w:t>such activity</w:t>
      </w:r>
      <w:r>
        <w:rPr>
          <w:spacing w:val="-6"/>
        </w:rPr>
        <w:t xml:space="preserve"> </w:t>
      </w:r>
      <w:r>
        <w:rPr>
          <w:spacing w:val="-4"/>
        </w:rPr>
        <w:t>that</w:t>
      </w:r>
      <w:r>
        <w:rPr>
          <w:spacing w:val="-6"/>
        </w:rPr>
        <w:t xml:space="preserve"> </w:t>
      </w:r>
      <w:r>
        <w:rPr>
          <w:spacing w:val="-4"/>
        </w:rPr>
        <w:t>would</w:t>
      </w:r>
      <w:r>
        <w:rPr>
          <w:spacing w:val="-6"/>
        </w:rPr>
        <w:t xml:space="preserve"> </w:t>
      </w:r>
      <w:r>
        <w:rPr>
          <w:spacing w:val="-4"/>
        </w:rPr>
        <w:t xml:space="preserve">be inconsistent with </w:t>
      </w:r>
      <w:r>
        <w:rPr>
          <w:spacing w:val="-2"/>
        </w:rPr>
        <w:t>the</w:t>
      </w:r>
      <w:r>
        <w:rPr>
          <w:spacing w:val="-15"/>
        </w:rPr>
        <w:t xml:space="preserve"> </w:t>
      </w:r>
      <w:r>
        <w:rPr>
          <w:spacing w:val="-2"/>
        </w:rPr>
        <w:t>terms</w:t>
      </w:r>
      <w:r>
        <w:rPr>
          <w:spacing w:val="-13"/>
        </w:rPr>
        <w:t xml:space="preserve"> </w:t>
      </w:r>
      <w:r>
        <w:rPr>
          <w:spacing w:val="-2"/>
        </w:rPr>
        <w:t>of</w:t>
      </w:r>
      <w:r>
        <w:rPr>
          <w:spacing w:val="-13"/>
        </w:rPr>
        <w:t xml:space="preserve"> </w:t>
      </w:r>
      <w:r>
        <w:rPr>
          <w:spacing w:val="-2"/>
        </w:rPr>
        <w:t>a</w:t>
      </w:r>
      <w:r>
        <w:rPr>
          <w:spacing w:val="-13"/>
        </w:rPr>
        <w:t xml:space="preserve"> </w:t>
      </w:r>
      <w:r>
        <w:rPr>
          <w:spacing w:val="-2"/>
        </w:rPr>
        <w:t>collective</w:t>
      </w:r>
      <w:r>
        <w:rPr>
          <w:spacing w:val="-13"/>
        </w:rPr>
        <w:t xml:space="preserve"> </w:t>
      </w:r>
      <w:r>
        <w:rPr>
          <w:spacing w:val="-2"/>
        </w:rPr>
        <w:t>bargaining</w:t>
      </w:r>
      <w:r>
        <w:rPr>
          <w:spacing w:val="-13"/>
        </w:rPr>
        <w:t xml:space="preserve"> </w:t>
      </w:r>
      <w:r>
        <w:rPr>
          <w:spacing w:val="-2"/>
        </w:rPr>
        <w:t>agreement</w:t>
      </w:r>
      <w:r>
        <w:rPr>
          <w:spacing w:val="-13"/>
        </w:rPr>
        <w:t xml:space="preserve"> </w:t>
      </w:r>
      <w:r>
        <w:rPr>
          <w:spacing w:val="-2"/>
        </w:rPr>
        <w:t>shall</w:t>
      </w:r>
      <w:r>
        <w:rPr>
          <w:spacing w:val="-13"/>
        </w:rPr>
        <w:t xml:space="preserve"> </w:t>
      </w:r>
      <w:r>
        <w:rPr>
          <w:spacing w:val="-2"/>
        </w:rPr>
        <w:t>be</w:t>
      </w:r>
      <w:r>
        <w:rPr>
          <w:spacing w:val="-13"/>
        </w:rPr>
        <w:t xml:space="preserve"> </w:t>
      </w:r>
      <w:r>
        <w:rPr>
          <w:spacing w:val="-2"/>
        </w:rPr>
        <w:t>undertaken</w:t>
      </w:r>
      <w:r>
        <w:rPr>
          <w:spacing w:val="-13"/>
        </w:rPr>
        <w:t xml:space="preserve"> </w:t>
      </w:r>
      <w:r>
        <w:rPr>
          <w:spacing w:val="-2"/>
        </w:rPr>
        <w:t xml:space="preserve">without </w:t>
      </w:r>
      <w:r>
        <w:rPr>
          <w:spacing w:val="-4"/>
        </w:rPr>
        <w:t>the</w:t>
      </w:r>
      <w:r>
        <w:rPr>
          <w:spacing w:val="-5"/>
        </w:rPr>
        <w:t xml:space="preserve"> </w:t>
      </w:r>
      <w:r>
        <w:rPr>
          <w:spacing w:val="-4"/>
        </w:rPr>
        <w:t>written</w:t>
      </w:r>
      <w:r>
        <w:rPr>
          <w:spacing w:val="-3"/>
        </w:rPr>
        <w:t xml:space="preserve"> </w:t>
      </w:r>
      <w:r>
        <w:rPr>
          <w:spacing w:val="-4"/>
        </w:rPr>
        <w:t>concurrence of</w:t>
      </w:r>
      <w:r>
        <w:rPr>
          <w:spacing w:val="-1"/>
        </w:rPr>
        <w:t xml:space="preserve"> </w:t>
      </w:r>
      <w:r>
        <w:rPr>
          <w:spacing w:val="-4"/>
        </w:rPr>
        <w:t>the labor</w:t>
      </w:r>
      <w:r>
        <w:rPr>
          <w:spacing w:val="-5"/>
        </w:rPr>
        <w:t xml:space="preserve"> </w:t>
      </w:r>
      <w:r>
        <w:rPr>
          <w:spacing w:val="-4"/>
        </w:rPr>
        <w:t>organization</w:t>
      </w:r>
      <w:r>
        <w:rPr>
          <w:spacing w:val="-3"/>
        </w:rPr>
        <w:t xml:space="preserve"> </w:t>
      </w:r>
      <w:r>
        <w:rPr>
          <w:spacing w:val="-4"/>
        </w:rPr>
        <w:t>and</w:t>
      </w:r>
      <w:r>
        <w:rPr>
          <w:spacing w:val="-3"/>
        </w:rPr>
        <w:t xml:space="preserve"> </w:t>
      </w:r>
      <w:r>
        <w:rPr>
          <w:spacing w:val="-4"/>
        </w:rPr>
        <w:t>employer concerned.</w:t>
      </w:r>
    </w:p>
    <w:p w14:paraId="7A3107B4" w14:textId="0D67AA71" w:rsidR="00E44E06" w:rsidRDefault="00E44E06">
      <w:pPr>
        <w:sectPr w:rsidR="00E44E06">
          <w:footerReference w:type="default" r:id="rId7"/>
          <w:pgSz w:w="12240" w:h="15840"/>
          <w:pgMar w:top="1360" w:right="1320" w:bottom="1740" w:left="1340" w:header="0" w:footer="1483" w:gutter="0"/>
          <w:cols w:space="720"/>
        </w:sectPr>
      </w:pPr>
    </w:p>
    <w:p w14:paraId="7A3107B5" w14:textId="77777777" w:rsidR="00E44E06" w:rsidRDefault="009248A4">
      <w:pPr>
        <w:pStyle w:val="ListParagraph"/>
        <w:numPr>
          <w:ilvl w:val="1"/>
          <w:numId w:val="12"/>
        </w:numPr>
        <w:tabs>
          <w:tab w:val="left" w:pos="2059"/>
          <w:tab w:val="left" w:pos="2087"/>
        </w:tabs>
        <w:spacing w:before="79"/>
        <w:ind w:left="2087" w:right="272" w:hanging="346"/>
        <w:rPr>
          <w:sz w:val="24"/>
        </w:rPr>
      </w:pPr>
      <w:r>
        <w:rPr>
          <w:spacing w:val="-2"/>
          <w:sz w:val="24"/>
        </w:rPr>
        <w:lastRenderedPageBreak/>
        <w:t>O</w:t>
      </w:r>
      <w:r>
        <w:rPr>
          <w:spacing w:val="-2"/>
          <w:sz w:val="24"/>
        </w:rPr>
        <w:t>THER</w:t>
      </w:r>
      <w:r>
        <w:rPr>
          <w:spacing w:val="-10"/>
          <w:sz w:val="24"/>
        </w:rPr>
        <w:t xml:space="preserve"> </w:t>
      </w:r>
      <w:r>
        <w:rPr>
          <w:spacing w:val="-2"/>
          <w:sz w:val="24"/>
        </w:rPr>
        <w:t>PROHIBITIONS.</w:t>
      </w:r>
      <w:r>
        <w:rPr>
          <w:spacing w:val="-11"/>
          <w:sz w:val="24"/>
        </w:rPr>
        <w:t xml:space="preserve"> </w:t>
      </w:r>
      <w:r>
        <w:rPr>
          <w:spacing w:val="-2"/>
          <w:sz w:val="24"/>
        </w:rPr>
        <w:t>—A</w:t>
      </w:r>
      <w:r>
        <w:rPr>
          <w:spacing w:val="-12"/>
          <w:sz w:val="24"/>
        </w:rPr>
        <w:t xml:space="preserve"> </w:t>
      </w:r>
      <w:r>
        <w:rPr>
          <w:spacing w:val="-2"/>
          <w:sz w:val="24"/>
        </w:rPr>
        <w:t>participant</w:t>
      </w:r>
      <w:r>
        <w:rPr>
          <w:spacing w:val="-11"/>
          <w:sz w:val="24"/>
        </w:rPr>
        <w:t xml:space="preserve"> </w:t>
      </w:r>
      <w:r>
        <w:rPr>
          <w:spacing w:val="-2"/>
          <w:sz w:val="24"/>
        </w:rPr>
        <w:t>in</w:t>
      </w:r>
      <w:r>
        <w:rPr>
          <w:spacing w:val="-9"/>
          <w:sz w:val="24"/>
        </w:rPr>
        <w:t xml:space="preserve"> </w:t>
      </w:r>
      <w:r>
        <w:rPr>
          <w:spacing w:val="-2"/>
          <w:sz w:val="24"/>
        </w:rPr>
        <w:t>a</w:t>
      </w:r>
      <w:r>
        <w:rPr>
          <w:spacing w:val="-12"/>
          <w:sz w:val="24"/>
        </w:rPr>
        <w:t xml:space="preserve"> </w:t>
      </w:r>
      <w:r>
        <w:rPr>
          <w:spacing w:val="-2"/>
          <w:sz w:val="24"/>
        </w:rPr>
        <w:t>specified</w:t>
      </w:r>
      <w:r>
        <w:rPr>
          <w:spacing w:val="-9"/>
          <w:sz w:val="24"/>
        </w:rPr>
        <w:t xml:space="preserve"> </w:t>
      </w:r>
      <w:r>
        <w:rPr>
          <w:spacing w:val="-2"/>
          <w:sz w:val="24"/>
        </w:rPr>
        <w:t>activity</w:t>
      </w:r>
      <w:r>
        <w:rPr>
          <w:spacing w:val="-11"/>
          <w:sz w:val="24"/>
        </w:rPr>
        <w:t xml:space="preserve"> </w:t>
      </w:r>
      <w:r>
        <w:rPr>
          <w:spacing w:val="-2"/>
          <w:sz w:val="24"/>
        </w:rPr>
        <w:t>shall</w:t>
      </w:r>
      <w:r>
        <w:rPr>
          <w:spacing w:val="-11"/>
          <w:sz w:val="24"/>
        </w:rPr>
        <w:t xml:space="preserve"> </w:t>
      </w:r>
      <w:r>
        <w:rPr>
          <w:spacing w:val="-2"/>
          <w:sz w:val="24"/>
        </w:rPr>
        <w:t>not</w:t>
      </w:r>
      <w:r>
        <w:rPr>
          <w:spacing w:val="-11"/>
          <w:sz w:val="24"/>
        </w:rPr>
        <w:t xml:space="preserve"> </w:t>
      </w:r>
      <w:r>
        <w:rPr>
          <w:spacing w:val="-2"/>
          <w:sz w:val="24"/>
        </w:rPr>
        <w:t xml:space="preserve">be </w:t>
      </w:r>
      <w:r>
        <w:rPr>
          <w:sz w:val="24"/>
        </w:rPr>
        <w:t>employed in a job if—</w:t>
      </w:r>
    </w:p>
    <w:p w14:paraId="7A3107B6" w14:textId="77777777" w:rsidR="00E44E06" w:rsidRDefault="009248A4">
      <w:pPr>
        <w:pStyle w:val="ListParagraph"/>
        <w:numPr>
          <w:ilvl w:val="2"/>
          <w:numId w:val="12"/>
        </w:numPr>
        <w:tabs>
          <w:tab w:val="left" w:pos="2373"/>
          <w:tab w:val="left" w:pos="2375"/>
        </w:tabs>
        <w:spacing w:before="0"/>
        <w:ind w:right="275"/>
        <w:rPr>
          <w:sz w:val="24"/>
        </w:rPr>
      </w:pPr>
      <w:r>
        <w:rPr>
          <w:sz w:val="24"/>
        </w:rPr>
        <w:t>any other individual is on layoff from the same or any substantially equivalent job;</w:t>
      </w:r>
    </w:p>
    <w:p w14:paraId="7A3107B7" w14:textId="77777777" w:rsidR="00E44E06" w:rsidRDefault="009248A4">
      <w:pPr>
        <w:pStyle w:val="ListParagraph"/>
        <w:numPr>
          <w:ilvl w:val="2"/>
          <w:numId w:val="12"/>
        </w:numPr>
        <w:tabs>
          <w:tab w:val="left" w:pos="2373"/>
          <w:tab w:val="left" w:pos="2375"/>
        </w:tabs>
        <w:ind w:right="276"/>
        <w:rPr>
          <w:sz w:val="24"/>
        </w:rPr>
      </w:pPr>
      <w:r>
        <w:rPr>
          <w:sz w:val="24"/>
        </w:rPr>
        <w:t>the</w:t>
      </w:r>
      <w:r>
        <w:rPr>
          <w:spacing w:val="-12"/>
          <w:sz w:val="24"/>
        </w:rPr>
        <w:t xml:space="preserve"> </w:t>
      </w:r>
      <w:r>
        <w:rPr>
          <w:sz w:val="24"/>
        </w:rPr>
        <w:t>employer</w:t>
      </w:r>
      <w:r>
        <w:rPr>
          <w:spacing w:val="-12"/>
          <w:sz w:val="24"/>
        </w:rPr>
        <w:t xml:space="preserve"> </w:t>
      </w:r>
      <w:r>
        <w:rPr>
          <w:sz w:val="24"/>
        </w:rPr>
        <w:t>has</w:t>
      </w:r>
      <w:r>
        <w:rPr>
          <w:spacing w:val="-11"/>
          <w:sz w:val="24"/>
        </w:rPr>
        <w:t xml:space="preserve"> </w:t>
      </w:r>
      <w:r>
        <w:rPr>
          <w:sz w:val="24"/>
        </w:rPr>
        <w:t>terminated</w:t>
      </w:r>
      <w:r>
        <w:rPr>
          <w:spacing w:val="-11"/>
          <w:sz w:val="24"/>
        </w:rPr>
        <w:t xml:space="preserve"> </w:t>
      </w:r>
      <w:r>
        <w:rPr>
          <w:sz w:val="24"/>
        </w:rPr>
        <w:t>the</w:t>
      </w:r>
      <w:r>
        <w:rPr>
          <w:spacing w:val="-10"/>
          <w:sz w:val="24"/>
        </w:rPr>
        <w:t xml:space="preserve"> </w:t>
      </w:r>
      <w:r>
        <w:rPr>
          <w:sz w:val="24"/>
        </w:rPr>
        <w:t>employment</w:t>
      </w:r>
      <w:r>
        <w:rPr>
          <w:spacing w:val="-11"/>
          <w:sz w:val="24"/>
        </w:rPr>
        <w:t xml:space="preserve"> </w:t>
      </w:r>
      <w:r>
        <w:rPr>
          <w:sz w:val="24"/>
        </w:rPr>
        <w:t>of</w:t>
      </w:r>
      <w:r>
        <w:rPr>
          <w:spacing w:val="-12"/>
          <w:sz w:val="24"/>
        </w:rPr>
        <w:t xml:space="preserve"> </w:t>
      </w:r>
      <w:r>
        <w:rPr>
          <w:sz w:val="24"/>
        </w:rPr>
        <w:t>any</w:t>
      </w:r>
      <w:r>
        <w:rPr>
          <w:spacing w:val="-11"/>
          <w:sz w:val="24"/>
        </w:rPr>
        <w:t xml:space="preserve"> </w:t>
      </w:r>
      <w:r>
        <w:rPr>
          <w:sz w:val="24"/>
        </w:rPr>
        <w:t>regular</w:t>
      </w:r>
      <w:r>
        <w:rPr>
          <w:spacing w:val="-10"/>
          <w:sz w:val="24"/>
        </w:rPr>
        <w:t xml:space="preserve"> </w:t>
      </w:r>
      <w:r>
        <w:rPr>
          <w:sz w:val="24"/>
        </w:rPr>
        <w:t>employee</w:t>
      </w:r>
      <w:r>
        <w:rPr>
          <w:spacing w:val="-12"/>
          <w:sz w:val="24"/>
        </w:rPr>
        <w:t xml:space="preserve"> </w:t>
      </w:r>
      <w:r>
        <w:rPr>
          <w:sz w:val="24"/>
        </w:rPr>
        <w:t>or otherwise reduced the workforce of the employer with the intention of filling the vacancy so created with the participant; or</w:t>
      </w:r>
    </w:p>
    <w:p w14:paraId="7A3107B8" w14:textId="03B0A377" w:rsidR="00E44E06" w:rsidRDefault="009248A4">
      <w:pPr>
        <w:pStyle w:val="ListParagraph"/>
        <w:numPr>
          <w:ilvl w:val="2"/>
          <w:numId w:val="12"/>
        </w:numPr>
        <w:tabs>
          <w:tab w:val="left" w:pos="2373"/>
          <w:tab w:val="left" w:pos="2375"/>
        </w:tabs>
        <w:ind w:right="273"/>
        <w:rPr>
          <w:sz w:val="24"/>
        </w:rPr>
      </w:pPr>
      <w:r>
        <w:rPr>
          <w:sz w:val="24"/>
        </w:rPr>
        <w:t>the</w:t>
      </w:r>
      <w:r>
        <w:rPr>
          <w:spacing w:val="-11"/>
          <w:sz w:val="24"/>
        </w:rPr>
        <w:t xml:space="preserve"> </w:t>
      </w:r>
      <w:r>
        <w:rPr>
          <w:sz w:val="24"/>
        </w:rPr>
        <w:t>job</w:t>
      </w:r>
      <w:r>
        <w:rPr>
          <w:spacing w:val="-10"/>
          <w:sz w:val="24"/>
        </w:rPr>
        <w:t xml:space="preserve"> </w:t>
      </w:r>
      <w:r>
        <w:rPr>
          <w:sz w:val="24"/>
        </w:rPr>
        <w:t>is</w:t>
      </w:r>
      <w:r>
        <w:rPr>
          <w:spacing w:val="-9"/>
          <w:sz w:val="24"/>
        </w:rPr>
        <w:t xml:space="preserve"> </w:t>
      </w:r>
      <w:r>
        <w:rPr>
          <w:sz w:val="24"/>
        </w:rPr>
        <w:t>created</w:t>
      </w:r>
      <w:r>
        <w:rPr>
          <w:spacing w:val="-10"/>
          <w:sz w:val="24"/>
        </w:rPr>
        <w:t xml:space="preserve"> </w:t>
      </w:r>
      <w:r>
        <w:rPr>
          <w:sz w:val="24"/>
        </w:rPr>
        <w:t>in</w:t>
      </w:r>
      <w:r>
        <w:rPr>
          <w:spacing w:val="-10"/>
          <w:sz w:val="24"/>
        </w:rPr>
        <w:t xml:space="preserve"> </w:t>
      </w:r>
      <w:r>
        <w:rPr>
          <w:sz w:val="24"/>
        </w:rPr>
        <w:t>a</w:t>
      </w:r>
      <w:r>
        <w:rPr>
          <w:spacing w:val="-11"/>
          <w:sz w:val="24"/>
        </w:rPr>
        <w:t xml:space="preserve"> </w:t>
      </w:r>
      <w:r>
        <w:rPr>
          <w:sz w:val="24"/>
        </w:rPr>
        <w:t>promotional</w:t>
      </w:r>
      <w:r>
        <w:rPr>
          <w:spacing w:val="-9"/>
          <w:sz w:val="24"/>
        </w:rPr>
        <w:t xml:space="preserve"> </w:t>
      </w:r>
      <w:r>
        <w:rPr>
          <w:sz w:val="24"/>
        </w:rPr>
        <w:t>line</w:t>
      </w:r>
      <w:r>
        <w:rPr>
          <w:spacing w:val="-11"/>
          <w:sz w:val="24"/>
        </w:rPr>
        <w:t xml:space="preserve"> </w:t>
      </w:r>
      <w:r>
        <w:rPr>
          <w:sz w:val="24"/>
        </w:rPr>
        <w:t>that</w:t>
      </w:r>
      <w:r>
        <w:rPr>
          <w:spacing w:val="-9"/>
          <w:sz w:val="24"/>
        </w:rPr>
        <w:t xml:space="preserve"> </w:t>
      </w:r>
      <w:r>
        <w:rPr>
          <w:sz w:val="24"/>
        </w:rPr>
        <w:t>will</w:t>
      </w:r>
      <w:r>
        <w:rPr>
          <w:spacing w:val="-9"/>
          <w:sz w:val="24"/>
        </w:rPr>
        <w:t xml:space="preserve"> </w:t>
      </w:r>
      <w:r>
        <w:rPr>
          <w:sz w:val="24"/>
        </w:rPr>
        <w:t>infringe</w:t>
      </w:r>
      <w:r>
        <w:rPr>
          <w:spacing w:val="-11"/>
          <w:sz w:val="24"/>
        </w:rPr>
        <w:t xml:space="preserve"> </w:t>
      </w:r>
      <w:r>
        <w:rPr>
          <w:sz w:val="24"/>
        </w:rPr>
        <w:t>in</w:t>
      </w:r>
      <w:r>
        <w:rPr>
          <w:spacing w:val="-10"/>
          <w:sz w:val="24"/>
        </w:rPr>
        <w:t xml:space="preserve"> </w:t>
      </w:r>
      <w:r>
        <w:rPr>
          <w:sz w:val="24"/>
        </w:rPr>
        <w:t>any</w:t>
      </w:r>
      <w:r>
        <w:rPr>
          <w:spacing w:val="-10"/>
          <w:sz w:val="24"/>
        </w:rPr>
        <w:t xml:space="preserve"> </w:t>
      </w:r>
      <w:r>
        <w:rPr>
          <w:sz w:val="24"/>
        </w:rPr>
        <w:t>way</w:t>
      </w:r>
      <w:r>
        <w:rPr>
          <w:spacing w:val="-10"/>
          <w:sz w:val="24"/>
        </w:rPr>
        <w:t xml:space="preserve"> </w:t>
      </w:r>
      <w:r>
        <w:rPr>
          <w:sz w:val="24"/>
        </w:rPr>
        <w:t xml:space="preserve">upon </w:t>
      </w:r>
      <w:r>
        <w:rPr>
          <w:spacing w:val="-2"/>
          <w:sz w:val="24"/>
        </w:rPr>
        <w:t>the</w:t>
      </w:r>
      <w:r>
        <w:rPr>
          <w:spacing w:val="-13"/>
          <w:sz w:val="24"/>
        </w:rPr>
        <w:t xml:space="preserve"> </w:t>
      </w:r>
      <w:r>
        <w:rPr>
          <w:spacing w:val="-2"/>
          <w:sz w:val="24"/>
        </w:rPr>
        <w:t>promotional</w:t>
      </w:r>
      <w:r>
        <w:rPr>
          <w:spacing w:val="-12"/>
          <w:sz w:val="24"/>
        </w:rPr>
        <w:t xml:space="preserve"> </w:t>
      </w:r>
      <w:r>
        <w:rPr>
          <w:spacing w:val="-2"/>
          <w:sz w:val="24"/>
        </w:rPr>
        <w:t>opportunities</w:t>
      </w:r>
      <w:r>
        <w:rPr>
          <w:spacing w:val="-12"/>
          <w:sz w:val="24"/>
        </w:rPr>
        <w:t xml:space="preserve"> </w:t>
      </w:r>
      <w:r>
        <w:rPr>
          <w:spacing w:val="-2"/>
          <w:sz w:val="24"/>
        </w:rPr>
        <w:t>of</w:t>
      </w:r>
      <w:r>
        <w:rPr>
          <w:spacing w:val="-13"/>
          <w:sz w:val="24"/>
        </w:rPr>
        <w:t xml:space="preserve"> </w:t>
      </w:r>
      <w:r>
        <w:rPr>
          <w:spacing w:val="-2"/>
          <w:sz w:val="24"/>
        </w:rPr>
        <w:t>currently</w:t>
      </w:r>
      <w:r>
        <w:rPr>
          <w:spacing w:val="-10"/>
          <w:sz w:val="24"/>
        </w:rPr>
        <w:t xml:space="preserve"> </w:t>
      </w:r>
      <w:r>
        <w:rPr>
          <w:spacing w:val="-2"/>
          <w:sz w:val="24"/>
        </w:rPr>
        <w:t>employed</w:t>
      </w:r>
      <w:r>
        <w:rPr>
          <w:spacing w:val="-12"/>
          <w:sz w:val="24"/>
        </w:rPr>
        <w:t xml:space="preserve"> </w:t>
      </w:r>
      <w:r>
        <w:rPr>
          <w:spacing w:val="-2"/>
          <w:sz w:val="24"/>
        </w:rPr>
        <w:t>individuals</w:t>
      </w:r>
      <w:r>
        <w:rPr>
          <w:spacing w:val="-9"/>
          <w:sz w:val="24"/>
        </w:rPr>
        <w:t xml:space="preserve"> </w:t>
      </w:r>
      <w:r>
        <w:rPr>
          <w:spacing w:val="-2"/>
          <w:sz w:val="24"/>
        </w:rPr>
        <w:t>(as</w:t>
      </w:r>
      <w:r>
        <w:rPr>
          <w:spacing w:val="-12"/>
          <w:sz w:val="24"/>
        </w:rPr>
        <w:t xml:space="preserve"> </w:t>
      </w:r>
      <w:r>
        <w:rPr>
          <w:spacing w:val="-2"/>
          <w:sz w:val="24"/>
        </w:rPr>
        <w:t>of</w:t>
      </w:r>
      <w:r>
        <w:rPr>
          <w:spacing w:val="-13"/>
          <w:sz w:val="24"/>
        </w:rPr>
        <w:t xml:space="preserve"> </w:t>
      </w:r>
      <w:r>
        <w:rPr>
          <w:spacing w:val="-2"/>
          <w:sz w:val="24"/>
        </w:rPr>
        <w:t xml:space="preserve">the </w:t>
      </w:r>
      <w:r>
        <w:rPr>
          <w:sz w:val="24"/>
        </w:rPr>
        <w:t xml:space="preserve">date of </w:t>
      </w:r>
      <w:r w:rsidR="00F22050">
        <w:rPr>
          <w:sz w:val="24"/>
        </w:rPr>
        <w:t>participation</w:t>
      </w:r>
      <w:r>
        <w:rPr>
          <w:sz w:val="24"/>
        </w:rPr>
        <w:t>).</w:t>
      </w:r>
    </w:p>
    <w:p w14:paraId="7A3107B9" w14:textId="77777777" w:rsidR="00E44E06" w:rsidRDefault="009248A4">
      <w:pPr>
        <w:pStyle w:val="ListParagraph"/>
        <w:numPr>
          <w:ilvl w:val="1"/>
          <w:numId w:val="12"/>
        </w:numPr>
        <w:tabs>
          <w:tab w:val="left" w:pos="2047"/>
          <w:tab w:val="left" w:pos="2087"/>
        </w:tabs>
        <w:ind w:left="2087" w:right="276" w:hanging="346"/>
        <w:rPr>
          <w:sz w:val="24"/>
        </w:rPr>
      </w:pPr>
      <w:r>
        <w:rPr>
          <w:sz w:val="24"/>
        </w:rPr>
        <w:t>HEALTH</w:t>
      </w:r>
      <w:r>
        <w:rPr>
          <w:spacing w:val="-4"/>
          <w:sz w:val="24"/>
        </w:rPr>
        <w:t xml:space="preserve"> </w:t>
      </w:r>
      <w:r>
        <w:rPr>
          <w:sz w:val="24"/>
        </w:rPr>
        <w:t>AND</w:t>
      </w:r>
      <w:r>
        <w:rPr>
          <w:spacing w:val="-3"/>
          <w:sz w:val="24"/>
        </w:rPr>
        <w:t xml:space="preserve"> </w:t>
      </w:r>
      <w:r>
        <w:rPr>
          <w:sz w:val="24"/>
        </w:rPr>
        <w:t>SAFETY.</w:t>
      </w:r>
      <w:r>
        <w:rPr>
          <w:spacing w:val="-5"/>
          <w:sz w:val="24"/>
        </w:rPr>
        <w:t xml:space="preserve"> </w:t>
      </w:r>
      <w:r>
        <w:rPr>
          <w:sz w:val="24"/>
        </w:rPr>
        <w:t>—Health</w:t>
      </w:r>
      <w:r>
        <w:rPr>
          <w:spacing w:val="-3"/>
          <w:sz w:val="24"/>
        </w:rPr>
        <w:t xml:space="preserve"> </w:t>
      </w:r>
      <w:r>
        <w:rPr>
          <w:sz w:val="24"/>
        </w:rPr>
        <w:t>and</w:t>
      </w:r>
      <w:r>
        <w:rPr>
          <w:spacing w:val="-5"/>
          <w:sz w:val="24"/>
        </w:rPr>
        <w:t xml:space="preserve"> </w:t>
      </w:r>
      <w:r>
        <w:rPr>
          <w:sz w:val="24"/>
        </w:rPr>
        <w:t>safety</w:t>
      </w:r>
      <w:r>
        <w:rPr>
          <w:spacing w:val="-5"/>
          <w:sz w:val="24"/>
        </w:rPr>
        <w:t xml:space="preserve"> </w:t>
      </w:r>
      <w:r>
        <w:rPr>
          <w:sz w:val="24"/>
        </w:rPr>
        <w:t>standards</w:t>
      </w:r>
      <w:r>
        <w:rPr>
          <w:spacing w:val="-3"/>
          <w:sz w:val="24"/>
        </w:rPr>
        <w:t xml:space="preserve"> </w:t>
      </w:r>
      <w:r>
        <w:rPr>
          <w:sz w:val="24"/>
        </w:rPr>
        <w:t>established</w:t>
      </w:r>
      <w:r>
        <w:rPr>
          <w:spacing w:val="-5"/>
          <w:sz w:val="24"/>
        </w:rPr>
        <w:t xml:space="preserve"> </w:t>
      </w:r>
      <w:r>
        <w:rPr>
          <w:sz w:val="24"/>
        </w:rPr>
        <w:t>under Federal and State law otherwise applicable to working conditions of employees</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equally</w:t>
      </w:r>
      <w:r>
        <w:rPr>
          <w:spacing w:val="-8"/>
          <w:sz w:val="24"/>
        </w:rPr>
        <w:t xml:space="preserve"> </w:t>
      </w:r>
      <w:r>
        <w:rPr>
          <w:sz w:val="24"/>
        </w:rPr>
        <w:t>applicable</w:t>
      </w:r>
      <w:r>
        <w:rPr>
          <w:spacing w:val="-9"/>
          <w:sz w:val="24"/>
        </w:rPr>
        <w:t xml:space="preserve"> </w:t>
      </w:r>
      <w:r>
        <w:rPr>
          <w:sz w:val="24"/>
        </w:rPr>
        <w:t>to</w:t>
      </w:r>
      <w:r>
        <w:rPr>
          <w:spacing w:val="-8"/>
          <w:sz w:val="24"/>
        </w:rPr>
        <w:t xml:space="preserve"> </w:t>
      </w:r>
      <w:r>
        <w:rPr>
          <w:sz w:val="24"/>
        </w:rPr>
        <w:t>working</w:t>
      </w:r>
      <w:r>
        <w:rPr>
          <w:spacing w:val="-6"/>
          <w:sz w:val="24"/>
        </w:rPr>
        <w:t xml:space="preserve"> </w:t>
      </w:r>
      <w:r>
        <w:rPr>
          <w:sz w:val="24"/>
        </w:rPr>
        <w:t>conditions</w:t>
      </w:r>
      <w:r>
        <w:rPr>
          <w:spacing w:val="-8"/>
          <w:sz w:val="24"/>
        </w:rPr>
        <w:t xml:space="preserve"> </w:t>
      </w:r>
      <w:r>
        <w:rPr>
          <w:sz w:val="24"/>
        </w:rPr>
        <w:t>of</w:t>
      </w:r>
      <w:r>
        <w:rPr>
          <w:spacing w:val="-9"/>
          <w:sz w:val="24"/>
        </w:rPr>
        <w:t xml:space="preserve"> </w:t>
      </w:r>
      <w:r>
        <w:rPr>
          <w:sz w:val="24"/>
        </w:rPr>
        <w:t>participants engaged in specified activities. To the extent that a State workers’ compensation law applies, workers’ compensation shall be provided to participants on the same basis as the compensation is provided to other individuals in the State in similar employment.</w:t>
      </w:r>
    </w:p>
    <w:p w14:paraId="7A3107BA" w14:textId="5921B9A6" w:rsidR="00E44E06" w:rsidRDefault="009248A4">
      <w:pPr>
        <w:pStyle w:val="ListParagraph"/>
        <w:numPr>
          <w:ilvl w:val="1"/>
          <w:numId w:val="12"/>
        </w:numPr>
        <w:tabs>
          <w:tab w:val="left" w:pos="2059"/>
          <w:tab w:val="left" w:pos="2087"/>
        </w:tabs>
        <w:spacing w:before="121"/>
        <w:ind w:left="2087" w:right="272" w:hanging="346"/>
        <w:rPr>
          <w:sz w:val="24"/>
        </w:rPr>
      </w:pPr>
      <w:r>
        <w:rPr>
          <w:sz w:val="24"/>
        </w:rPr>
        <w:t xml:space="preserve">EMPLOYMENT </w:t>
      </w:r>
      <w:r w:rsidR="00F75BDE">
        <w:rPr>
          <w:sz w:val="24"/>
        </w:rPr>
        <w:t xml:space="preserve">CONDITIONS. </w:t>
      </w:r>
      <w:r w:rsidR="00621968">
        <w:rPr>
          <w:sz w:val="24"/>
        </w:rPr>
        <w:t>Individuals</w:t>
      </w:r>
      <w:r>
        <w:rPr>
          <w:sz w:val="24"/>
        </w:rPr>
        <w:t xml:space="preserve"> on-the-job training or individuals employed in programs and activities under this title shall be provided</w:t>
      </w:r>
      <w:r>
        <w:rPr>
          <w:spacing w:val="-5"/>
          <w:sz w:val="24"/>
        </w:rPr>
        <w:t xml:space="preserve"> </w:t>
      </w:r>
      <w:r>
        <w:rPr>
          <w:sz w:val="24"/>
        </w:rPr>
        <w:t>benefits</w:t>
      </w:r>
      <w:r>
        <w:rPr>
          <w:spacing w:val="-4"/>
          <w:sz w:val="24"/>
        </w:rPr>
        <w:t xml:space="preserve"> </w:t>
      </w:r>
      <w:r>
        <w:rPr>
          <w:sz w:val="24"/>
        </w:rPr>
        <w:t>and</w:t>
      </w:r>
      <w:r>
        <w:rPr>
          <w:spacing w:val="-2"/>
          <w:sz w:val="24"/>
        </w:rPr>
        <w:t xml:space="preserve"> </w:t>
      </w:r>
      <w:r>
        <w:rPr>
          <w:sz w:val="24"/>
        </w:rPr>
        <w:t>working</w:t>
      </w:r>
      <w:r>
        <w:rPr>
          <w:spacing w:val="-5"/>
          <w:sz w:val="24"/>
        </w:rPr>
        <w:t xml:space="preserve"> </w:t>
      </w:r>
      <w:r>
        <w:rPr>
          <w:sz w:val="24"/>
        </w:rPr>
        <w:t>conditions</w:t>
      </w:r>
      <w:r>
        <w:rPr>
          <w:spacing w:val="-2"/>
          <w:sz w:val="24"/>
        </w:rPr>
        <w:t xml:space="preserve"> </w:t>
      </w:r>
      <w:r>
        <w:rPr>
          <w:sz w:val="24"/>
        </w:rPr>
        <w:t>at</w:t>
      </w:r>
      <w:r>
        <w:rPr>
          <w:spacing w:val="-4"/>
          <w:sz w:val="24"/>
        </w:rPr>
        <w:t xml:space="preserve"> </w:t>
      </w:r>
      <w:r>
        <w:rPr>
          <w:sz w:val="24"/>
        </w:rPr>
        <w:t>the</w:t>
      </w:r>
      <w:r>
        <w:rPr>
          <w:spacing w:val="-5"/>
          <w:sz w:val="24"/>
        </w:rPr>
        <w:t xml:space="preserve"> </w:t>
      </w:r>
      <w:r>
        <w:rPr>
          <w:sz w:val="24"/>
        </w:rPr>
        <w:t>same</w:t>
      </w:r>
      <w:r>
        <w:rPr>
          <w:spacing w:val="-5"/>
          <w:sz w:val="24"/>
        </w:rPr>
        <w:t xml:space="preserve"> </w:t>
      </w:r>
      <w:r>
        <w:rPr>
          <w:sz w:val="24"/>
        </w:rPr>
        <w:t>level</w:t>
      </w:r>
      <w:r>
        <w:rPr>
          <w:spacing w:val="-4"/>
          <w:sz w:val="24"/>
        </w:rPr>
        <w:t xml:space="preserve"> </w:t>
      </w:r>
      <w:r>
        <w:rPr>
          <w:sz w:val="24"/>
        </w:rPr>
        <w:t>and</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same extent as other trainees or employees working a similar length of time and doing the same type of work.</w:t>
      </w:r>
    </w:p>
    <w:p w14:paraId="7A3107BB" w14:textId="310121D8" w:rsidR="00E44E06" w:rsidRDefault="009248A4">
      <w:pPr>
        <w:pStyle w:val="Heading1"/>
        <w:spacing w:before="240"/>
        <w:rPr>
          <w:u w:val="none"/>
        </w:rPr>
      </w:pPr>
      <w:r>
        <w:rPr>
          <w:u w:val="none"/>
        </w:rPr>
        <w:t>WIOA</w:t>
      </w:r>
      <w:r>
        <w:rPr>
          <w:spacing w:val="-2"/>
          <w:u w:val="none"/>
        </w:rPr>
        <w:t xml:space="preserve"> </w:t>
      </w:r>
      <w:r w:rsidR="00F75BDE">
        <w:rPr>
          <w:u w:val="none"/>
        </w:rPr>
        <w:t>S</w:t>
      </w:r>
      <w:r>
        <w:rPr>
          <w:u w:val="none"/>
        </w:rPr>
        <w:t>ec.</w:t>
      </w:r>
      <w:r>
        <w:rPr>
          <w:spacing w:val="-1"/>
          <w:u w:val="none"/>
        </w:rPr>
        <w:t xml:space="preserve"> </w:t>
      </w:r>
      <w:r>
        <w:rPr>
          <w:spacing w:val="-2"/>
          <w:u w:val="none"/>
        </w:rPr>
        <w:t>181(b)(7)</w:t>
      </w:r>
    </w:p>
    <w:p w14:paraId="7A3107BC" w14:textId="77777777" w:rsidR="00E44E06" w:rsidRDefault="009248A4">
      <w:pPr>
        <w:pStyle w:val="BodyText"/>
        <w:spacing w:before="1"/>
        <w:ind w:left="100" w:right="120" w:firstLine="0"/>
        <w:jc w:val="left"/>
      </w:pPr>
      <w:r>
        <w:t>NO IMPACT ON UNION ORGANIZING. —Each recipient of funds under this title shall provide</w:t>
      </w:r>
      <w:r>
        <w:rPr>
          <w:spacing w:val="-5"/>
        </w:rPr>
        <w:t xml:space="preserve"> </w:t>
      </w:r>
      <w:r>
        <w:t>to</w:t>
      </w:r>
      <w:r>
        <w:rPr>
          <w:spacing w:val="-3"/>
        </w:rPr>
        <w:t xml:space="preserve"> </w:t>
      </w:r>
      <w:r>
        <w:t>the</w:t>
      </w:r>
      <w:r>
        <w:rPr>
          <w:spacing w:val="-4"/>
        </w:rPr>
        <w:t xml:space="preserve"> </w:t>
      </w:r>
      <w:r>
        <w:t>Secretary</w:t>
      </w:r>
      <w:r>
        <w:rPr>
          <w:spacing w:val="-1"/>
        </w:rPr>
        <w:t xml:space="preserve"> </w:t>
      </w:r>
      <w:r>
        <w:t>assurances</w:t>
      </w:r>
      <w:r>
        <w:rPr>
          <w:spacing w:val="-3"/>
        </w:rPr>
        <w:t xml:space="preserve"> </w:t>
      </w:r>
      <w:r>
        <w:t>that</w:t>
      </w:r>
      <w:r>
        <w:rPr>
          <w:spacing w:val="-3"/>
        </w:rPr>
        <w:t xml:space="preserve"> </w:t>
      </w:r>
      <w:r>
        <w:t>none</w:t>
      </w:r>
      <w:r>
        <w:rPr>
          <w:spacing w:val="-4"/>
        </w:rPr>
        <w:t xml:space="preserve"> </w:t>
      </w:r>
      <w:r>
        <w:t>of</w:t>
      </w:r>
      <w:r>
        <w:rPr>
          <w:spacing w:val="-3"/>
        </w:rPr>
        <w:t xml:space="preserve"> </w:t>
      </w:r>
      <w:r>
        <w:t>such</w:t>
      </w:r>
      <w:r>
        <w:rPr>
          <w:spacing w:val="-3"/>
        </w:rPr>
        <w:t xml:space="preserve"> </w:t>
      </w:r>
      <w:r>
        <w:t>funds</w:t>
      </w:r>
      <w:r>
        <w:rPr>
          <w:spacing w:val="-3"/>
        </w:rPr>
        <w:t xml:space="preserve"> </w:t>
      </w:r>
      <w:r>
        <w:t>will</w:t>
      </w:r>
      <w:r>
        <w:rPr>
          <w:spacing w:val="-3"/>
        </w:rPr>
        <w:t xml:space="preserve"> </w:t>
      </w:r>
      <w:r>
        <w:t>be</w:t>
      </w:r>
      <w:r>
        <w:rPr>
          <w:spacing w:val="-3"/>
        </w:rPr>
        <w:t xml:space="preserve"> </w:t>
      </w:r>
      <w:r>
        <w:t>used</w:t>
      </w:r>
      <w:r>
        <w:rPr>
          <w:spacing w:val="-3"/>
        </w:rPr>
        <w:t xml:space="preserve"> </w:t>
      </w:r>
      <w:r>
        <w:t>to</w:t>
      </w:r>
      <w:r>
        <w:rPr>
          <w:spacing w:val="-1"/>
        </w:rPr>
        <w:t xml:space="preserve"> </w:t>
      </w:r>
      <w:r>
        <w:t>assist,</w:t>
      </w:r>
      <w:r>
        <w:rPr>
          <w:spacing w:val="-3"/>
        </w:rPr>
        <w:t xml:space="preserve"> </w:t>
      </w:r>
      <w:r>
        <w:t>promote,</w:t>
      </w:r>
      <w:r>
        <w:rPr>
          <w:spacing w:val="-3"/>
        </w:rPr>
        <w:t xml:space="preserve"> </w:t>
      </w:r>
      <w:r>
        <w:t>or deter union organizing.</w:t>
      </w:r>
    </w:p>
    <w:p w14:paraId="7A3107BD" w14:textId="600BCD1D" w:rsidR="00E44E06" w:rsidRDefault="009248A4">
      <w:pPr>
        <w:pStyle w:val="Heading1"/>
        <w:jc w:val="left"/>
        <w:rPr>
          <w:u w:val="none"/>
        </w:rPr>
      </w:pPr>
      <w:r>
        <w:rPr>
          <w:u w:val="thick"/>
        </w:rPr>
        <w:t>Requirements</w:t>
      </w:r>
      <w:r>
        <w:rPr>
          <w:spacing w:val="-4"/>
          <w:u w:val="thick"/>
        </w:rPr>
        <w:t xml:space="preserve"> </w:t>
      </w:r>
      <w:r>
        <w:rPr>
          <w:u w:val="thick"/>
        </w:rPr>
        <w:t>for</w:t>
      </w:r>
      <w:r>
        <w:rPr>
          <w:spacing w:val="-2"/>
          <w:u w:val="thick"/>
        </w:rPr>
        <w:t xml:space="preserve"> </w:t>
      </w:r>
      <w:r>
        <w:rPr>
          <w:u w:val="thick"/>
        </w:rPr>
        <w:t>OJT</w:t>
      </w:r>
      <w:r>
        <w:rPr>
          <w:spacing w:val="-2"/>
          <w:u w:val="thick"/>
        </w:rPr>
        <w:t xml:space="preserve"> </w:t>
      </w:r>
      <w:r>
        <w:rPr>
          <w:u w:val="thick"/>
        </w:rPr>
        <w:t>Training</w:t>
      </w:r>
      <w:r>
        <w:rPr>
          <w:spacing w:val="-1"/>
          <w:u w:val="thick"/>
        </w:rPr>
        <w:t xml:space="preserve"> </w:t>
      </w:r>
      <w:r>
        <w:rPr>
          <w:u w:val="thick"/>
        </w:rPr>
        <w:t>Contracts</w:t>
      </w:r>
      <w:r>
        <w:rPr>
          <w:spacing w:val="-2"/>
          <w:u w:val="thick"/>
        </w:rPr>
        <w:t xml:space="preserve"> </w:t>
      </w:r>
      <w:r>
        <w:rPr>
          <w:u w:val="thick"/>
        </w:rPr>
        <w:t>for Employed</w:t>
      </w:r>
      <w:r>
        <w:rPr>
          <w:spacing w:val="-2"/>
          <w:u w:val="thick"/>
        </w:rPr>
        <w:t xml:space="preserve"> </w:t>
      </w:r>
      <w:r>
        <w:rPr>
          <w:u w:val="thick"/>
        </w:rPr>
        <w:t>Workers</w:t>
      </w:r>
      <w:r>
        <w:rPr>
          <w:spacing w:val="1"/>
          <w:u w:val="none"/>
        </w:rPr>
        <w:t xml:space="preserve"> </w:t>
      </w:r>
      <w:r>
        <w:rPr>
          <w:u w:val="none"/>
        </w:rPr>
        <w:t>(20</w:t>
      </w:r>
      <w:r>
        <w:rPr>
          <w:spacing w:val="-1"/>
          <w:u w:val="none"/>
        </w:rPr>
        <w:t xml:space="preserve"> </w:t>
      </w:r>
      <w:r>
        <w:rPr>
          <w:u w:val="none"/>
        </w:rPr>
        <w:t>CFR</w:t>
      </w:r>
      <w:r>
        <w:rPr>
          <w:spacing w:val="-2"/>
          <w:u w:val="none"/>
        </w:rPr>
        <w:t xml:space="preserve"> </w:t>
      </w:r>
      <w:r w:rsidR="00621968" w:rsidRPr="00621968">
        <w:rPr>
          <w:spacing w:val="-2"/>
          <w:u w:val="none"/>
        </w:rPr>
        <w:t>§</w:t>
      </w:r>
      <w:r w:rsidR="00621968">
        <w:rPr>
          <w:spacing w:val="-2"/>
          <w:u w:val="none"/>
        </w:rPr>
        <w:t xml:space="preserve"> </w:t>
      </w:r>
      <w:r>
        <w:rPr>
          <w:spacing w:val="-2"/>
          <w:u w:val="none"/>
        </w:rPr>
        <w:t>680.710)</w:t>
      </w:r>
    </w:p>
    <w:p w14:paraId="7A3107BE" w14:textId="77777777" w:rsidR="00E44E06" w:rsidRDefault="009248A4">
      <w:pPr>
        <w:pStyle w:val="BodyText"/>
        <w:spacing w:before="0"/>
        <w:ind w:left="100" w:firstLine="0"/>
        <w:jc w:val="left"/>
      </w:pPr>
      <w:r>
        <w:t>OJT</w:t>
      </w:r>
      <w:r>
        <w:rPr>
          <w:spacing w:val="-4"/>
        </w:rPr>
        <w:t xml:space="preserve"> </w:t>
      </w:r>
      <w:r>
        <w:t>contracts</w:t>
      </w:r>
      <w:r>
        <w:rPr>
          <w:spacing w:val="-1"/>
        </w:rPr>
        <w:t xml:space="preserve"> </w:t>
      </w:r>
      <w:r>
        <w:t>may</w:t>
      </w:r>
      <w:r>
        <w:rPr>
          <w:spacing w:val="-1"/>
        </w:rPr>
        <w:t xml:space="preserve"> </w:t>
      </w:r>
      <w:r>
        <w:t>be</w:t>
      </w:r>
      <w:r>
        <w:rPr>
          <w:spacing w:val="-2"/>
        </w:rPr>
        <w:t xml:space="preserve"> </w:t>
      </w:r>
      <w:r>
        <w:t>written</w:t>
      </w:r>
      <w:r>
        <w:rPr>
          <w:spacing w:val="-2"/>
        </w:rPr>
        <w:t xml:space="preserve"> </w:t>
      </w:r>
      <w:r>
        <w:t>for</w:t>
      </w:r>
      <w:r>
        <w:rPr>
          <w:spacing w:val="-1"/>
        </w:rPr>
        <w:t xml:space="preserve"> </w:t>
      </w:r>
      <w:r>
        <w:t>eligible</w:t>
      </w:r>
      <w:r>
        <w:rPr>
          <w:spacing w:val="-2"/>
        </w:rPr>
        <w:t xml:space="preserve"> </w:t>
      </w:r>
      <w:r>
        <w:t>employed</w:t>
      </w:r>
      <w:r>
        <w:rPr>
          <w:spacing w:val="-1"/>
        </w:rPr>
        <w:t xml:space="preserve"> </w:t>
      </w:r>
      <w:r>
        <w:t>workers</w:t>
      </w:r>
      <w:r>
        <w:rPr>
          <w:spacing w:val="-1"/>
        </w:rPr>
        <w:t xml:space="preserve"> </w:t>
      </w:r>
      <w:r>
        <w:rPr>
          <w:spacing w:val="-2"/>
        </w:rPr>
        <w:t>when:</w:t>
      </w:r>
    </w:p>
    <w:p w14:paraId="7A3107BF" w14:textId="77777777" w:rsidR="00E44E06" w:rsidRDefault="009248A4">
      <w:pPr>
        <w:pStyle w:val="ListParagraph"/>
        <w:numPr>
          <w:ilvl w:val="0"/>
          <w:numId w:val="11"/>
        </w:numPr>
        <w:tabs>
          <w:tab w:val="left" w:pos="934"/>
        </w:tabs>
        <w:ind w:left="934" w:hanging="359"/>
        <w:rPr>
          <w:sz w:val="24"/>
        </w:rPr>
      </w:pPr>
      <w:r>
        <w:rPr>
          <w:sz w:val="24"/>
        </w:rPr>
        <w:t>The</w:t>
      </w:r>
      <w:r>
        <w:rPr>
          <w:spacing w:val="-3"/>
          <w:sz w:val="24"/>
        </w:rPr>
        <w:t xml:space="preserve"> </w:t>
      </w:r>
      <w:r>
        <w:rPr>
          <w:sz w:val="24"/>
        </w:rPr>
        <w:t>employee</w:t>
      </w:r>
      <w:r>
        <w:rPr>
          <w:spacing w:val="-2"/>
          <w:sz w:val="24"/>
        </w:rPr>
        <w:t xml:space="preserve"> </w:t>
      </w:r>
      <w:r>
        <w:rPr>
          <w:sz w:val="24"/>
        </w:rPr>
        <w:t>is not</w:t>
      </w:r>
      <w:r>
        <w:rPr>
          <w:spacing w:val="-1"/>
          <w:sz w:val="24"/>
        </w:rPr>
        <w:t xml:space="preserve"> </w:t>
      </w:r>
      <w:r>
        <w:rPr>
          <w:sz w:val="24"/>
        </w:rPr>
        <w:t>earning</w:t>
      </w:r>
      <w:r>
        <w:rPr>
          <w:spacing w:val="-1"/>
          <w:sz w:val="24"/>
        </w:rPr>
        <w:t xml:space="preserve"> </w:t>
      </w:r>
      <w:r>
        <w:rPr>
          <w:sz w:val="24"/>
        </w:rPr>
        <w:t>a self-sufficient</w:t>
      </w:r>
      <w:r>
        <w:rPr>
          <w:spacing w:val="-1"/>
          <w:sz w:val="24"/>
        </w:rPr>
        <w:t xml:space="preserve"> </w:t>
      </w:r>
      <w:r>
        <w:rPr>
          <w:sz w:val="24"/>
        </w:rPr>
        <w:t>wage as determined</w:t>
      </w:r>
      <w:r>
        <w:rPr>
          <w:spacing w:val="-1"/>
          <w:sz w:val="24"/>
        </w:rPr>
        <w:t xml:space="preserve"> </w:t>
      </w:r>
      <w:r>
        <w:rPr>
          <w:sz w:val="24"/>
        </w:rPr>
        <w:t>by</w:t>
      </w:r>
      <w:r>
        <w:rPr>
          <w:spacing w:val="-1"/>
          <w:sz w:val="24"/>
        </w:rPr>
        <w:t xml:space="preserve"> </w:t>
      </w:r>
      <w:r>
        <w:rPr>
          <w:sz w:val="24"/>
        </w:rPr>
        <w:t xml:space="preserve">LWDB </w:t>
      </w:r>
      <w:r>
        <w:rPr>
          <w:spacing w:val="-2"/>
          <w:sz w:val="24"/>
        </w:rPr>
        <w:t>policy;</w:t>
      </w:r>
    </w:p>
    <w:p w14:paraId="7A3107C0" w14:textId="3FC8C021" w:rsidR="00E44E06" w:rsidRDefault="009248A4">
      <w:pPr>
        <w:pStyle w:val="ListParagraph"/>
        <w:numPr>
          <w:ilvl w:val="0"/>
          <w:numId w:val="11"/>
        </w:numPr>
        <w:tabs>
          <w:tab w:val="left" w:pos="934"/>
        </w:tabs>
        <w:ind w:left="934" w:hanging="359"/>
        <w:rPr>
          <w:sz w:val="24"/>
        </w:rPr>
      </w:pPr>
      <w:r>
        <w:rPr>
          <w:sz w:val="24"/>
        </w:rPr>
        <w:t>The</w:t>
      </w:r>
      <w:r>
        <w:rPr>
          <w:spacing w:val="-5"/>
          <w:sz w:val="24"/>
        </w:rPr>
        <w:t xml:space="preserve"> </w:t>
      </w:r>
      <w:r>
        <w:rPr>
          <w:sz w:val="24"/>
        </w:rPr>
        <w:t>requirements in</w:t>
      </w:r>
      <w:r>
        <w:rPr>
          <w:spacing w:val="-1"/>
          <w:sz w:val="24"/>
        </w:rPr>
        <w:t xml:space="preserve"> </w:t>
      </w:r>
      <w:r>
        <w:rPr>
          <w:sz w:val="24"/>
        </w:rPr>
        <w:t>20 CFR</w:t>
      </w:r>
      <w:r>
        <w:rPr>
          <w:spacing w:val="-1"/>
          <w:sz w:val="24"/>
        </w:rPr>
        <w:t xml:space="preserve"> </w:t>
      </w:r>
      <w:r>
        <w:rPr>
          <w:sz w:val="24"/>
        </w:rPr>
        <w:t>§</w:t>
      </w:r>
      <w:r w:rsidR="00621968">
        <w:rPr>
          <w:sz w:val="24"/>
        </w:rPr>
        <w:t xml:space="preserve"> </w:t>
      </w:r>
      <w:r>
        <w:rPr>
          <w:sz w:val="24"/>
        </w:rPr>
        <w:t>680.700 are</w:t>
      </w:r>
      <w:r>
        <w:rPr>
          <w:spacing w:val="-3"/>
          <w:sz w:val="24"/>
        </w:rPr>
        <w:t xml:space="preserve"> </w:t>
      </w:r>
      <w:r>
        <w:rPr>
          <w:sz w:val="24"/>
        </w:rPr>
        <w:t xml:space="preserve">met; </w:t>
      </w:r>
      <w:r>
        <w:rPr>
          <w:spacing w:val="-5"/>
          <w:sz w:val="24"/>
        </w:rPr>
        <w:t>and</w:t>
      </w:r>
    </w:p>
    <w:p w14:paraId="7A3107C1" w14:textId="77777777" w:rsidR="00E44E06" w:rsidRDefault="009248A4">
      <w:pPr>
        <w:pStyle w:val="ListParagraph"/>
        <w:numPr>
          <w:ilvl w:val="0"/>
          <w:numId w:val="11"/>
        </w:numPr>
        <w:tabs>
          <w:tab w:val="left" w:pos="935"/>
        </w:tabs>
        <w:ind w:right="118"/>
        <w:rPr>
          <w:sz w:val="24"/>
        </w:rPr>
      </w:pPr>
      <w:r>
        <w:rPr>
          <w:sz w:val="24"/>
        </w:rPr>
        <w:t>The OJT relates to the introduction of new technologies, introduction to new production or service procedures, upgrading to new jobs that require additional skills, workplace literacy, or other appropriate purposes identified by the LWDB.</w:t>
      </w:r>
    </w:p>
    <w:p w14:paraId="7A3107C2" w14:textId="577C546B" w:rsidR="00E44E06" w:rsidRDefault="009248A4">
      <w:pPr>
        <w:pStyle w:val="Heading1"/>
        <w:rPr>
          <w:u w:val="none"/>
        </w:rPr>
      </w:pPr>
      <w:r>
        <w:rPr>
          <w:u w:val="thick"/>
        </w:rPr>
        <w:t>OJT</w:t>
      </w:r>
      <w:r>
        <w:rPr>
          <w:spacing w:val="-2"/>
          <w:u w:val="thick"/>
        </w:rPr>
        <w:t xml:space="preserve"> </w:t>
      </w:r>
      <w:r>
        <w:rPr>
          <w:u w:val="thick"/>
        </w:rPr>
        <w:t>Payments</w:t>
      </w:r>
      <w:r>
        <w:rPr>
          <w:spacing w:val="-1"/>
          <w:u w:val="thick"/>
        </w:rPr>
        <w:t xml:space="preserve"> </w:t>
      </w:r>
      <w:r>
        <w:rPr>
          <w:u w:val="thick"/>
        </w:rPr>
        <w:t>to</w:t>
      </w:r>
      <w:r>
        <w:rPr>
          <w:spacing w:val="-1"/>
          <w:u w:val="thick"/>
        </w:rPr>
        <w:t xml:space="preserve"> </w:t>
      </w:r>
      <w:r>
        <w:rPr>
          <w:u w:val="thick"/>
        </w:rPr>
        <w:t>Employers</w:t>
      </w:r>
      <w:r>
        <w:rPr>
          <w:u w:val="none"/>
        </w:rPr>
        <w:t xml:space="preserve"> (20</w:t>
      </w:r>
      <w:r>
        <w:rPr>
          <w:spacing w:val="-1"/>
          <w:u w:val="none"/>
        </w:rPr>
        <w:t xml:space="preserve"> </w:t>
      </w:r>
      <w:r>
        <w:rPr>
          <w:u w:val="none"/>
        </w:rPr>
        <w:t>CFR</w:t>
      </w:r>
      <w:r>
        <w:rPr>
          <w:spacing w:val="-1"/>
          <w:u w:val="none"/>
        </w:rPr>
        <w:t xml:space="preserve"> </w:t>
      </w:r>
      <w:r w:rsidR="00621968" w:rsidRPr="00621968">
        <w:rPr>
          <w:spacing w:val="-1"/>
          <w:u w:val="none"/>
        </w:rPr>
        <w:t>§</w:t>
      </w:r>
      <w:r w:rsidR="00621968">
        <w:rPr>
          <w:spacing w:val="-1"/>
          <w:u w:val="none"/>
        </w:rPr>
        <w:t xml:space="preserve"> </w:t>
      </w:r>
      <w:r>
        <w:rPr>
          <w:spacing w:val="-2"/>
          <w:u w:val="none"/>
        </w:rPr>
        <w:t>680.720)</w:t>
      </w:r>
    </w:p>
    <w:p w14:paraId="7A3107C3" w14:textId="77777777" w:rsidR="00E44E06" w:rsidRDefault="009248A4">
      <w:pPr>
        <w:pStyle w:val="ListParagraph"/>
        <w:numPr>
          <w:ilvl w:val="0"/>
          <w:numId w:val="10"/>
        </w:numPr>
        <w:tabs>
          <w:tab w:val="left" w:pos="935"/>
        </w:tabs>
        <w:spacing w:before="1"/>
        <w:ind w:right="118"/>
        <w:rPr>
          <w:sz w:val="24"/>
        </w:rPr>
      </w:pPr>
      <w:r>
        <w:rPr>
          <w:sz w:val="24"/>
        </w:rPr>
        <w:t>On-the-job training payments to employers are deemed to be compensation for the extraordinary costs associated with training participants and potentially lower productivity of the participants while in the OJT.</w:t>
      </w:r>
    </w:p>
    <w:p w14:paraId="7A3107C4" w14:textId="3C96C4A5" w:rsidR="00E44E06" w:rsidRDefault="009248A4">
      <w:pPr>
        <w:pStyle w:val="ListParagraph"/>
        <w:numPr>
          <w:ilvl w:val="0"/>
          <w:numId w:val="10"/>
        </w:numPr>
        <w:tabs>
          <w:tab w:val="left" w:pos="935"/>
        </w:tabs>
        <w:ind w:right="117"/>
        <w:rPr>
          <w:sz w:val="24"/>
        </w:rPr>
      </w:pPr>
      <w:r>
        <w:rPr>
          <w:sz w:val="24"/>
        </w:rPr>
        <w:t>Employers may be reimbursed up to 50 percent of the wage rate of an OJT participant, and</w:t>
      </w:r>
      <w:r>
        <w:rPr>
          <w:spacing w:val="-5"/>
          <w:sz w:val="24"/>
        </w:rPr>
        <w:t xml:space="preserve"> </w:t>
      </w:r>
      <w:r>
        <w:rPr>
          <w:sz w:val="24"/>
        </w:rPr>
        <w:t>up</w:t>
      </w:r>
      <w:r>
        <w:rPr>
          <w:spacing w:val="-5"/>
          <w:sz w:val="24"/>
        </w:rPr>
        <w:t xml:space="preserve"> </w:t>
      </w:r>
      <w:r>
        <w:rPr>
          <w:sz w:val="24"/>
        </w:rPr>
        <w:t>to</w:t>
      </w:r>
      <w:r>
        <w:rPr>
          <w:spacing w:val="-4"/>
          <w:sz w:val="24"/>
        </w:rPr>
        <w:t xml:space="preserve"> </w:t>
      </w:r>
      <w:r>
        <w:rPr>
          <w:sz w:val="24"/>
        </w:rPr>
        <w:t>75</w:t>
      </w:r>
      <w:r>
        <w:rPr>
          <w:spacing w:val="-5"/>
          <w:sz w:val="24"/>
        </w:rPr>
        <w:t xml:space="preserve"> </w:t>
      </w:r>
      <w:r>
        <w:rPr>
          <w:sz w:val="24"/>
        </w:rPr>
        <w:t>percent</w:t>
      </w:r>
      <w:r>
        <w:rPr>
          <w:spacing w:val="-4"/>
          <w:sz w:val="24"/>
        </w:rPr>
        <w:t xml:space="preserve"> </w:t>
      </w:r>
      <w:r>
        <w:rPr>
          <w:sz w:val="24"/>
        </w:rPr>
        <w:t>using</w:t>
      </w:r>
      <w:r>
        <w:rPr>
          <w:spacing w:val="-5"/>
          <w:sz w:val="24"/>
        </w:rPr>
        <w:t xml:space="preserve"> </w:t>
      </w:r>
      <w:r>
        <w:rPr>
          <w:sz w:val="24"/>
        </w:rPr>
        <w:t>the</w:t>
      </w:r>
      <w:r>
        <w:rPr>
          <w:spacing w:val="-5"/>
          <w:sz w:val="24"/>
        </w:rPr>
        <w:t xml:space="preserve"> </w:t>
      </w:r>
      <w:r>
        <w:rPr>
          <w:sz w:val="24"/>
        </w:rPr>
        <w:t>criteria</w:t>
      </w:r>
      <w:r>
        <w:rPr>
          <w:spacing w:val="-6"/>
          <w:sz w:val="24"/>
        </w:rPr>
        <w:t xml:space="preserve"> </w:t>
      </w:r>
      <w:r>
        <w:rPr>
          <w:sz w:val="24"/>
        </w:rPr>
        <w:t>in</w:t>
      </w:r>
      <w:r>
        <w:rPr>
          <w:spacing w:val="-4"/>
          <w:sz w:val="24"/>
        </w:rPr>
        <w:t xml:space="preserve"> </w:t>
      </w:r>
      <w:r>
        <w:rPr>
          <w:sz w:val="24"/>
        </w:rPr>
        <w:t>20</w:t>
      </w:r>
      <w:r>
        <w:rPr>
          <w:spacing w:val="-5"/>
          <w:sz w:val="24"/>
        </w:rPr>
        <w:t xml:space="preserve"> </w:t>
      </w:r>
      <w:r>
        <w:rPr>
          <w:sz w:val="24"/>
        </w:rPr>
        <w:t>CFR</w:t>
      </w:r>
      <w:r>
        <w:rPr>
          <w:spacing w:val="-4"/>
          <w:sz w:val="24"/>
        </w:rPr>
        <w:t xml:space="preserve"> </w:t>
      </w:r>
      <w:r>
        <w:rPr>
          <w:sz w:val="24"/>
        </w:rPr>
        <w:t>§</w:t>
      </w:r>
      <w:r w:rsidR="00E2262D">
        <w:rPr>
          <w:sz w:val="24"/>
        </w:rPr>
        <w:t xml:space="preserve"> </w:t>
      </w:r>
      <w:r>
        <w:rPr>
          <w:sz w:val="24"/>
        </w:rPr>
        <w:t>680.730,</w:t>
      </w:r>
      <w:r>
        <w:rPr>
          <w:spacing w:val="-5"/>
          <w:sz w:val="24"/>
        </w:rPr>
        <w:t xml:space="preserve"> </w:t>
      </w:r>
      <w:r>
        <w:rPr>
          <w:sz w:val="24"/>
        </w:rPr>
        <w:t>for</w:t>
      </w:r>
      <w:r>
        <w:rPr>
          <w:spacing w:val="-6"/>
          <w:sz w:val="24"/>
        </w:rPr>
        <w:t xml:space="preserve"> </w:t>
      </w:r>
      <w:r>
        <w:rPr>
          <w:sz w:val="24"/>
        </w:rPr>
        <w:t>the</w:t>
      </w:r>
      <w:r>
        <w:rPr>
          <w:spacing w:val="-2"/>
          <w:sz w:val="24"/>
        </w:rPr>
        <w:t xml:space="preserve"> </w:t>
      </w:r>
      <w:r>
        <w:rPr>
          <w:sz w:val="24"/>
        </w:rPr>
        <w:t>extraordinary</w:t>
      </w:r>
      <w:r>
        <w:rPr>
          <w:spacing w:val="-6"/>
          <w:sz w:val="24"/>
        </w:rPr>
        <w:t xml:space="preserve"> </w:t>
      </w:r>
      <w:r>
        <w:rPr>
          <w:sz w:val="24"/>
        </w:rPr>
        <w:t>costs</w:t>
      </w:r>
      <w:r>
        <w:rPr>
          <w:spacing w:val="-4"/>
          <w:sz w:val="24"/>
        </w:rPr>
        <w:t xml:space="preserve"> </w:t>
      </w:r>
      <w:r>
        <w:rPr>
          <w:sz w:val="24"/>
        </w:rPr>
        <w:t>of</w:t>
      </w:r>
    </w:p>
    <w:p w14:paraId="7A3107C5" w14:textId="77777777" w:rsidR="00E44E06" w:rsidRDefault="00E44E06">
      <w:pPr>
        <w:jc w:val="both"/>
        <w:rPr>
          <w:sz w:val="24"/>
        </w:rPr>
        <w:sectPr w:rsidR="00E44E06">
          <w:pgSz w:w="12240" w:h="15840"/>
          <w:pgMar w:top="1360" w:right="1320" w:bottom="1740" w:left="1340" w:header="0" w:footer="1483" w:gutter="0"/>
          <w:cols w:space="720"/>
        </w:sectPr>
      </w:pPr>
    </w:p>
    <w:p w14:paraId="7A3107C6" w14:textId="271C07D3" w:rsidR="00E44E06" w:rsidRDefault="009248A4">
      <w:pPr>
        <w:pStyle w:val="BodyText"/>
        <w:spacing w:before="79"/>
        <w:ind w:right="125" w:firstLine="0"/>
      </w:pPr>
      <w:r>
        <w:lastRenderedPageBreak/>
        <w:t>providing</w:t>
      </w:r>
      <w:r>
        <w:rPr>
          <w:spacing w:val="-1"/>
        </w:rPr>
        <w:t xml:space="preserve"> </w:t>
      </w:r>
      <w:r>
        <w:t>the</w:t>
      </w:r>
      <w:r>
        <w:rPr>
          <w:spacing w:val="-2"/>
        </w:rPr>
        <w:t xml:space="preserve"> </w:t>
      </w:r>
      <w:r>
        <w:t>training</w:t>
      </w:r>
      <w:r>
        <w:rPr>
          <w:spacing w:val="-1"/>
        </w:rPr>
        <w:t xml:space="preserve"> </w:t>
      </w:r>
      <w:r>
        <w:t>and</w:t>
      </w:r>
      <w:r>
        <w:rPr>
          <w:spacing w:val="-1"/>
        </w:rPr>
        <w:t xml:space="preserve"> </w:t>
      </w:r>
      <w:r>
        <w:t>additional</w:t>
      </w:r>
      <w:r>
        <w:rPr>
          <w:spacing w:val="-1"/>
        </w:rPr>
        <w:t xml:space="preserve"> </w:t>
      </w:r>
      <w:r>
        <w:t>supervision</w:t>
      </w:r>
      <w:r>
        <w:rPr>
          <w:spacing w:val="-1"/>
        </w:rPr>
        <w:t xml:space="preserve"> </w:t>
      </w:r>
      <w:r>
        <w:t>related</w:t>
      </w:r>
      <w:r>
        <w:rPr>
          <w:spacing w:val="-1"/>
        </w:rPr>
        <w:t xml:space="preserve"> </w:t>
      </w:r>
      <w:r>
        <w:t>to</w:t>
      </w:r>
      <w:r>
        <w:rPr>
          <w:spacing w:val="-1"/>
        </w:rPr>
        <w:t xml:space="preserve"> </w:t>
      </w:r>
      <w:r>
        <w:t>the OJT.</w:t>
      </w:r>
      <w:r>
        <w:rPr>
          <w:spacing w:val="-2"/>
        </w:rPr>
        <w:t xml:space="preserve"> </w:t>
      </w:r>
      <w:r>
        <w:t>(WIOA</w:t>
      </w:r>
      <w:r>
        <w:rPr>
          <w:spacing w:val="-2"/>
        </w:rPr>
        <w:t xml:space="preserve"> </w:t>
      </w:r>
      <w:r w:rsidR="00E2262D">
        <w:t>S</w:t>
      </w:r>
      <w:r>
        <w:t>ecs.</w:t>
      </w:r>
      <w:r>
        <w:rPr>
          <w:spacing w:val="40"/>
        </w:rPr>
        <w:t xml:space="preserve"> </w:t>
      </w:r>
      <w:r>
        <w:t>3(44) and 134(c)(3)(H)(i))</w:t>
      </w:r>
    </w:p>
    <w:p w14:paraId="7A3107C7" w14:textId="77777777" w:rsidR="00E44E06" w:rsidRDefault="009248A4">
      <w:pPr>
        <w:pStyle w:val="ListParagraph"/>
        <w:numPr>
          <w:ilvl w:val="0"/>
          <w:numId w:val="10"/>
        </w:numPr>
        <w:tabs>
          <w:tab w:val="left" w:pos="934"/>
        </w:tabs>
        <w:ind w:left="934" w:hanging="359"/>
        <w:rPr>
          <w:sz w:val="24"/>
        </w:rPr>
      </w:pPr>
      <w:r>
        <w:rPr>
          <w:sz w:val="24"/>
        </w:rPr>
        <w:t>Employers</w:t>
      </w:r>
      <w:r>
        <w:rPr>
          <w:spacing w:val="-1"/>
          <w:sz w:val="24"/>
        </w:rPr>
        <w:t xml:space="preserve"> </w:t>
      </w:r>
      <w:r>
        <w:rPr>
          <w:sz w:val="24"/>
        </w:rPr>
        <w:t>are</w:t>
      </w:r>
      <w:r>
        <w:rPr>
          <w:spacing w:val="-3"/>
          <w:sz w:val="24"/>
        </w:rPr>
        <w:t xml:space="preserve"> </w:t>
      </w:r>
      <w:r>
        <w:rPr>
          <w:sz w:val="24"/>
        </w:rPr>
        <w:t>not</w:t>
      </w:r>
      <w:r>
        <w:rPr>
          <w:spacing w:val="-1"/>
          <w:sz w:val="24"/>
        </w:rPr>
        <w:t xml:space="preserve"> </w:t>
      </w:r>
      <w:r>
        <w:rPr>
          <w:sz w:val="24"/>
        </w:rPr>
        <w:t>required</w:t>
      </w:r>
      <w:r>
        <w:rPr>
          <w:spacing w:val="-1"/>
          <w:sz w:val="24"/>
        </w:rPr>
        <w:t xml:space="preserve"> </w:t>
      </w:r>
      <w:r>
        <w:rPr>
          <w:sz w:val="24"/>
        </w:rPr>
        <w:t>to</w:t>
      </w:r>
      <w:r>
        <w:rPr>
          <w:spacing w:val="-1"/>
          <w:sz w:val="24"/>
        </w:rPr>
        <w:t xml:space="preserve"> </w:t>
      </w:r>
      <w:r>
        <w:rPr>
          <w:sz w:val="24"/>
        </w:rPr>
        <w:t>document</w:t>
      </w:r>
      <w:r>
        <w:rPr>
          <w:spacing w:val="-1"/>
          <w:sz w:val="24"/>
        </w:rPr>
        <w:t xml:space="preserve"> </w:t>
      </w:r>
      <w:r>
        <w:rPr>
          <w:sz w:val="24"/>
        </w:rPr>
        <w:t>such</w:t>
      </w:r>
      <w:r>
        <w:rPr>
          <w:spacing w:val="-1"/>
          <w:sz w:val="24"/>
        </w:rPr>
        <w:t xml:space="preserve"> </w:t>
      </w:r>
      <w:r>
        <w:rPr>
          <w:sz w:val="24"/>
        </w:rPr>
        <w:t>extraordinary</w:t>
      </w:r>
      <w:r>
        <w:rPr>
          <w:spacing w:val="1"/>
          <w:sz w:val="24"/>
        </w:rPr>
        <w:t xml:space="preserve"> </w:t>
      </w:r>
      <w:r>
        <w:rPr>
          <w:spacing w:val="-2"/>
          <w:sz w:val="24"/>
        </w:rPr>
        <w:t>costs.</w:t>
      </w:r>
    </w:p>
    <w:p w14:paraId="7A3107C8" w14:textId="7964EA9D" w:rsidR="00E44E06" w:rsidRDefault="009248A4">
      <w:pPr>
        <w:pStyle w:val="Heading1"/>
        <w:rPr>
          <w:u w:val="none"/>
        </w:rPr>
      </w:pPr>
      <w:r>
        <w:rPr>
          <w:u w:val="thick"/>
        </w:rPr>
        <w:t>Reimbursement</w:t>
      </w:r>
      <w:r>
        <w:rPr>
          <w:spacing w:val="-2"/>
          <w:u w:val="thick"/>
        </w:rPr>
        <w:t xml:space="preserve"> </w:t>
      </w:r>
      <w:r>
        <w:rPr>
          <w:u w:val="thick"/>
        </w:rPr>
        <w:t>Rate</w:t>
      </w:r>
      <w:r>
        <w:rPr>
          <w:spacing w:val="-3"/>
          <w:u w:val="thick"/>
        </w:rPr>
        <w:t xml:space="preserve"> </w:t>
      </w:r>
      <w:r>
        <w:rPr>
          <w:u w:val="thick"/>
        </w:rPr>
        <w:t>Increased</w:t>
      </w:r>
      <w:r>
        <w:rPr>
          <w:spacing w:val="-1"/>
          <w:u w:val="thick"/>
        </w:rPr>
        <w:t xml:space="preserve"> </w:t>
      </w:r>
      <w:r>
        <w:rPr>
          <w:u w:val="thick"/>
        </w:rPr>
        <w:t>to</w:t>
      </w:r>
      <w:r>
        <w:rPr>
          <w:spacing w:val="-2"/>
          <w:u w:val="thick"/>
        </w:rPr>
        <w:t xml:space="preserve"> </w:t>
      </w:r>
      <w:r>
        <w:rPr>
          <w:u w:val="thick"/>
        </w:rPr>
        <w:t>75%</w:t>
      </w:r>
      <w:r>
        <w:rPr>
          <w:spacing w:val="1"/>
          <w:u w:val="thick"/>
        </w:rPr>
        <w:t xml:space="preserve"> </w:t>
      </w:r>
      <w:r>
        <w:rPr>
          <w:u w:val="none"/>
        </w:rPr>
        <w:t>(20 CFR</w:t>
      </w:r>
      <w:r>
        <w:rPr>
          <w:spacing w:val="-2"/>
          <w:u w:val="none"/>
        </w:rPr>
        <w:t xml:space="preserve"> §</w:t>
      </w:r>
      <w:r w:rsidR="00E2262D">
        <w:rPr>
          <w:spacing w:val="-2"/>
          <w:u w:val="none"/>
        </w:rPr>
        <w:t xml:space="preserve"> </w:t>
      </w:r>
      <w:r>
        <w:rPr>
          <w:spacing w:val="-2"/>
          <w:u w:val="none"/>
        </w:rPr>
        <w:t>680.730)</w:t>
      </w:r>
    </w:p>
    <w:p w14:paraId="7A3107C9" w14:textId="22E95FD8" w:rsidR="00E44E06" w:rsidRDefault="009248A4">
      <w:pPr>
        <w:pStyle w:val="ListParagraph"/>
        <w:numPr>
          <w:ilvl w:val="0"/>
          <w:numId w:val="9"/>
        </w:numPr>
        <w:tabs>
          <w:tab w:val="left" w:pos="933"/>
          <w:tab w:val="left" w:pos="935"/>
        </w:tabs>
        <w:spacing w:before="0"/>
        <w:ind w:right="120"/>
        <w:rPr>
          <w:sz w:val="24"/>
        </w:rPr>
      </w:pPr>
      <w:r>
        <w:rPr>
          <w:sz w:val="24"/>
        </w:rPr>
        <w:t>The</w:t>
      </w:r>
      <w:r>
        <w:rPr>
          <w:spacing w:val="-8"/>
          <w:sz w:val="24"/>
        </w:rPr>
        <w:t xml:space="preserve"> </w:t>
      </w:r>
      <w:r>
        <w:rPr>
          <w:sz w:val="24"/>
        </w:rPr>
        <w:t>Governor</w:t>
      </w:r>
      <w:r>
        <w:rPr>
          <w:spacing w:val="-7"/>
          <w:sz w:val="24"/>
        </w:rPr>
        <w:t xml:space="preserve"> </w:t>
      </w:r>
      <w:r>
        <w:rPr>
          <w:sz w:val="24"/>
        </w:rPr>
        <w:t>may</w:t>
      </w:r>
      <w:r>
        <w:rPr>
          <w:spacing w:val="-8"/>
          <w:sz w:val="24"/>
        </w:rPr>
        <w:t xml:space="preserve"> </w:t>
      </w:r>
      <w:r>
        <w:rPr>
          <w:sz w:val="24"/>
        </w:rPr>
        <w:t>increase</w:t>
      </w:r>
      <w:r>
        <w:rPr>
          <w:spacing w:val="-8"/>
          <w:sz w:val="24"/>
        </w:rPr>
        <w:t xml:space="preserve"> </w:t>
      </w:r>
      <w:r>
        <w:rPr>
          <w:sz w:val="24"/>
        </w:rPr>
        <w:t>the</w:t>
      </w:r>
      <w:r>
        <w:rPr>
          <w:spacing w:val="-6"/>
          <w:sz w:val="24"/>
        </w:rPr>
        <w:t xml:space="preserve"> </w:t>
      </w:r>
      <w:r>
        <w:rPr>
          <w:sz w:val="24"/>
        </w:rPr>
        <w:t>reimbursement</w:t>
      </w:r>
      <w:r>
        <w:rPr>
          <w:spacing w:val="-7"/>
          <w:sz w:val="24"/>
        </w:rPr>
        <w:t xml:space="preserve"> </w:t>
      </w:r>
      <w:r>
        <w:rPr>
          <w:sz w:val="24"/>
        </w:rPr>
        <w:t>rate</w:t>
      </w:r>
      <w:r>
        <w:rPr>
          <w:spacing w:val="-8"/>
          <w:sz w:val="24"/>
        </w:rPr>
        <w:t xml:space="preserve"> </w:t>
      </w:r>
      <w:r>
        <w:rPr>
          <w:sz w:val="24"/>
        </w:rPr>
        <w:t>for</w:t>
      </w:r>
      <w:r>
        <w:rPr>
          <w:spacing w:val="-7"/>
          <w:sz w:val="24"/>
        </w:rPr>
        <w:t xml:space="preserve"> </w:t>
      </w:r>
      <w:r>
        <w:rPr>
          <w:sz w:val="24"/>
        </w:rPr>
        <w:t>OJT</w:t>
      </w:r>
      <w:r>
        <w:rPr>
          <w:spacing w:val="-5"/>
          <w:sz w:val="24"/>
        </w:rPr>
        <w:t xml:space="preserve"> </w:t>
      </w:r>
      <w:r>
        <w:rPr>
          <w:sz w:val="24"/>
        </w:rPr>
        <w:t>contracts</w:t>
      </w:r>
      <w:r>
        <w:rPr>
          <w:spacing w:val="-7"/>
          <w:sz w:val="24"/>
        </w:rPr>
        <w:t xml:space="preserve"> </w:t>
      </w:r>
      <w:r>
        <w:rPr>
          <w:sz w:val="24"/>
        </w:rPr>
        <w:t>funded</w:t>
      </w:r>
      <w:r>
        <w:rPr>
          <w:spacing w:val="-7"/>
          <w:sz w:val="24"/>
        </w:rPr>
        <w:t xml:space="preserve"> </w:t>
      </w:r>
      <w:r>
        <w:rPr>
          <w:sz w:val="24"/>
        </w:rPr>
        <w:t>through</w:t>
      </w:r>
      <w:r>
        <w:rPr>
          <w:spacing w:val="-8"/>
          <w:sz w:val="24"/>
        </w:rPr>
        <w:t xml:space="preserve"> </w:t>
      </w:r>
      <w:r>
        <w:rPr>
          <w:sz w:val="24"/>
        </w:rPr>
        <w:t>the statewide employment and training activities described in 20 CFR §</w:t>
      </w:r>
      <w:r w:rsidR="00E2262D">
        <w:rPr>
          <w:sz w:val="24"/>
        </w:rPr>
        <w:t xml:space="preserve"> </w:t>
      </w:r>
      <w:r>
        <w:rPr>
          <w:sz w:val="24"/>
        </w:rPr>
        <w:t>682.210 up to 75 percent,</w:t>
      </w:r>
      <w:r>
        <w:rPr>
          <w:spacing w:val="-4"/>
          <w:sz w:val="24"/>
        </w:rPr>
        <w:t xml:space="preserve"> </w:t>
      </w:r>
      <w:r>
        <w:rPr>
          <w:sz w:val="24"/>
        </w:rPr>
        <w:t>and</w:t>
      </w:r>
      <w:r>
        <w:rPr>
          <w:spacing w:val="-7"/>
          <w:sz w:val="24"/>
        </w:rPr>
        <w:t xml:space="preserve"> </w:t>
      </w:r>
      <w:r>
        <w:rPr>
          <w:sz w:val="24"/>
        </w:rPr>
        <w:t>the</w:t>
      </w:r>
      <w:r>
        <w:rPr>
          <w:spacing w:val="-7"/>
          <w:sz w:val="24"/>
        </w:rPr>
        <w:t xml:space="preserve"> </w:t>
      </w:r>
      <w:r>
        <w:rPr>
          <w:sz w:val="24"/>
        </w:rPr>
        <w:t>Local</w:t>
      </w:r>
      <w:r>
        <w:rPr>
          <w:spacing w:val="-6"/>
          <w:sz w:val="24"/>
        </w:rPr>
        <w:t xml:space="preserve"> </w:t>
      </w:r>
      <w:r>
        <w:rPr>
          <w:sz w:val="24"/>
        </w:rPr>
        <w:t>Board</w:t>
      </w:r>
      <w:r>
        <w:rPr>
          <w:spacing w:val="-8"/>
          <w:sz w:val="24"/>
        </w:rPr>
        <w:t xml:space="preserve"> </w:t>
      </w:r>
      <w:r>
        <w:rPr>
          <w:sz w:val="24"/>
        </w:rPr>
        <w:t>may</w:t>
      </w:r>
      <w:r>
        <w:rPr>
          <w:spacing w:val="-7"/>
          <w:sz w:val="24"/>
        </w:rPr>
        <w:t xml:space="preserve"> </w:t>
      </w:r>
      <w:r>
        <w:rPr>
          <w:sz w:val="24"/>
        </w:rPr>
        <w:t>also</w:t>
      </w:r>
      <w:r>
        <w:rPr>
          <w:spacing w:val="-6"/>
          <w:sz w:val="24"/>
        </w:rPr>
        <w:t xml:space="preserve"> </w:t>
      </w:r>
      <w:r>
        <w:rPr>
          <w:sz w:val="24"/>
        </w:rPr>
        <w:t>increase</w:t>
      </w:r>
      <w:r>
        <w:rPr>
          <w:spacing w:val="-8"/>
          <w:sz w:val="24"/>
        </w:rPr>
        <w:t xml:space="preserve"> </w:t>
      </w:r>
      <w:r>
        <w:rPr>
          <w:sz w:val="24"/>
        </w:rPr>
        <w:t>the</w:t>
      </w:r>
      <w:r>
        <w:rPr>
          <w:spacing w:val="-7"/>
          <w:sz w:val="24"/>
        </w:rPr>
        <w:t xml:space="preserve"> </w:t>
      </w:r>
      <w:r>
        <w:rPr>
          <w:sz w:val="24"/>
        </w:rPr>
        <w:t>reimbursement</w:t>
      </w:r>
      <w:r>
        <w:rPr>
          <w:spacing w:val="-4"/>
          <w:sz w:val="24"/>
        </w:rPr>
        <w:t xml:space="preserve"> </w:t>
      </w:r>
      <w:r>
        <w:rPr>
          <w:sz w:val="24"/>
        </w:rPr>
        <w:t>rate</w:t>
      </w:r>
      <w:r>
        <w:rPr>
          <w:spacing w:val="-7"/>
          <w:sz w:val="24"/>
        </w:rPr>
        <w:t xml:space="preserve"> </w:t>
      </w:r>
      <w:r>
        <w:rPr>
          <w:sz w:val="24"/>
        </w:rPr>
        <w:t>for</w:t>
      </w:r>
      <w:r>
        <w:rPr>
          <w:spacing w:val="-4"/>
          <w:sz w:val="24"/>
        </w:rPr>
        <w:t xml:space="preserve"> </w:t>
      </w:r>
      <w:r>
        <w:rPr>
          <w:sz w:val="24"/>
        </w:rPr>
        <w:t>OJT</w:t>
      </w:r>
      <w:r>
        <w:rPr>
          <w:spacing w:val="-7"/>
          <w:sz w:val="24"/>
        </w:rPr>
        <w:t xml:space="preserve"> </w:t>
      </w:r>
      <w:r>
        <w:rPr>
          <w:sz w:val="24"/>
        </w:rPr>
        <w:t>contracts described in 20 C F R §</w:t>
      </w:r>
      <w:r w:rsidR="00E2262D">
        <w:rPr>
          <w:sz w:val="24"/>
        </w:rPr>
        <w:t xml:space="preserve"> </w:t>
      </w:r>
      <w:r>
        <w:rPr>
          <w:sz w:val="24"/>
        </w:rPr>
        <w:t xml:space="preserve">680.320(a)(1) up to 75 percent, when taking into account the following factors: (WIOA </w:t>
      </w:r>
      <w:r w:rsidR="00E2262D">
        <w:rPr>
          <w:sz w:val="24"/>
        </w:rPr>
        <w:t>S</w:t>
      </w:r>
      <w:r>
        <w:rPr>
          <w:sz w:val="24"/>
        </w:rPr>
        <w:t>ec. 134(c)(H)(ii))</w:t>
      </w:r>
    </w:p>
    <w:p w14:paraId="7A3107CA" w14:textId="77777777" w:rsidR="00E44E06" w:rsidRDefault="009248A4">
      <w:pPr>
        <w:pStyle w:val="ListParagraph"/>
        <w:numPr>
          <w:ilvl w:val="1"/>
          <w:numId w:val="9"/>
        </w:numPr>
        <w:tabs>
          <w:tab w:val="left" w:pos="1655"/>
        </w:tabs>
        <w:ind w:right="118"/>
        <w:rPr>
          <w:sz w:val="24"/>
        </w:rPr>
      </w:pPr>
      <w:r>
        <w:rPr>
          <w:sz w:val="24"/>
        </w:rPr>
        <w:t>The characteristics of the participants taking into consideration whether they are ‘‘individuals with barriers to employment,’’ as defined in WIOA sec. 3(24);</w:t>
      </w:r>
    </w:p>
    <w:p w14:paraId="7A3107CB" w14:textId="77777777" w:rsidR="00E44E06" w:rsidRDefault="009248A4">
      <w:pPr>
        <w:pStyle w:val="ListParagraph"/>
        <w:numPr>
          <w:ilvl w:val="1"/>
          <w:numId w:val="9"/>
        </w:numPr>
        <w:tabs>
          <w:tab w:val="left" w:pos="1654"/>
        </w:tabs>
        <w:ind w:left="1654" w:hanging="359"/>
        <w:rPr>
          <w:sz w:val="24"/>
        </w:rPr>
      </w:pPr>
      <w:r>
        <w:rPr>
          <w:sz w:val="24"/>
        </w:rPr>
        <w:t>The</w:t>
      </w:r>
      <w:r>
        <w:rPr>
          <w:spacing w:val="-3"/>
          <w:sz w:val="24"/>
        </w:rPr>
        <w:t xml:space="preserve"> </w:t>
      </w:r>
      <w:r>
        <w:rPr>
          <w:sz w:val="24"/>
        </w:rPr>
        <w:t>size</w:t>
      </w:r>
      <w:r>
        <w:rPr>
          <w:spacing w:val="-2"/>
          <w:sz w:val="24"/>
        </w:rPr>
        <w:t xml:space="preserve"> </w:t>
      </w:r>
      <w:r>
        <w:rPr>
          <w:sz w:val="24"/>
        </w:rPr>
        <w:t>of</w:t>
      </w:r>
      <w:r>
        <w:rPr>
          <w:spacing w:val="-1"/>
          <w:sz w:val="24"/>
        </w:rPr>
        <w:t xml:space="preserve"> </w:t>
      </w:r>
      <w:r>
        <w:rPr>
          <w:sz w:val="24"/>
        </w:rPr>
        <w:t>the employer,</w:t>
      </w:r>
      <w:r>
        <w:rPr>
          <w:spacing w:val="1"/>
          <w:sz w:val="24"/>
        </w:rPr>
        <w:t xml:space="preserve"> </w:t>
      </w:r>
      <w:r>
        <w:rPr>
          <w:sz w:val="24"/>
        </w:rPr>
        <w:t>with</w:t>
      </w:r>
      <w:r>
        <w:rPr>
          <w:spacing w:val="-1"/>
          <w:sz w:val="24"/>
        </w:rPr>
        <w:t xml:space="preserve"> </w:t>
      </w:r>
      <w:r>
        <w:rPr>
          <w:sz w:val="24"/>
        </w:rPr>
        <w:t>an emphasis</w:t>
      </w:r>
      <w:r>
        <w:rPr>
          <w:spacing w:val="-1"/>
          <w:sz w:val="24"/>
        </w:rPr>
        <w:t xml:space="preserve"> </w:t>
      </w:r>
      <w:r>
        <w:rPr>
          <w:sz w:val="24"/>
        </w:rPr>
        <w:t xml:space="preserve">on small </w:t>
      </w:r>
      <w:r>
        <w:rPr>
          <w:spacing w:val="-2"/>
          <w:sz w:val="24"/>
        </w:rPr>
        <w:t>businesses;</w:t>
      </w:r>
    </w:p>
    <w:p w14:paraId="7A3107CC" w14:textId="77777777" w:rsidR="00E44E06" w:rsidRDefault="009248A4">
      <w:pPr>
        <w:pStyle w:val="ListParagraph"/>
        <w:numPr>
          <w:ilvl w:val="1"/>
          <w:numId w:val="9"/>
        </w:numPr>
        <w:tabs>
          <w:tab w:val="left" w:pos="1655"/>
        </w:tabs>
        <w:spacing w:before="121"/>
        <w:ind w:right="112"/>
        <w:rPr>
          <w:sz w:val="24"/>
        </w:rPr>
      </w:pPr>
      <w:r>
        <w:rPr>
          <w:sz w:val="24"/>
        </w:rPr>
        <w:t>The quality of employer-provided training and advancement opportunities, for example if the OJT contract is for an in-demand occupation and will lead to an industry-recognized credential; and</w:t>
      </w:r>
    </w:p>
    <w:p w14:paraId="7A3107CD" w14:textId="77777777" w:rsidR="00E44E06" w:rsidRDefault="009248A4">
      <w:pPr>
        <w:pStyle w:val="ListParagraph"/>
        <w:numPr>
          <w:ilvl w:val="1"/>
          <w:numId w:val="9"/>
        </w:numPr>
        <w:tabs>
          <w:tab w:val="left" w:pos="1655"/>
        </w:tabs>
        <w:ind w:right="116"/>
        <w:rPr>
          <w:sz w:val="24"/>
        </w:rPr>
      </w:pPr>
      <w:r>
        <w:rPr>
          <w:sz w:val="24"/>
        </w:rPr>
        <w:t>Other factors the Governor or Local Board may determine to be appropriate, which may include the number of employees participating, wage and benefit levels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employees</w:t>
      </w:r>
      <w:r>
        <w:rPr>
          <w:spacing w:val="-4"/>
          <w:sz w:val="24"/>
        </w:rPr>
        <w:t xml:space="preserve"> </w:t>
      </w:r>
      <w:r>
        <w:rPr>
          <w:sz w:val="24"/>
        </w:rPr>
        <w:t>(both</w:t>
      </w:r>
      <w:r>
        <w:rPr>
          <w:spacing w:val="-4"/>
          <w:sz w:val="24"/>
        </w:rPr>
        <w:t xml:space="preserve"> </w:t>
      </w:r>
      <w:r>
        <w:rPr>
          <w:sz w:val="24"/>
        </w:rPr>
        <w:t>at</w:t>
      </w:r>
      <w:r>
        <w:rPr>
          <w:spacing w:val="-4"/>
          <w:sz w:val="24"/>
        </w:rPr>
        <w:t xml:space="preserve"> </w:t>
      </w:r>
      <w:r>
        <w:rPr>
          <w:sz w:val="24"/>
        </w:rPr>
        <w:t>present</w:t>
      </w:r>
      <w:r>
        <w:rPr>
          <w:spacing w:val="-4"/>
          <w:sz w:val="24"/>
        </w:rPr>
        <w:t xml:space="preserve"> </w:t>
      </w:r>
      <w:r>
        <w:rPr>
          <w:sz w:val="24"/>
        </w:rPr>
        <w:t>and</w:t>
      </w:r>
      <w:r>
        <w:rPr>
          <w:spacing w:val="-4"/>
          <w:sz w:val="24"/>
        </w:rPr>
        <w:t xml:space="preserve"> </w:t>
      </w:r>
      <w:r>
        <w:rPr>
          <w:sz w:val="24"/>
        </w:rPr>
        <w:t>after</w:t>
      </w:r>
      <w:r>
        <w:rPr>
          <w:spacing w:val="-4"/>
          <w:sz w:val="24"/>
        </w:rPr>
        <w:t xml:space="preserve"> </w:t>
      </w:r>
      <w:r>
        <w:rPr>
          <w:sz w:val="24"/>
        </w:rPr>
        <w:t>completion),</w:t>
      </w:r>
      <w:r>
        <w:rPr>
          <w:spacing w:val="-4"/>
          <w:sz w:val="24"/>
        </w:rPr>
        <w:t xml:space="preserve"> </w:t>
      </w:r>
      <w:r>
        <w:rPr>
          <w:sz w:val="24"/>
        </w:rPr>
        <w:t>and</w:t>
      </w:r>
      <w:r>
        <w:rPr>
          <w:spacing w:val="-4"/>
          <w:sz w:val="24"/>
        </w:rPr>
        <w:t xml:space="preserve"> </w:t>
      </w:r>
      <w:r>
        <w:rPr>
          <w:sz w:val="24"/>
        </w:rPr>
        <w:t>relation</w:t>
      </w:r>
      <w:r>
        <w:rPr>
          <w:spacing w:val="-2"/>
          <w:sz w:val="24"/>
        </w:rPr>
        <w:t xml:space="preserve"> </w:t>
      </w:r>
      <w:r>
        <w:rPr>
          <w:sz w:val="24"/>
        </w:rPr>
        <w:t>of</w:t>
      </w:r>
      <w:r>
        <w:rPr>
          <w:spacing w:val="-4"/>
          <w:sz w:val="24"/>
        </w:rPr>
        <w:t xml:space="preserve"> </w:t>
      </w:r>
      <w:r>
        <w:rPr>
          <w:sz w:val="24"/>
        </w:rPr>
        <w:t>the training to the competitiveness of the participant.</w:t>
      </w:r>
    </w:p>
    <w:p w14:paraId="7A3107CE" w14:textId="77777777" w:rsidR="00E44E06" w:rsidRDefault="009248A4">
      <w:pPr>
        <w:pStyle w:val="ListParagraph"/>
        <w:numPr>
          <w:ilvl w:val="0"/>
          <w:numId w:val="9"/>
        </w:numPr>
        <w:tabs>
          <w:tab w:val="left" w:pos="933"/>
          <w:tab w:val="left" w:pos="935"/>
        </w:tabs>
        <w:ind w:right="119"/>
        <w:rPr>
          <w:sz w:val="24"/>
        </w:rPr>
      </w:pPr>
      <w:r>
        <w:rPr>
          <w:sz w:val="24"/>
        </w:rPr>
        <w:t>Governors</w:t>
      </w:r>
      <w:r>
        <w:rPr>
          <w:spacing w:val="-15"/>
          <w:sz w:val="24"/>
        </w:rPr>
        <w:t xml:space="preserve"> </w:t>
      </w:r>
      <w:r>
        <w:rPr>
          <w:sz w:val="24"/>
        </w:rPr>
        <w:t>or</w:t>
      </w:r>
      <w:r>
        <w:rPr>
          <w:spacing w:val="-15"/>
          <w:sz w:val="24"/>
        </w:rPr>
        <w:t xml:space="preserve"> </w:t>
      </w:r>
      <w:r>
        <w:rPr>
          <w:sz w:val="24"/>
        </w:rPr>
        <w:t>LWDBs</w:t>
      </w:r>
      <w:r>
        <w:rPr>
          <w:spacing w:val="-15"/>
          <w:sz w:val="24"/>
        </w:rPr>
        <w:t xml:space="preserve"> </w:t>
      </w:r>
      <w:r>
        <w:rPr>
          <w:sz w:val="24"/>
        </w:rPr>
        <w:t>must</w:t>
      </w:r>
      <w:r>
        <w:rPr>
          <w:spacing w:val="-15"/>
          <w:sz w:val="24"/>
        </w:rPr>
        <w:t xml:space="preserve"> </w:t>
      </w:r>
      <w:r>
        <w:rPr>
          <w:sz w:val="24"/>
        </w:rPr>
        <w:t>document</w:t>
      </w:r>
      <w:r>
        <w:rPr>
          <w:spacing w:val="-15"/>
          <w:sz w:val="24"/>
        </w:rPr>
        <w:t xml:space="preserve"> </w:t>
      </w:r>
      <w:r>
        <w:rPr>
          <w:sz w:val="24"/>
        </w:rPr>
        <w:t>the</w:t>
      </w:r>
      <w:r>
        <w:rPr>
          <w:spacing w:val="-15"/>
          <w:sz w:val="24"/>
        </w:rPr>
        <w:t xml:space="preserve"> </w:t>
      </w:r>
      <w:r>
        <w:rPr>
          <w:sz w:val="24"/>
        </w:rPr>
        <w:t>factors</w:t>
      </w:r>
      <w:r>
        <w:rPr>
          <w:spacing w:val="-15"/>
          <w:sz w:val="24"/>
        </w:rPr>
        <w:t xml:space="preserve"> </w:t>
      </w:r>
      <w:r>
        <w:rPr>
          <w:sz w:val="24"/>
        </w:rPr>
        <w:t>used</w:t>
      </w:r>
      <w:r>
        <w:rPr>
          <w:spacing w:val="-15"/>
          <w:sz w:val="24"/>
        </w:rPr>
        <w:t xml:space="preserve"> </w:t>
      </w:r>
      <w:r>
        <w:rPr>
          <w:sz w:val="24"/>
        </w:rPr>
        <w:t>when</w:t>
      </w:r>
      <w:r>
        <w:rPr>
          <w:spacing w:val="-15"/>
          <w:sz w:val="24"/>
        </w:rPr>
        <w:t xml:space="preserve"> </w:t>
      </w:r>
      <w:r>
        <w:rPr>
          <w:sz w:val="24"/>
        </w:rPr>
        <w:t>deciding</w:t>
      </w:r>
      <w:r>
        <w:rPr>
          <w:spacing w:val="-15"/>
          <w:sz w:val="24"/>
        </w:rPr>
        <w:t xml:space="preserve"> </w:t>
      </w:r>
      <w:r>
        <w:rPr>
          <w:sz w:val="24"/>
        </w:rPr>
        <w:t>to</w:t>
      </w:r>
      <w:r>
        <w:rPr>
          <w:spacing w:val="-15"/>
          <w:sz w:val="24"/>
        </w:rPr>
        <w:t xml:space="preserve"> </w:t>
      </w:r>
      <w:r>
        <w:rPr>
          <w:sz w:val="24"/>
        </w:rPr>
        <w:t>increase</w:t>
      </w:r>
      <w:r>
        <w:rPr>
          <w:spacing w:val="-15"/>
          <w:sz w:val="24"/>
        </w:rPr>
        <w:t xml:space="preserve"> </w:t>
      </w:r>
      <w:r>
        <w:rPr>
          <w:sz w:val="24"/>
        </w:rPr>
        <w:t>the</w:t>
      </w:r>
      <w:r>
        <w:rPr>
          <w:spacing w:val="-15"/>
          <w:sz w:val="24"/>
        </w:rPr>
        <w:t xml:space="preserve"> </w:t>
      </w:r>
      <w:r>
        <w:rPr>
          <w:sz w:val="24"/>
        </w:rPr>
        <w:t>wage reimbursement levels above 50 percent up to 75 percent.</w:t>
      </w:r>
    </w:p>
    <w:p w14:paraId="7A3107CF" w14:textId="0F587276" w:rsidR="00E44E06" w:rsidRDefault="009248A4">
      <w:pPr>
        <w:pStyle w:val="Heading1"/>
        <w:rPr>
          <w:u w:val="none"/>
        </w:rPr>
      </w:pPr>
      <w:r>
        <w:rPr>
          <w:u w:val="thick"/>
        </w:rPr>
        <w:t>OJT</w:t>
      </w:r>
      <w:r>
        <w:rPr>
          <w:spacing w:val="-2"/>
          <w:u w:val="thick"/>
        </w:rPr>
        <w:t xml:space="preserve"> </w:t>
      </w:r>
      <w:r>
        <w:rPr>
          <w:u w:val="thick"/>
        </w:rPr>
        <w:t>and</w:t>
      </w:r>
      <w:r>
        <w:rPr>
          <w:spacing w:val="-2"/>
          <w:u w:val="thick"/>
        </w:rPr>
        <w:t xml:space="preserve"> </w:t>
      </w:r>
      <w:r>
        <w:rPr>
          <w:u w:val="thick"/>
        </w:rPr>
        <w:t>Registered</w:t>
      </w:r>
      <w:r>
        <w:rPr>
          <w:spacing w:val="-2"/>
          <w:u w:val="thick"/>
        </w:rPr>
        <w:t xml:space="preserve"> </w:t>
      </w:r>
      <w:r>
        <w:rPr>
          <w:u w:val="thick"/>
        </w:rPr>
        <w:t>Apprenticeship</w:t>
      </w:r>
      <w:r>
        <w:rPr>
          <w:spacing w:val="-1"/>
          <w:u w:val="thick"/>
        </w:rPr>
        <w:t xml:space="preserve"> </w:t>
      </w:r>
      <w:r>
        <w:rPr>
          <w:u w:val="thick"/>
        </w:rPr>
        <w:t xml:space="preserve">Programs </w:t>
      </w:r>
      <w:r>
        <w:rPr>
          <w:u w:val="none"/>
        </w:rPr>
        <w:t>(20</w:t>
      </w:r>
      <w:r>
        <w:rPr>
          <w:spacing w:val="-2"/>
          <w:u w:val="none"/>
        </w:rPr>
        <w:t xml:space="preserve"> </w:t>
      </w:r>
      <w:r>
        <w:rPr>
          <w:u w:val="none"/>
        </w:rPr>
        <w:t>CFR</w:t>
      </w:r>
      <w:r>
        <w:rPr>
          <w:spacing w:val="-2"/>
          <w:u w:val="none"/>
        </w:rPr>
        <w:t xml:space="preserve"> </w:t>
      </w:r>
      <w:r w:rsidR="00BD4BD6" w:rsidRPr="00BD4BD6">
        <w:rPr>
          <w:spacing w:val="-2"/>
          <w:u w:val="none"/>
        </w:rPr>
        <w:t>§</w:t>
      </w:r>
      <w:r w:rsidR="00BD4BD6">
        <w:rPr>
          <w:spacing w:val="-2"/>
          <w:u w:val="none"/>
        </w:rPr>
        <w:t xml:space="preserve"> </w:t>
      </w:r>
      <w:r>
        <w:rPr>
          <w:spacing w:val="-2"/>
          <w:u w:val="none"/>
        </w:rPr>
        <w:t>680.740)</w:t>
      </w:r>
    </w:p>
    <w:p w14:paraId="7A3107D0" w14:textId="4F2BC260" w:rsidR="00E44E06" w:rsidRDefault="009248A4">
      <w:pPr>
        <w:pStyle w:val="ListParagraph"/>
        <w:numPr>
          <w:ilvl w:val="0"/>
          <w:numId w:val="8"/>
        </w:numPr>
        <w:tabs>
          <w:tab w:val="left" w:pos="933"/>
          <w:tab w:val="left" w:pos="935"/>
        </w:tabs>
        <w:spacing w:before="1"/>
        <w:ind w:right="115"/>
        <w:rPr>
          <w:sz w:val="24"/>
        </w:rPr>
      </w:pPr>
      <w:r>
        <w:rPr>
          <w:sz w:val="24"/>
        </w:rPr>
        <w:t>OJT contracts may be written with registered apprenticeship programs or participating employers</w:t>
      </w:r>
      <w:r>
        <w:rPr>
          <w:spacing w:val="-11"/>
          <w:sz w:val="24"/>
        </w:rPr>
        <w:t xml:space="preserve"> </w:t>
      </w:r>
      <w:r>
        <w:rPr>
          <w:sz w:val="24"/>
        </w:rPr>
        <w:t>in</w:t>
      </w:r>
      <w:r>
        <w:rPr>
          <w:spacing w:val="-10"/>
          <w:sz w:val="24"/>
        </w:rPr>
        <w:t xml:space="preserve"> </w:t>
      </w:r>
      <w:r>
        <w:rPr>
          <w:sz w:val="24"/>
        </w:rPr>
        <w:t>registered</w:t>
      </w:r>
      <w:r>
        <w:rPr>
          <w:spacing w:val="-11"/>
          <w:sz w:val="24"/>
        </w:rPr>
        <w:t xml:space="preserve"> </w:t>
      </w:r>
      <w:r>
        <w:rPr>
          <w:sz w:val="24"/>
        </w:rPr>
        <w:t>apprenticeship</w:t>
      </w:r>
      <w:r>
        <w:rPr>
          <w:spacing w:val="-10"/>
          <w:sz w:val="24"/>
        </w:rPr>
        <w:t xml:space="preserve"> </w:t>
      </w:r>
      <w:r>
        <w:rPr>
          <w:sz w:val="24"/>
        </w:rPr>
        <w:t>programs</w:t>
      </w:r>
      <w:r>
        <w:rPr>
          <w:spacing w:val="-10"/>
          <w:sz w:val="24"/>
        </w:rPr>
        <w:t xml:space="preserve"> </w:t>
      </w:r>
      <w:r>
        <w:rPr>
          <w:sz w:val="24"/>
        </w:rPr>
        <w:t>for</w:t>
      </w:r>
      <w:r>
        <w:rPr>
          <w:spacing w:val="-11"/>
          <w:sz w:val="24"/>
        </w:rPr>
        <w:t xml:space="preserve"> </w:t>
      </w:r>
      <w:r>
        <w:rPr>
          <w:sz w:val="24"/>
        </w:rPr>
        <w:t>the</w:t>
      </w:r>
      <w:r>
        <w:rPr>
          <w:spacing w:val="-11"/>
          <w:sz w:val="24"/>
        </w:rPr>
        <w:t xml:space="preserve"> </w:t>
      </w:r>
      <w:r>
        <w:rPr>
          <w:sz w:val="24"/>
        </w:rPr>
        <w:t>on-the-job</w:t>
      </w:r>
      <w:r>
        <w:rPr>
          <w:spacing w:val="-10"/>
          <w:sz w:val="24"/>
        </w:rPr>
        <w:t xml:space="preserve"> </w:t>
      </w:r>
      <w:r>
        <w:rPr>
          <w:sz w:val="24"/>
        </w:rPr>
        <w:t>training</w:t>
      </w:r>
      <w:r>
        <w:rPr>
          <w:spacing w:val="-11"/>
          <w:sz w:val="24"/>
        </w:rPr>
        <w:t xml:space="preserve"> </w:t>
      </w:r>
      <w:r>
        <w:rPr>
          <w:sz w:val="24"/>
        </w:rPr>
        <w:t>portion</w:t>
      </w:r>
      <w:r>
        <w:rPr>
          <w:spacing w:val="-11"/>
          <w:sz w:val="24"/>
        </w:rPr>
        <w:t xml:space="preserve"> </w:t>
      </w:r>
      <w:r>
        <w:rPr>
          <w:sz w:val="24"/>
        </w:rPr>
        <w:t>of</w:t>
      </w:r>
      <w:r>
        <w:rPr>
          <w:spacing w:val="-11"/>
          <w:sz w:val="24"/>
        </w:rPr>
        <w:t xml:space="preserve"> </w:t>
      </w:r>
      <w:r>
        <w:rPr>
          <w:sz w:val="24"/>
        </w:rPr>
        <w:t>the registered apprenticeship program consistent with 20 CFR §</w:t>
      </w:r>
      <w:r w:rsidR="00BD4BD6">
        <w:rPr>
          <w:sz w:val="24"/>
        </w:rPr>
        <w:t xml:space="preserve"> </w:t>
      </w:r>
      <w:r>
        <w:rPr>
          <w:sz w:val="24"/>
        </w:rPr>
        <w:t>680.700. Depending on the length</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registered</w:t>
      </w:r>
      <w:r>
        <w:rPr>
          <w:spacing w:val="-1"/>
          <w:sz w:val="24"/>
        </w:rPr>
        <w:t xml:space="preserve"> </w:t>
      </w:r>
      <w:r>
        <w:rPr>
          <w:sz w:val="24"/>
        </w:rPr>
        <w:t>apprenticeship</w:t>
      </w:r>
      <w:r>
        <w:rPr>
          <w:spacing w:val="-3"/>
          <w:sz w:val="24"/>
        </w:rPr>
        <w:t xml:space="preserve"> </w:t>
      </w:r>
      <w:r>
        <w:rPr>
          <w:sz w:val="24"/>
        </w:rPr>
        <w:t>and</w:t>
      </w:r>
      <w:r>
        <w:rPr>
          <w:spacing w:val="-2"/>
          <w:sz w:val="24"/>
        </w:rPr>
        <w:t xml:space="preserve"> </w:t>
      </w:r>
      <w:r>
        <w:rPr>
          <w:sz w:val="24"/>
        </w:rPr>
        <w:t>State</w:t>
      </w:r>
      <w:r>
        <w:rPr>
          <w:spacing w:val="-4"/>
          <w:sz w:val="24"/>
        </w:rPr>
        <w:t xml:space="preserve"> </w:t>
      </w:r>
      <w:r>
        <w:rPr>
          <w:sz w:val="24"/>
        </w:rPr>
        <w:t>and</w:t>
      </w:r>
      <w:r>
        <w:rPr>
          <w:spacing w:val="-3"/>
          <w:sz w:val="24"/>
        </w:rPr>
        <w:t xml:space="preserve"> </w:t>
      </w:r>
      <w:r>
        <w:rPr>
          <w:sz w:val="24"/>
        </w:rPr>
        <w:t>local</w:t>
      </w:r>
      <w:r>
        <w:rPr>
          <w:spacing w:val="-3"/>
          <w:sz w:val="24"/>
        </w:rPr>
        <w:t xml:space="preserve"> </w:t>
      </w:r>
      <w:r>
        <w:rPr>
          <w:sz w:val="24"/>
        </w:rPr>
        <w:t>OJT</w:t>
      </w:r>
      <w:r>
        <w:rPr>
          <w:spacing w:val="-3"/>
          <w:sz w:val="24"/>
        </w:rPr>
        <w:t xml:space="preserve"> </w:t>
      </w:r>
      <w:r>
        <w:rPr>
          <w:sz w:val="24"/>
        </w:rPr>
        <w:t>policies,</w:t>
      </w:r>
      <w:r>
        <w:rPr>
          <w:spacing w:val="-2"/>
          <w:sz w:val="24"/>
        </w:rPr>
        <w:t xml:space="preserve"> </w:t>
      </w:r>
      <w:r>
        <w:rPr>
          <w:sz w:val="24"/>
        </w:rPr>
        <w:t>these</w:t>
      </w:r>
      <w:r>
        <w:rPr>
          <w:spacing w:val="-5"/>
          <w:sz w:val="24"/>
        </w:rPr>
        <w:t xml:space="preserve"> </w:t>
      </w:r>
      <w:r>
        <w:rPr>
          <w:sz w:val="24"/>
        </w:rPr>
        <w:t>funds</w:t>
      </w:r>
      <w:r>
        <w:rPr>
          <w:spacing w:val="-3"/>
          <w:sz w:val="24"/>
        </w:rPr>
        <w:t xml:space="preserve"> </w:t>
      </w:r>
      <w:r>
        <w:rPr>
          <w:sz w:val="24"/>
        </w:rPr>
        <w:t>may cover some or all of the registered apprenticeship training.</w:t>
      </w:r>
    </w:p>
    <w:p w14:paraId="7A3107D1" w14:textId="3827F283" w:rsidR="00E44E06" w:rsidRDefault="009248A4">
      <w:pPr>
        <w:pStyle w:val="ListParagraph"/>
        <w:numPr>
          <w:ilvl w:val="0"/>
          <w:numId w:val="8"/>
        </w:numPr>
        <w:tabs>
          <w:tab w:val="left" w:pos="933"/>
          <w:tab w:val="left" w:pos="935"/>
        </w:tabs>
        <w:ind w:right="123"/>
        <w:rPr>
          <w:sz w:val="24"/>
        </w:rPr>
      </w:pPr>
      <w:r>
        <w:rPr>
          <w:sz w:val="24"/>
        </w:rPr>
        <w:t>If the apprentice is unemployed at the time of participation, the OJT must be conducted as described in 20 CFR §</w:t>
      </w:r>
      <w:r w:rsidR="00BD4BD6">
        <w:rPr>
          <w:sz w:val="24"/>
        </w:rPr>
        <w:t xml:space="preserve"> </w:t>
      </w:r>
      <w:r>
        <w:rPr>
          <w:sz w:val="24"/>
        </w:rPr>
        <w:t>680.700. If the apprentice is employed at the time of participation, the OJT must be conducted as described in 20 CFR §</w:t>
      </w:r>
      <w:r w:rsidR="00BD4BD6">
        <w:rPr>
          <w:sz w:val="24"/>
        </w:rPr>
        <w:t xml:space="preserve"> </w:t>
      </w:r>
      <w:r>
        <w:rPr>
          <w:sz w:val="24"/>
        </w:rPr>
        <w:t>680.700.</w:t>
      </w:r>
    </w:p>
    <w:p w14:paraId="7A3107D2" w14:textId="55176809" w:rsidR="00E44E06" w:rsidRDefault="009248A4">
      <w:pPr>
        <w:pStyle w:val="BodyText"/>
        <w:ind w:left="100" w:right="116" w:firstLine="0"/>
      </w:pPr>
      <w:r w:rsidRPr="00BD4BD6">
        <w:rPr>
          <w:bCs/>
        </w:rPr>
        <w:t>N</w:t>
      </w:r>
      <w:r w:rsidR="00BD4BD6" w:rsidRPr="00BD4BD6">
        <w:rPr>
          <w:bCs/>
        </w:rPr>
        <w:t>ote</w:t>
      </w:r>
      <w:r w:rsidRPr="00BD4BD6">
        <w:rPr>
          <w:bCs/>
        </w:rPr>
        <w:t>:</w:t>
      </w:r>
      <w:r>
        <w:rPr>
          <w:b/>
        </w:rPr>
        <w:t xml:space="preserve"> </w:t>
      </w:r>
      <w:r>
        <w:t>Local boards must have written policy to detail the OJT process to include: a fully executed contract, job description, progress reports, financial activities, file, and management information</w:t>
      </w:r>
      <w:r>
        <w:rPr>
          <w:spacing w:val="-8"/>
        </w:rPr>
        <w:t xml:space="preserve"> </w:t>
      </w:r>
      <w:r>
        <w:t>system</w:t>
      </w:r>
      <w:r>
        <w:rPr>
          <w:spacing w:val="-8"/>
        </w:rPr>
        <w:t xml:space="preserve"> </w:t>
      </w:r>
      <w:r>
        <w:t>(MIS)</w:t>
      </w:r>
      <w:r>
        <w:rPr>
          <w:spacing w:val="-9"/>
        </w:rPr>
        <w:t xml:space="preserve"> </w:t>
      </w:r>
      <w:r>
        <w:t>content.</w:t>
      </w:r>
      <w:r>
        <w:rPr>
          <w:spacing w:val="-8"/>
        </w:rPr>
        <w:t xml:space="preserve"> </w:t>
      </w:r>
      <w:r>
        <w:t>All</w:t>
      </w:r>
      <w:r>
        <w:rPr>
          <w:spacing w:val="-8"/>
        </w:rPr>
        <w:t xml:space="preserve"> </w:t>
      </w:r>
      <w:r>
        <w:t>items</w:t>
      </w:r>
      <w:r>
        <w:rPr>
          <w:spacing w:val="-8"/>
        </w:rPr>
        <w:t xml:space="preserve"> </w:t>
      </w:r>
      <w:r>
        <w:t>listed</w:t>
      </w:r>
      <w:r>
        <w:rPr>
          <w:spacing w:val="-11"/>
        </w:rPr>
        <w:t xml:space="preserve"> </w:t>
      </w:r>
      <w:r>
        <w:t>above</w:t>
      </w:r>
      <w:r>
        <w:rPr>
          <w:spacing w:val="-9"/>
        </w:rPr>
        <w:t xml:space="preserve"> </w:t>
      </w:r>
      <w:r>
        <w:t>must</w:t>
      </w:r>
      <w:r>
        <w:rPr>
          <w:spacing w:val="-7"/>
        </w:rPr>
        <w:t xml:space="preserve"> </w:t>
      </w:r>
      <w:r>
        <w:t>be</w:t>
      </w:r>
      <w:r>
        <w:rPr>
          <w:spacing w:val="-9"/>
        </w:rPr>
        <w:t xml:space="preserve"> </w:t>
      </w:r>
      <w:r>
        <w:t>available</w:t>
      </w:r>
      <w:r>
        <w:rPr>
          <w:spacing w:val="-6"/>
        </w:rPr>
        <w:t xml:space="preserve"> </w:t>
      </w:r>
      <w:r>
        <w:t>during</w:t>
      </w:r>
      <w:r>
        <w:rPr>
          <w:spacing w:val="-9"/>
        </w:rPr>
        <w:t xml:space="preserve"> </w:t>
      </w:r>
      <w:r>
        <w:t>file</w:t>
      </w:r>
      <w:r>
        <w:rPr>
          <w:spacing w:val="-9"/>
        </w:rPr>
        <w:t xml:space="preserve"> </w:t>
      </w:r>
      <w:r>
        <w:t xml:space="preserve">monitoring </w:t>
      </w:r>
      <w:r>
        <w:rPr>
          <w:spacing w:val="-2"/>
        </w:rPr>
        <w:t>review.</w:t>
      </w:r>
    </w:p>
    <w:p w14:paraId="7A3107D3" w14:textId="7DFF15C8" w:rsidR="00E44E06" w:rsidRDefault="009248A4">
      <w:pPr>
        <w:pStyle w:val="Heading1"/>
        <w:spacing w:before="121"/>
        <w:rPr>
          <w:u w:val="none"/>
        </w:rPr>
      </w:pPr>
      <w:r>
        <w:rPr>
          <w:u w:val="thick"/>
        </w:rPr>
        <w:t>Combining</w:t>
      </w:r>
      <w:r>
        <w:rPr>
          <w:spacing w:val="-2"/>
          <w:u w:val="thick"/>
        </w:rPr>
        <w:t xml:space="preserve"> </w:t>
      </w:r>
      <w:r>
        <w:rPr>
          <w:u w:val="thick"/>
        </w:rPr>
        <w:t>Individual</w:t>
      </w:r>
      <w:r>
        <w:rPr>
          <w:spacing w:val="-3"/>
          <w:u w:val="thick"/>
        </w:rPr>
        <w:t xml:space="preserve"> </w:t>
      </w:r>
      <w:r>
        <w:rPr>
          <w:u w:val="thick"/>
        </w:rPr>
        <w:t>Training</w:t>
      </w:r>
      <w:r>
        <w:rPr>
          <w:spacing w:val="-1"/>
          <w:u w:val="thick"/>
        </w:rPr>
        <w:t xml:space="preserve"> </w:t>
      </w:r>
      <w:r>
        <w:rPr>
          <w:u w:val="thick"/>
        </w:rPr>
        <w:t>Accounts</w:t>
      </w:r>
      <w:r>
        <w:rPr>
          <w:spacing w:val="-1"/>
          <w:u w:val="thick"/>
        </w:rPr>
        <w:t xml:space="preserve"> </w:t>
      </w:r>
      <w:r>
        <w:rPr>
          <w:u w:val="thick"/>
        </w:rPr>
        <w:t>and</w:t>
      </w:r>
      <w:r>
        <w:rPr>
          <w:spacing w:val="-3"/>
          <w:u w:val="thick"/>
        </w:rPr>
        <w:t xml:space="preserve"> </w:t>
      </w:r>
      <w:r>
        <w:rPr>
          <w:u w:val="thick"/>
        </w:rPr>
        <w:t>OJT</w:t>
      </w:r>
      <w:r>
        <w:rPr>
          <w:spacing w:val="-1"/>
          <w:u w:val="thick"/>
        </w:rPr>
        <w:t xml:space="preserve"> </w:t>
      </w:r>
      <w:r>
        <w:rPr>
          <w:u w:val="thick"/>
        </w:rPr>
        <w:t>Funds</w:t>
      </w:r>
      <w:r>
        <w:rPr>
          <w:spacing w:val="3"/>
          <w:u w:val="thick"/>
        </w:rPr>
        <w:t xml:space="preserve"> </w:t>
      </w:r>
      <w:r>
        <w:rPr>
          <w:u w:val="none"/>
        </w:rPr>
        <w:t>(20</w:t>
      </w:r>
      <w:r>
        <w:rPr>
          <w:spacing w:val="-1"/>
          <w:u w:val="none"/>
        </w:rPr>
        <w:t xml:space="preserve"> </w:t>
      </w:r>
      <w:r>
        <w:rPr>
          <w:u w:val="none"/>
        </w:rPr>
        <w:t>CFR</w:t>
      </w:r>
      <w:r>
        <w:rPr>
          <w:spacing w:val="-2"/>
          <w:u w:val="none"/>
        </w:rPr>
        <w:t xml:space="preserve"> §</w:t>
      </w:r>
      <w:r w:rsidR="00BD4BD6">
        <w:rPr>
          <w:spacing w:val="-2"/>
          <w:u w:val="none"/>
        </w:rPr>
        <w:t xml:space="preserve"> </w:t>
      </w:r>
      <w:r>
        <w:rPr>
          <w:spacing w:val="-2"/>
          <w:u w:val="none"/>
        </w:rPr>
        <w:t>680.750)</w:t>
      </w:r>
    </w:p>
    <w:p w14:paraId="7A3107D5" w14:textId="40A8A906" w:rsidR="00E44E06" w:rsidRDefault="009248A4" w:rsidP="00BD4BD6">
      <w:pPr>
        <w:pStyle w:val="BodyText"/>
        <w:spacing w:before="0"/>
        <w:ind w:left="100" w:right="115" w:firstLine="0"/>
        <w:sectPr w:rsidR="00E44E06">
          <w:pgSz w:w="12240" w:h="15840"/>
          <w:pgMar w:top="1360" w:right="1320" w:bottom="1740" w:left="1340" w:header="0" w:footer="1483" w:gutter="0"/>
          <w:cols w:space="720"/>
        </w:sectPr>
      </w:pPr>
      <w:r>
        <w:t>There</w:t>
      </w:r>
      <w:r>
        <w:rPr>
          <w:spacing w:val="-3"/>
        </w:rPr>
        <w:t xml:space="preserve"> </w:t>
      </w:r>
      <w:r>
        <w:t>is</w:t>
      </w:r>
      <w:r>
        <w:rPr>
          <w:spacing w:val="-3"/>
        </w:rPr>
        <w:t xml:space="preserve"> </w:t>
      </w:r>
      <w:r>
        <w:t>no</w:t>
      </w:r>
      <w:r>
        <w:rPr>
          <w:spacing w:val="-1"/>
        </w:rPr>
        <w:t xml:space="preserve"> </w:t>
      </w:r>
      <w:r>
        <w:t>Federal</w:t>
      </w:r>
      <w:r>
        <w:rPr>
          <w:spacing w:val="-1"/>
        </w:rPr>
        <w:t xml:space="preserve"> </w:t>
      </w:r>
      <w:r>
        <w:t>prohibition</w:t>
      </w:r>
      <w:r>
        <w:rPr>
          <w:spacing w:val="-3"/>
        </w:rPr>
        <w:t xml:space="preserve"> </w:t>
      </w:r>
      <w:r>
        <w:t>on</w:t>
      </w:r>
      <w:r>
        <w:rPr>
          <w:spacing w:val="-3"/>
        </w:rPr>
        <w:t xml:space="preserve"> </w:t>
      </w:r>
      <w:r>
        <w:t>using</w:t>
      </w:r>
      <w:r>
        <w:rPr>
          <w:spacing w:val="-3"/>
        </w:rPr>
        <w:t xml:space="preserve"> </w:t>
      </w:r>
      <w:r>
        <w:t>both</w:t>
      </w:r>
      <w:r>
        <w:rPr>
          <w:spacing w:val="-1"/>
        </w:rPr>
        <w:t xml:space="preserve"> </w:t>
      </w:r>
      <w:r>
        <w:t>Individual</w:t>
      </w:r>
      <w:r>
        <w:rPr>
          <w:spacing w:val="-3"/>
        </w:rPr>
        <w:t xml:space="preserve"> </w:t>
      </w:r>
      <w:r>
        <w:t>Training</w:t>
      </w:r>
      <w:r>
        <w:rPr>
          <w:spacing w:val="-3"/>
        </w:rPr>
        <w:t xml:space="preserve"> </w:t>
      </w:r>
      <w:r>
        <w:t>Accounts</w:t>
      </w:r>
      <w:r>
        <w:rPr>
          <w:spacing w:val="-1"/>
        </w:rPr>
        <w:t xml:space="preserve"> </w:t>
      </w:r>
      <w:r>
        <w:t>(ITA)</w:t>
      </w:r>
      <w:r>
        <w:rPr>
          <w:spacing w:val="-2"/>
        </w:rPr>
        <w:t xml:space="preserve"> </w:t>
      </w:r>
      <w:r>
        <w:t>and</w:t>
      </w:r>
      <w:r>
        <w:rPr>
          <w:spacing w:val="-3"/>
        </w:rPr>
        <w:t xml:space="preserve"> </w:t>
      </w:r>
      <w:r>
        <w:t>OJT</w:t>
      </w:r>
      <w:r>
        <w:rPr>
          <w:spacing w:val="-2"/>
        </w:rPr>
        <w:t xml:space="preserve"> </w:t>
      </w:r>
      <w:r>
        <w:t>funds when</w:t>
      </w:r>
      <w:r>
        <w:rPr>
          <w:spacing w:val="-15"/>
        </w:rPr>
        <w:t xml:space="preserve"> </w:t>
      </w:r>
      <w:r>
        <w:t>placing</w:t>
      </w:r>
      <w:r>
        <w:rPr>
          <w:spacing w:val="-15"/>
        </w:rPr>
        <w:t xml:space="preserve"> </w:t>
      </w:r>
      <w:r>
        <w:t>participants</w:t>
      </w:r>
      <w:r>
        <w:rPr>
          <w:spacing w:val="-15"/>
        </w:rPr>
        <w:t xml:space="preserve"> </w:t>
      </w:r>
      <w:r>
        <w:t>into</w:t>
      </w:r>
      <w:r>
        <w:rPr>
          <w:spacing w:val="-15"/>
        </w:rPr>
        <w:t xml:space="preserve"> </w:t>
      </w:r>
      <w:r>
        <w:t>a</w:t>
      </w:r>
      <w:r>
        <w:rPr>
          <w:spacing w:val="-15"/>
        </w:rPr>
        <w:t xml:space="preserve"> </w:t>
      </w:r>
      <w:r>
        <w:t>registered</w:t>
      </w:r>
      <w:r>
        <w:rPr>
          <w:spacing w:val="-15"/>
        </w:rPr>
        <w:t xml:space="preserve"> </w:t>
      </w:r>
      <w:r>
        <w:t>apprenticeship</w:t>
      </w:r>
      <w:r>
        <w:rPr>
          <w:spacing w:val="-15"/>
        </w:rPr>
        <w:t xml:space="preserve"> </w:t>
      </w:r>
      <w:r>
        <w:t>program.</w:t>
      </w:r>
      <w:r>
        <w:rPr>
          <w:spacing w:val="-15"/>
        </w:rPr>
        <w:t xml:space="preserve"> </w:t>
      </w:r>
      <w:r>
        <w:t>See</w:t>
      </w:r>
      <w:r>
        <w:rPr>
          <w:spacing w:val="-15"/>
        </w:rPr>
        <w:t xml:space="preserve"> </w:t>
      </w:r>
      <w:r>
        <w:t>20</w:t>
      </w:r>
      <w:r>
        <w:rPr>
          <w:spacing w:val="-15"/>
        </w:rPr>
        <w:t xml:space="preserve"> </w:t>
      </w:r>
      <w:r>
        <w:t>CFR</w:t>
      </w:r>
      <w:r>
        <w:rPr>
          <w:spacing w:val="-15"/>
        </w:rPr>
        <w:t xml:space="preserve"> </w:t>
      </w:r>
      <w:r>
        <w:t>§</w:t>
      </w:r>
      <w:r w:rsidR="00BD4BD6">
        <w:t xml:space="preserve"> </w:t>
      </w:r>
      <w:r>
        <w:t>680.330</w:t>
      </w:r>
      <w:r>
        <w:rPr>
          <w:spacing w:val="-15"/>
        </w:rPr>
        <w:t xml:space="preserve"> </w:t>
      </w:r>
      <w:r>
        <w:t>on</w:t>
      </w:r>
      <w:r>
        <w:rPr>
          <w:spacing w:val="-15"/>
        </w:rPr>
        <w:t xml:space="preserve"> </w:t>
      </w:r>
      <w:r>
        <w:t>using ITAs to support participants in registered apprenticeship. Reference TEGL 3-15</w:t>
      </w:r>
    </w:p>
    <w:p w14:paraId="7A3107D6" w14:textId="77777777" w:rsidR="00E44E06" w:rsidRDefault="009248A4">
      <w:pPr>
        <w:pStyle w:val="Heading1"/>
        <w:spacing w:before="79"/>
        <w:rPr>
          <w:u w:val="none"/>
        </w:rPr>
      </w:pPr>
      <w:r>
        <w:rPr>
          <w:u w:val="thick"/>
        </w:rPr>
        <w:lastRenderedPageBreak/>
        <w:t>W</w:t>
      </w:r>
      <w:r>
        <w:rPr>
          <w:u w:val="thick"/>
        </w:rPr>
        <w:t>ork-Based</w:t>
      </w:r>
      <w:r>
        <w:rPr>
          <w:spacing w:val="-4"/>
          <w:u w:val="thick"/>
        </w:rPr>
        <w:t xml:space="preserve"> </w:t>
      </w:r>
      <w:r>
        <w:rPr>
          <w:u w:val="thick"/>
        </w:rPr>
        <w:t>Training</w:t>
      </w:r>
      <w:r>
        <w:rPr>
          <w:spacing w:val="-4"/>
          <w:u w:val="thick"/>
        </w:rPr>
        <w:t xml:space="preserve"> </w:t>
      </w:r>
      <w:r>
        <w:rPr>
          <w:u w:val="thick"/>
        </w:rPr>
        <w:t>Performance</w:t>
      </w:r>
      <w:r>
        <w:rPr>
          <w:spacing w:val="-3"/>
          <w:u w:val="thick"/>
        </w:rPr>
        <w:t xml:space="preserve"> </w:t>
      </w:r>
      <w:r>
        <w:rPr>
          <w:u w:val="thick"/>
        </w:rPr>
        <w:t>and</w:t>
      </w:r>
      <w:r>
        <w:rPr>
          <w:spacing w:val="-1"/>
          <w:u w:val="thick"/>
        </w:rPr>
        <w:t xml:space="preserve"> </w:t>
      </w:r>
      <w:r>
        <w:rPr>
          <w:u w:val="thick"/>
        </w:rPr>
        <w:t>Dissemination</w:t>
      </w:r>
      <w:r>
        <w:rPr>
          <w:spacing w:val="-1"/>
          <w:u w:val="thick"/>
        </w:rPr>
        <w:t xml:space="preserve"> </w:t>
      </w:r>
      <w:r>
        <w:rPr>
          <w:spacing w:val="-2"/>
          <w:u w:val="thick"/>
        </w:rPr>
        <w:t>Requirements</w:t>
      </w:r>
    </w:p>
    <w:p w14:paraId="7A3107D7" w14:textId="5A959B44" w:rsidR="00E44E06" w:rsidRDefault="009248A4">
      <w:pPr>
        <w:pStyle w:val="BodyText"/>
        <w:spacing w:before="0"/>
        <w:ind w:left="100" w:right="118" w:firstLine="0"/>
      </w:pPr>
      <w:r>
        <w:t>Providers</w:t>
      </w:r>
      <w:r>
        <w:rPr>
          <w:spacing w:val="-11"/>
        </w:rPr>
        <w:t xml:space="preserve"> </w:t>
      </w:r>
      <w:r>
        <w:t>of</w:t>
      </w:r>
      <w:r>
        <w:rPr>
          <w:spacing w:val="-11"/>
        </w:rPr>
        <w:t xml:space="preserve"> </w:t>
      </w:r>
      <w:r>
        <w:t>work-based</w:t>
      </w:r>
      <w:r>
        <w:rPr>
          <w:spacing w:val="-8"/>
        </w:rPr>
        <w:t xml:space="preserve"> </w:t>
      </w:r>
      <w:r>
        <w:t>training</w:t>
      </w:r>
      <w:r>
        <w:rPr>
          <w:spacing w:val="-11"/>
        </w:rPr>
        <w:t xml:space="preserve"> </w:t>
      </w:r>
      <w:r>
        <w:t>must</w:t>
      </w:r>
      <w:r>
        <w:rPr>
          <w:spacing w:val="-10"/>
        </w:rPr>
        <w:t xml:space="preserve"> </w:t>
      </w:r>
      <w:r>
        <w:t>be</w:t>
      </w:r>
      <w:r>
        <w:rPr>
          <w:spacing w:val="-12"/>
        </w:rPr>
        <w:t xml:space="preserve"> </w:t>
      </w:r>
      <w:r>
        <w:t>providing</w:t>
      </w:r>
      <w:r>
        <w:rPr>
          <w:spacing w:val="-11"/>
        </w:rPr>
        <w:t xml:space="preserve"> </w:t>
      </w:r>
      <w:r>
        <w:t>the</w:t>
      </w:r>
      <w:r>
        <w:rPr>
          <w:spacing w:val="-11"/>
        </w:rPr>
        <w:t xml:space="preserve"> </w:t>
      </w:r>
      <w:r>
        <w:t>highest</w:t>
      </w:r>
      <w:r>
        <w:rPr>
          <w:spacing w:val="-10"/>
        </w:rPr>
        <w:t xml:space="preserve"> </w:t>
      </w:r>
      <w:r>
        <w:t>quality</w:t>
      </w:r>
      <w:r>
        <w:rPr>
          <w:spacing w:val="-10"/>
        </w:rPr>
        <w:t xml:space="preserve"> </w:t>
      </w:r>
      <w:r>
        <w:t>training</w:t>
      </w:r>
      <w:r>
        <w:rPr>
          <w:spacing w:val="-10"/>
        </w:rPr>
        <w:t xml:space="preserve"> </w:t>
      </w:r>
      <w:r>
        <w:t>to</w:t>
      </w:r>
      <w:r>
        <w:rPr>
          <w:spacing w:val="-10"/>
        </w:rPr>
        <w:t xml:space="preserve"> </w:t>
      </w:r>
      <w:r>
        <w:t>participants</w:t>
      </w:r>
      <w:r>
        <w:rPr>
          <w:spacing w:val="-10"/>
        </w:rPr>
        <w:t xml:space="preserve"> </w:t>
      </w:r>
      <w:r>
        <w:t>and are</w:t>
      </w:r>
      <w:r>
        <w:rPr>
          <w:spacing w:val="-5"/>
        </w:rPr>
        <w:t xml:space="preserve"> </w:t>
      </w:r>
      <w:r>
        <w:t>subject</w:t>
      </w:r>
      <w:r>
        <w:rPr>
          <w:spacing w:val="-3"/>
        </w:rPr>
        <w:t xml:space="preserve"> </w:t>
      </w:r>
      <w:r>
        <w:t>to</w:t>
      </w:r>
      <w:r>
        <w:rPr>
          <w:spacing w:val="-3"/>
        </w:rPr>
        <w:t xml:space="preserve"> </w:t>
      </w:r>
      <w:r>
        <w:t>performance</w:t>
      </w:r>
      <w:r>
        <w:rPr>
          <w:spacing w:val="-4"/>
        </w:rPr>
        <w:t xml:space="preserve"> </w:t>
      </w:r>
      <w:r>
        <w:t>and</w:t>
      </w:r>
      <w:r>
        <w:rPr>
          <w:spacing w:val="-3"/>
        </w:rPr>
        <w:t xml:space="preserve"> </w:t>
      </w:r>
      <w:r>
        <w:t>dissemination</w:t>
      </w:r>
      <w:r>
        <w:rPr>
          <w:spacing w:val="-3"/>
        </w:rPr>
        <w:t xml:space="preserve"> </w:t>
      </w:r>
      <w:r>
        <w:t>requirements</w:t>
      </w:r>
      <w:r>
        <w:rPr>
          <w:spacing w:val="-3"/>
        </w:rPr>
        <w:t xml:space="preserve"> </w:t>
      </w:r>
      <w:r>
        <w:t>of</w:t>
      </w:r>
      <w:r>
        <w:rPr>
          <w:spacing w:val="-3"/>
        </w:rPr>
        <w:t xml:space="preserve"> </w:t>
      </w:r>
      <w:r>
        <w:t>WIOA</w:t>
      </w:r>
      <w:r>
        <w:rPr>
          <w:spacing w:val="-3"/>
        </w:rPr>
        <w:t xml:space="preserve"> </w:t>
      </w:r>
      <w:r w:rsidR="00BD669C">
        <w:t>S</w:t>
      </w:r>
      <w:r>
        <w:t>ec.</w:t>
      </w:r>
      <w:r>
        <w:rPr>
          <w:spacing w:val="-3"/>
        </w:rPr>
        <w:t xml:space="preserve"> </w:t>
      </w:r>
      <w:r>
        <w:t>134(a)(2)(B)(v)(II)</w:t>
      </w:r>
      <w:r>
        <w:rPr>
          <w:spacing w:val="-3"/>
        </w:rPr>
        <w:t xml:space="preserve"> </w:t>
      </w:r>
      <w:r>
        <w:t xml:space="preserve">and </w:t>
      </w:r>
      <w:r>
        <w:rPr>
          <w:spacing w:val="-2"/>
        </w:rPr>
        <w:t>122(h).</w:t>
      </w:r>
    </w:p>
    <w:p w14:paraId="7A3107D8" w14:textId="17072DFB" w:rsidR="00E44E06" w:rsidRDefault="009248A4">
      <w:pPr>
        <w:pStyle w:val="Heading1"/>
        <w:rPr>
          <w:u w:val="none"/>
        </w:rPr>
      </w:pPr>
      <w:r>
        <w:rPr>
          <w:u w:val="none"/>
        </w:rPr>
        <w:t>WIOA</w:t>
      </w:r>
      <w:r>
        <w:rPr>
          <w:spacing w:val="-3"/>
          <w:u w:val="none"/>
        </w:rPr>
        <w:t xml:space="preserve"> </w:t>
      </w:r>
      <w:r w:rsidR="00BD669C">
        <w:rPr>
          <w:u w:val="none"/>
        </w:rPr>
        <w:t>S</w:t>
      </w:r>
      <w:r>
        <w:rPr>
          <w:u w:val="none"/>
        </w:rPr>
        <w:t>ec.</w:t>
      </w:r>
      <w:r>
        <w:rPr>
          <w:spacing w:val="-2"/>
          <w:u w:val="none"/>
        </w:rPr>
        <w:t xml:space="preserve"> </w:t>
      </w:r>
      <w:r>
        <w:rPr>
          <w:u w:val="none"/>
        </w:rPr>
        <w:t>122(h)(1)-</w:t>
      </w:r>
      <w:r>
        <w:rPr>
          <w:spacing w:val="-5"/>
          <w:u w:val="none"/>
        </w:rPr>
        <w:t>(2)</w:t>
      </w:r>
    </w:p>
    <w:p w14:paraId="7A3107D9" w14:textId="77777777" w:rsidR="00E44E06" w:rsidRDefault="009248A4">
      <w:pPr>
        <w:pStyle w:val="ListParagraph"/>
        <w:numPr>
          <w:ilvl w:val="0"/>
          <w:numId w:val="7"/>
        </w:numPr>
        <w:tabs>
          <w:tab w:val="left" w:pos="948"/>
          <w:tab w:val="left" w:pos="950"/>
        </w:tabs>
        <w:spacing w:before="0"/>
        <w:ind w:right="116"/>
        <w:rPr>
          <w:sz w:val="24"/>
        </w:rPr>
      </w:pPr>
      <w:r>
        <w:rPr>
          <w:sz w:val="24"/>
        </w:rPr>
        <w:t>IN GENERAL. —Providers of on-the-job training, customized training, incumbent worker training, internships, and paid or unpaid work experience opportunities, or transitional employment shall not be subject to the requirements of subsections (a) through (f). Does not need to be an Eligible Training Provider (ETP) or be on the ETPL to provide said training.</w:t>
      </w:r>
    </w:p>
    <w:p w14:paraId="7A3107DA" w14:textId="19339726" w:rsidR="00E44E06" w:rsidRDefault="009248A4">
      <w:pPr>
        <w:pStyle w:val="ListParagraph"/>
        <w:numPr>
          <w:ilvl w:val="0"/>
          <w:numId w:val="7"/>
        </w:numPr>
        <w:tabs>
          <w:tab w:val="left" w:pos="948"/>
          <w:tab w:val="left" w:pos="2980"/>
          <w:tab w:val="left" w:pos="3700"/>
          <w:tab w:val="left" w:pos="5861"/>
          <w:tab w:val="left" w:pos="6581"/>
        </w:tabs>
        <w:ind w:left="948" w:hanging="474"/>
        <w:rPr>
          <w:sz w:val="24"/>
        </w:rPr>
      </w:pPr>
      <w:r>
        <w:rPr>
          <w:spacing w:val="-2"/>
          <w:sz w:val="24"/>
        </w:rPr>
        <w:t>COLLECTION</w:t>
      </w:r>
      <w:r>
        <w:rPr>
          <w:sz w:val="24"/>
        </w:rPr>
        <w:tab/>
      </w:r>
      <w:r>
        <w:rPr>
          <w:spacing w:val="-5"/>
          <w:sz w:val="24"/>
        </w:rPr>
        <w:t>AND</w:t>
      </w:r>
      <w:r>
        <w:rPr>
          <w:sz w:val="24"/>
        </w:rPr>
        <w:tab/>
      </w:r>
      <w:r>
        <w:rPr>
          <w:spacing w:val="-2"/>
          <w:sz w:val="24"/>
        </w:rPr>
        <w:t>DISSEMINATION</w:t>
      </w:r>
      <w:r>
        <w:rPr>
          <w:sz w:val="24"/>
        </w:rPr>
        <w:tab/>
      </w:r>
      <w:r>
        <w:rPr>
          <w:spacing w:val="-5"/>
          <w:sz w:val="24"/>
        </w:rPr>
        <w:t>OF</w:t>
      </w:r>
      <w:r>
        <w:rPr>
          <w:sz w:val="24"/>
        </w:rPr>
        <w:tab/>
      </w:r>
      <w:r w:rsidR="00BD669C">
        <w:rPr>
          <w:spacing w:val="-2"/>
          <w:sz w:val="24"/>
        </w:rPr>
        <w:t>INFORMATION. —</w:t>
      </w:r>
      <w:r>
        <w:rPr>
          <w:spacing w:val="-2"/>
          <w:sz w:val="24"/>
        </w:rPr>
        <w:t>A</w:t>
      </w:r>
      <w:r w:rsidR="00BD669C">
        <w:rPr>
          <w:spacing w:val="-2"/>
          <w:sz w:val="24"/>
        </w:rPr>
        <w:t xml:space="preserve"> </w:t>
      </w:r>
      <w:r>
        <w:rPr>
          <w:spacing w:val="-2"/>
          <w:sz w:val="24"/>
        </w:rPr>
        <w:t>one-</w:t>
      </w:r>
    </w:p>
    <w:p w14:paraId="7A3107DB" w14:textId="77777777" w:rsidR="00E44E06" w:rsidRDefault="009248A4">
      <w:pPr>
        <w:pStyle w:val="BodyText"/>
        <w:tabs>
          <w:tab w:val="left" w:pos="1592"/>
          <w:tab w:val="left" w:pos="3700"/>
        </w:tabs>
        <w:spacing w:before="0"/>
        <w:ind w:left="950" w:right="115" w:firstLine="0"/>
        <w:jc w:val="left"/>
      </w:pPr>
      <w:r>
        <w:t>stop</w:t>
      </w:r>
      <w:r>
        <w:rPr>
          <w:spacing w:val="-10"/>
        </w:rPr>
        <w:t xml:space="preserve"> </w:t>
      </w:r>
      <w:r>
        <w:t>operator</w:t>
      </w:r>
      <w:r>
        <w:rPr>
          <w:spacing w:val="-9"/>
        </w:rPr>
        <w:t xml:space="preserve"> </w:t>
      </w:r>
      <w:r>
        <w:t>in</w:t>
      </w:r>
      <w:r>
        <w:rPr>
          <w:spacing w:val="-10"/>
        </w:rPr>
        <w:t xml:space="preserve"> </w:t>
      </w:r>
      <w:r>
        <w:t>a</w:t>
      </w:r>
      <w:r>
        <w:rPr>
          <w:spacing w:val="-9"/>
        </w:rPr>
        <w:t xml:space="preserve"> </w:t>
      </w:r>
      <w:r>
        <w:t>local</w:t>
      </w:r>
      <w:r>
        <w:rPr>
          <w:spacing w:val="-10"/>
        </w:rPr>
        <w:t xml:space="preserve"> </w:t>
      </w:r>
      <w:r>
        <w:t>area</w:t>
      </w:r>
      <w:r>
        <w:rPr>
          <w:spacing w:val="-12"/>
        </w:rPr>
        <w:t xml:space="preserve"> </w:t>
      </w:r>
      <w:r>
        <w:t>shall</w:t>
      </w:r>
      <w:r>
        <w:rPr>
          <w:spacing w:val="-10"/>
        </w:rPr>
        <w:t xml:space="preserve"> </w:t>
      </w:r>
      <w:r>
        <w:t>collect</w:t>
      </w:r>
      <w:r>
        <w:rPr>
          <w:spacing w:val="-8"/>
        </w:rPr>
        <w:t xml:space="preserve"> </w:t>
      </w:r>
      <w:r>
        <w:t>such</w:t>
      </w:r>
      <w:r>
        <w:rPr>
          <w:spacing w:val="-11"/>
        </w:rPr>
        <w:t xml:space="preserve"> </w:t>
      </w:r>
      <w:r>
        <w:t>performance</w:t>
      </w:r>
      <w:r>
        <w:rPr>
          <w:spacing w:val="-9"/>
        </w:rPr>
        <w:t xml:space="preserve"> </w:t>
      </w:r>
      <w:r>
        <w:t>information</w:t>
      </w:r>
      <w:r>
        <w:rPr>
          <w:spacing w:val="-8"/>
        </w:rPr>
        <w:t xml:space="preserve"> </w:t>
      </w:r>
      <w:r>
        <w:t>from</w:t>
      </w:r>
      <w:r>
        <w:rPr>
          <w:spacing w:val="-10"/>
        </w:rPr>
        <w:t xml:space="preserve"> </w:t>
      </w:r>
      <w:r>
        <w:t>providers</w:t>
      </w:r>
      <w:r>
        <w:rPr>
          <w:spacing w:val="-11"/>
        </w:rPr>
        <w:t xml:space="preserve"> </w:t>
      </w:r>
      <w:r>
        <w:t>of on- the-job</w:t>
      </w:r>
      <w:r>
        <w:rPr>
          <w:spacing w:val="80"/>
        </w:rPr>
        <w:t xml:space="preserve"> </w:t>
      </w:r>
      <w:r>
        <w:t>training,</w:t>
      </w:r>
      <w:r>
        <w:rPr>
          <w:spacing w:val="80"/>
        </w:rPr>
        <w:t xml:space="preserve"> </w:t>
      </w:r>
      <w:r>
        <w:t>customized</w:t>
      </w:r>
      <w:r>
        <w:rPr>
          <w:spacing w:val="80"/>
        </w:rPr>
        <w:t xml:space="preserve"> </w:t>
      </w:r>
      <w:r>
        <w:t>training,</w:t>
      </w:r>
      <w:r>
        <w:rPr>
          <w:spacing w:val="80"/>
        </w:rPr>
        <w:t xml:space="preserve"> </w:t>
      </w:r>
      <w:r>
        <w:t>incumbent</w:t>
      </w:r>
      <w:r>
        <w:rPr>
          <w:spacing w:val="80"/>
        </w:rPr>
        <w:t xml:space="preserve"> </w:t>
      </w:r>
      <w:r>
        <w:t>worker</w:t>
      </w:r>
      <w:r>
        <w:rPr>
          <w:spacing w:val="80"/>
        </w:rPr>
        <w:t xml:space="preserve"> </w:t>
      </w:r>
      <w:r>
        <w:t>training,</w:t>
      </w:r>
      <w:r>
        <w:rPr>
          <w:spacing w:val="80"/>
        </w:rPr>
        <w:t xml:space="preserve"> </w:t>
      </w:r>
      <w:r>
        <w:t xml:space="preserve">internships, </w:t>
      </w:r>
      <w:r>
        <w:rPr>
          <w:spacing w:val="-4"/>
        </w:rPr>
        <w:t>paid</w:t>
      </w:r>
      <w:r>
        <w:tab/>
        <w:t>or</w:t>
      </w:r>
      <w:r>
        <w:rPr>
          <w:spacing w:val="40"/>
        </w:rPr>
        <w:t xml:space="preserve"> </w:t>
      </w:r>
      <w:r>
        <w:t>unpaid</w:t>
      </w:r>
      <w:r>
        <w:rPr>
          <w:spacing w:val="40"/>
        </w:rPr>
        <w:t xml:space="preserve"> </w:t>
      </w:r>
      <w:r>
        <w:t>work</w:t>
      </w:r>
      <w:r>
        <w:rPr>
          <w:spacing w:val="40"/>
        </w:rPr>
        <w:t xml:space="preserve"> </w:t>
      </w:r>
      <w:r>
        <w:t>experience</w:t>
      </w:r>
      <w:r>
        <w:rPr>
          <w:spacing w:val="40"/>
        </w:rPr>
        <w:t xml:space="preserve"> </w:t>
      </w:r>
      <w:r>
        <w:t>opportunities,</w:t>
      </w:r>
      <w:r>
        <w:rPr>
          <w:spacing w:val="40"/>
        </w:rPr>
        <w:t xml:space="preserve"> </w:t>
      </w:r>
      <w:r>
        <w:t>and</w:t>
      </w:r>
      <w:r>
        <w:rPr>
          <w:spacing w:val="40"/>
        </w:rPr>
        <w:t xml:space="preserve"> </w:t>
      </w:r>
      <w:r>
        <w:t>transitional</w:t>
      </w:r>
      <w:r>
        <w:rPr>
          <w:spacing w:val="40"/>
        </w:rPr>
        <w:t xml:space="preserve"> </w:t>
      </w:r>
      <w:r>
        <w:t>employment</w:t>
      </w:r>
      <w:r>
        <w:rPr>
          <w:spacing w:val="40"/>
        </w:rPr>
        <w:t xml:space="preserve"> </w:t>
      </w:r>
      <w:r>
        <w:t>as</w:t>
      </w:r>
      <w:r>
        <w:rPr>
          <w:spacing w:val="40"/>
        </w:rPr>
        <w:t xml:space="preserve"> </w:t>
      </w:r>
      <w:r>
        <w:t>the Governor may require</w:t>
      </w:r>
      <w:r>
        <w:rPr>
          <w:spacing w:val="40"/>
        </w:rPr>
        <w:t xml:space="preserve"> </w:t>
      </w:r>
      <w:r>
        <w:t>and</w:t>
      </w:r>
      <w:r>
        <w:rPr>
          <w:spacing w:val="40"/>
        </w:rPr>
        <w:t xml:space="preserve"> </w:t>
      </w:r>
      <w:r>
        <w:t>use</w:t>
      </w:r>
      <w:r>
        <w:rPr>
          <w:spacing w:val="40"/>
        </w:rPr>
        <w:t xml:space="preserve"> </w:t>
      </w:r>
      <w:r>
        <w:t>the</w:t>
      </w:r>
      <w:r>
        <w:rPr>
          <w:spacing w:val="40"/>
        </w:rPr>
        <w:t xml:space="preserve"> </w:t>
      </w:r>
      <w:r>
        <w:t>information</w:t>
      </w:r>
      <w:r>
        <w:rPr>
          <w:spacing w:val="40"/>
        </w:rPr>
        <w:t xml:space="preserve"> </w:t>
      </w:r>
      <w:r>
        <w:t>to</w:t>
      </w:r>
      <w:r>
        <w:rPr>
          <w:spacing w:val="40"/>
        </w:rPr>
        <w:t xml:space="preserve"> </w:t>
      </w:r>
      <w:r>
        <w:t>determine</w:t>
      </w:r>
      <w:r>
        <w:rPr>
          <w:spacing w:val="40"/>
        </w:rPr>
        <w:t xml:space="preserve"> </w:t>
      </w:r>
      <w:r>
        <w:t>whether</w:t>
      </w:r>
      <w:r>
        <w:rPr>
          <w:spacing w:val="40"/>
        </w:rPr>
        <w:t xml:space="preserve"> </w:t>
      </w:r>
      <w:r>
        <w:t>the</w:t>
      </w:r>
      <w:r>
        <w:rPr>
          <w:spacing w:val="40"/>
        </w:rPr>
        <w:t xml:space="preserve"> </w:t>
      </w:r>
      <w:r>
        <w:t>providers</w:t>
      </w:r>
      <w:r>
        <w:rPr>
          <w:spacing w:val="40"/>
        </w:rPr>
        <w:t xml:space="preserve"> </w:t>
      </w:r>
      <w:r>
        <w:t>meet</w:t>
      </w:r>
      <w:r>
        <w:rPr>
          <w:spacing w:val="40"/>
        </w:rPr>
        <w:t xml:space="preserve"> </w:t>
      </w:r>
      <w:r>
        <w:t>such performance</w:t>
      </w:r>
      <w:r>
        <w:tab/>
        <w:t>criteria</w:t>
      </w:r>
      <w:r>
        <w:rPr>
          <w:spacing w:val="40"/>
        </w:rPr>
        <w:t xml:space="preserve"> </w:t>
      </w:r>
      <w:r>
        <w:t>as</w:t>
      </w:r>
      <w:r>
        <w:rPr>
          <w:spacing w:val="40"/>
        </w:rPr>
        <w:t xml:space="preserve"> </w:t>
      </w:r>
      <w:r>
        <w:t>the</w:t>
      </w:r>
      <w:r>
        <w:rPr>
          <w:spacing w:val="40"/>
        </w:rPr>
        <w:t xml:space="preserve"> </w:t>
      </w:r>
      <w:r>
        <w:t>Governor</w:t>
      </w:r>
      <w:r>
        <w:rPr>
          <w:spacing w:val="40"/>
        </w:rPr>
        <w:t xml:space="preserve"> </w:t>
      </w:r>
      <w:r>
        <w:t>may</w:t>
      </w:r>
      <w:r>
        <w:rPr>
          <w:spacing w:val="40"/>
        </w:rPr>
        <w:t xml:space="preserve"> </w:t>
      </w:r>
      <w:r>
        <w:t>require. The</w:t>
      </w:r>
      <w:r>
        <w:rPr>
          <w:spacing w:val="-8"/>
        </w:rPr>
        <w:t xml:space="preserve"> </w:t>
      </w:r>
      <w:r>
        <w:t>one-stop operator</w:t>
      </w:r>
      <w:r>
        <w:rPr>
          <w:spacing w:val="-8"/>
        </w:rPr>
        <w:t xml:space="preserve"> </w:t>
      </w:r>
      <w:r>
        <w:t>shall</w:t>
      </w:r>
      <w:r>
        <w:rPr>
          <w:spacing w:val="-10"/>
        </w:rPr>
        <w:t xml:space="preserve"> </w:t>
      </w:r>
      <w:r>
        <w:t>disseminate</w:t>
      </w:r>
      <w:r>
        <w:rPr>
          <w:spacing w:val="-12"/>
        </w:rPr>
        <w:t xml:space="preserve"> </w:t>
      </w:r>
      <w:r>
        <w:t>information</w:t>
      </w:r>
      <w:r>
        <w:rPr>
          <w:spacing w:val="-8"/>
        </w:rPr>
        <w:t xml:space="preserve"> </w:t>
      </w:r>
      <w:r>
        <w:t>identifying</w:t>
      </w:r>
      <w:r>
        <w:rPr>
          <w:spacing w:val="-8"/>
        </w:rPr>
        <w:t xml:space="preserve"> </w:t>
      </w:r>
      <w:r>
        <w:t>such</w:t>
      </w:r>
      <w:r>
        <w:rPr>
          <w:spacing w:val="-11"/>
        </w:rPr>
        <w:t xml:space="preserve"> </w:t>
      </w:r>
      <w:r>
        <w:t>providers</w:t>
      </w:r>
      <w:r>
        <w:rPr>
          <w:spacing w:val="-11"/>
        </w:rPr>
        <w:t xml:space="preserve"> </w:t>
      </w:r>
      <w:r>
        <w:t>that</w:t>
      </w:r>
      <w:r>
        <w:rPr>
          <w:spacing w:val="-11"/>
        </w:rPr>
        <w:t xml:space="preserve"> </w:t>
      </w:r>
      <w:r>
        <w:t>meet</w:t>
      </w:r>
      <w:r>
        <w:rPr>
          <w:spacing w:val="-10"/>
        </w:rPr>
        <w:t xml:space="preserve"> </w:t>
      </w:r>
      <w:r>
        <w:t>the</w:t>
      </w:r>
      <w:r>
        <w:rPr>
          <w:spacing w:val="-12"/>
        </w:rPr>
        <w:t xml:space="preserve"> </w:t>
      </w:r>
      <w:r>
        <w:t>criteria</w:t>
      </w:r>
      <w:r>
        <w:rPr>
          <w:spacing w:val="-9"/>
        </w:rPr>
        <w:t xml:space="preserve"> </w:t>
      </w:r>
      <w:r>
        <w:t>as eligible</w:t>
      </w:r>
      <w:r>
        <w:rPr>
          <w:spacing w:val="40"/>
        </w:rPr>
        <w:t xml:space="preserve"> </w:t>
      </w:r>
      <w:r>
        <w:t>providers,</w:t>
      </w:r>
      <w:r>
        <w:rPr>
          <w:spacing w:val="40"/>
        </w:rPr>
        <w:t xml:space="preserve"> </w:t>
      </w:r>
      <w:r>
        <w:t>and</w:t>
      </w:r>
      <w:r>
        <w:rPr>
          <w:spacing w:val="40"/>
        </w:rPr>
        <w:t xml:space="preserve"> </w:t>
      </w:r>
      <w:r>
        <w:t>the</w:t>
      </w:r>
      <w:r>
        <w:rPr>
          <w:spacing w:val="40"/>
        </w:rPr>
        <w:t xml:space="preserve"> </w:t>
      </w:r>
      <w:r>
        <w:t>performance</w:t>
      </w:r>
      <w:r>
        <w:rPr>
          <w:spacing w:val="40"/>
        </w:rPr>
        <w:t xml:space="preserve"> </w:t>
      </w:r>
      <w:r>
        <w:t>information,</w:t>
      </w:r>
      <w:r>
        <w:rPr>
          <w:spacing w:val="40"/>
        </w:rPr>
        <w:t xml:space="preserve"> </w:t>
      </w:r>
      <w:r>
        <w:t>through</w:t>
      </w:r>
      <w:r>
        <w:rPr>
          <w:spacing w:val="40"/>
        </w:rPr>
        <w:t xml:space="preserve"> </w:t>
      </w:r>
      <w:r>
        <w:t>the</w:t>
      </w:r>
      <w:r>
        <w:rPr>
          <w:spacing w:val="40"/>
        </w:rPr>
        <w:t xml:space="preserve"> </w:t>
      </w:r>
      <w:r>
        <w:t>one-stop</w:t>
      </w:r>
      <w:r>
        <w:rPr>
          <w:spacing w:val="40"/>
        </w:rPr>
        <w:t xml:space="preserve"> </w:t>
      </w:r>
      <w:r>
        <w:t>delivery system. Providers determined to meet the criteria shall be considered to be identified as eligible providers of these training services.</w:t>
      </w:r>
    </w:p>
    <w:p w14:paraId="7A3107DC" w14:textId="77777777" w:rsidR="00E44E06" w:rsidRDefault="009248A4">
      <w:pPr>
        <w:pStyle w:val="Heading1"/>
        <w:spacing w:before="121"/>
        <w:jc w:val="left"/>
        <w:rPr>
          <w:u w:val="none"/>
        </w:rPr>
      </w:pPr>
      <w:r>
        <w:rPr>
          <w:u w:val="thick"/>
        </w:rPr>
        <w:t>OJT</w:t>
      </w:r>
      <w:r>
        <w:rPr>
          <w:spacing w:val="-1"/>
          <w:u w:val="thick"/>
        </w:rPr>
        <w:t xml:space="preserve"> </w:t>
      </w:r>
      <w:r>
        <w:rPr>
          <w:u w:val="thick"/>
        </w:rPr>
        <w:t>Eligibility</w:t>
      </w:r>
      <w:r>
        <w:rPr>
          <w:spacing w:val="-1"/>
          <w:u w:val="thick"/>
        </w:rPr>
        <w:t xml:space="preserve"> </w:t>
      </w:r>
      <w:r>
        <w:rPr>
          <w:spacing w:val="-2"/>
          <w:u w:val="thick"/>
        </w:rPr>
        <w:t>Requirements</w:t>
      </w:r>
    </w:p>
    <w:p w14:paraId="7A3107DD" w14:textId="77777777" w:rsidR="00E44E06" w:rsidRDefault="009248A4">
      <w:pPr>
        <w:pStyle w:val="BodyText"/>
        <w:spacing w:before="0"/>
        <w:ind w:left="100" w:firstLine="0"/>
        <w:jc w:val="left"/>
      </w:pPr>
      <w:r>
        <w:rPr>
          <w:u w:val="single"/>
        </w:rPr>
        <w:t>Participant</w:t>
      </w:r>
      <w:r>
        <w:rPr>
          <w:spacing w:val="-2"/>
          <w:u w:val="single"/>
        </w:rPr>
        <w:t xml:space="preserve"> Eligibility:</w:t>
      </w:r>
    </w:p>
    <w:p w14:paraId="7A3107DE" w14:textId="77777777" w:rsidR="00E44E06" w:rsidRDefault="009248A4">
      <w:pPr>
        <w:pStyle w:val="ListParagraph"/>
        <w:numPr>
          <w:ilvl w:val="1"/>
          <w:numId w:val="7"/>
        </w:numPr>
        <w:tabs>
          <w:tab w:val="left" w:pos="935"/>
        </w:tabs>
        <w:ind w:right="122"/>
        <w:jc w:val="left"/>
        <w:rPr>
          <w:sz w:val="24"/>
        </w:rPr>
      </w:pPr>
      <w:r>
        <w:rPr>
          <w:sz w:val="24"/>
        </w:rPr>
        <w:t>The participant has received at least one career service and has been unable to gain or</w:t>
      </w:r>
      <w:r>
        <w:rPr>
          <w:spacing w:val="80"/>
          <w:sz w:val="24"/>
        </w:rPr>
        <w:t xml:space="preserve"> </w:t>
      </w:r>
      <w:r>
        <w:rPr>
          <w:sz w:val="24"/>
        </w:rPr>
        <w:t>retain employment and has been determined to need training; and</w:t>
      </w:r>
    </w:p>
    <w:p w14:paraId="7A3107DF" w14:textId="77777777" w:rsidR="00E44E06" w:rsidRDefault="009248A4">
      <w:pPr>
        <w:pStyle w:val="ListParagraph"/>
        <w:numPr>
          <w:ilvl w:val="1"/>
          <w:numId w:val="7"/>
        </w:numPr>
        <w:tabs>
          <w:tab w:val="left" w:pos="935"/>
        </w:tabs>
        <w:spacing w:before="119"/>
        <w:ind w:right="118"/>
        <w:jc w:val="left"/>
        <w:rPr>
          <w:b/>
          <w:sz w:val="24"/>
        </w:rPr>
      </w:pPr>
      <w:r>
        <w:rPr>
          <w:sz w:val="24"/>
        </w:rPr>
        <w:t>Has</w:t>
      </w:r>
      <w:r>
        <w:rPr>
          <w:spacing w:val="40"/>
          <w:sz w:val="24"/>
        </w:rPr>
        <w:t xml:space="preserve"> </w:t>
      </w:r>
      <w:r>
        <w:rPr>
          <w:sz w:val="24"/>
        </w:rPr>
        <w:t>an</w:t>
      </w:r>
      <w:r>
        <w:rPr>
          <w:spacing w:val="40"/>
          <w:sz w:val="24"/>
        </w:rPr>
        <w:t xml:space="preserve"> </w:t>
      </w:r>
      <w:r>
        <w:rPr>
          <w:sz w:val="24"/>
        </w:rPr>
        <w:t>Individual</w:t>
      </w:r>
      <w:r>
        <w:rPr>
          <w:spacing w:val="40"/>
          <w:sz w:val="24"/>
        </w:rPr>
        <w:t xml:space="preserve"> </w:t>
      </w:r>
      <w:r>
        <w:rPr>
          <w:sz w:val="24"/>
        </w:rPr>
        <w:t>Employment</w:t>
      </w:r>
      <w:r>
        <w:rPr>
          <w:spacing w:val="40"/>
          <w:sz w:val="24"/>
        </w:rPr>
        <w:t xml:space="preserve"> </w:t>
      </w:r>
      <w:r>
        <w:rPr>
          <w:sz w:val="24"/>
        </w:rPr>
        <w:t>Plan</w:t>
      </w:r>
      <w:r>
        <w:rPr>
          <w:spacing w:val="40"/>
          <w:sz w:val="24"/>
        </w:rPr>
        <w:t xml:space="preserve"> </w:t>
      </w:r>
      <w:r>
        <w:rPr>
          <w:sz w:val="24"/>
        </w:rPr>
        <w:t>(IEP/ISS),</w:t>
      </w:r>
      <w:r>
        <w:rPr>
          <w:spacing w:val="40"/>
          <w:sz w:val="24"/>
        </w:rPr>
        <w:t xml:space="preserve"> </w:t>
      </w:r>
      <w:r>
        <w:rPr>
          <w:sz w:val="24"/>
        </w:rPr>
        <w:t>wherein</w:t>
      </w:r>
      <w:r>
        <w:rPr>
          <w:spacing w:val="40"/>
          <w:sz w:val="24"/>
        </w:rPr>
        <w:t xml:space="preserve"> </w:t>
      </w:r>
      <w:r>
        <w:rPr>
          <w:sz w:val="24"/>
        </w:rPr>
        <w:t>the</w:t>
      </w:r>
      <w:r>
        <w:rPr>
          <w:spacing w:val="40"/>
          <w:sz w:val="24"/>
        </w:rPr>
        <w:t xml:space="preserve"> </w:t>
      </w:r>
      <w:r>
        <w:rPr>
          <w:sz w:val="24"/>
        </w:rPr>
        <w:t>participant’s</w:t>
      </w:r>
      <w:r>
        <w:rPr>
          <w:spacing w:val="40"/>
          <w:sz w:val="24"/>
        </w:rPr>
        <w:t xml:space="preserve"> </w:t>
      </w:r>
      <w:r>
        <w:rPr>
          <w:sz w:val="24"/>
        </w:rPr>
        <w:t>interests,</w:t>
      </w:r>
      <w:r>
        <w:rPr>
          <w:spacing w:val="40"/>
          <w:sz w:val="24"/>
        </w:rPr>
        <w:t xml:space="preserve"> </w:t>
      </w:r>
      <w:r>
        <w:rPr>
          <w:sz w:val="24"/>
        </w:rPr>
        <w:t xml:space="preserve">abilities and needs are identified and related to the OJT employment; </w:t>
      </w:r>
      <w:r>
        <w:rPr>
          <w:b/>
          <w:sz w:val="24"/>
        </w:rPr>
        <w:t>OR</w:t>
      </w:r>
    </w:p>
    <w:p w14:paraId="7A3107E0" w14:textId="77777777" w:rsidR="00E44E06" w:rsidRDefault="009248A4">
      <w:pPr>
        <w:pStyle w:val="ListParagraph"/>
        <w:numPr>
          <w:ilvl w:val="2"/>
          <w:numId w:val="7"/>
        </w:numPr>
        <w:tabs>
          <w:tab w:val="left" w:pos="1300"/>
        </w:tabs>
        <w:spacing w:before="119"/>
        <w:ind w:right="116"/>
        <w:jc w:val="left"/>
        <w:rPr>
          <w:sz w:val="24"/>
        </w:rPr>
      </w:pPr>
      <w:r>
        <w:rPr>
          <w:sz w:val="24"/>
        </w:rPr>
        <w:t>If</w:t>
      </w:r>
      <w:r>
        <w:rPr>
          <w:spacing w:val="-5"/>
          <w:sz w:val="24"/>
        </w:rPr>
        <w:t xml:space="preserve"> </w:t>
      </w:r>
      <w:r>
        <w:rPr>
          <w:sz w:val="24"/>
        </w:rPr>
        <w:t>employed,</w:t>
      </w:r>
      <w:r>
        <w:rPr>
          <w:spacing w:val="-1"/>
          <w:sz w:val="24"/>
        </w:rPr>
        <w:t xml:space="preserve"> </w:t>
      </w:r>
      <w:r>
        <w:rPr>
          <w:sz w:val="24"/>
        </w:rPr>
        <w:t>earn</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the</w:t>
      </w:r>
      <w:r>
        <w:rPr>
          <w:spacing w:val="-3"/>
          <w:sz w:val="24"/>
        </w:rPr>
        <w:t xml:space="preserve"> </w:t>
      </w:r>
      <w:r>
        <w:rPr>
          <w:sz w:val="24"/>
        </w:rPr>
        <w:t>self-sufficiency</w:t>
      </w:r>
      <w:r>
        <w:rPr>
          <w:spacing w:val="-3"/>
          <w:sz w:val="24"/>
        </w:rPr>
        <w:t xml:space="preserve"> </w:t>
      </w:r>
      <w:r>
        <w:rPr>
          <w:sz w:val="24"/>
        </w:rPr>
        <w:t>hourly</w:t>
      </w:r>
      <w:r>
        <w:rPr>
          <w:spacing w:val="-3"/>
          <w:sz w:val="24"/>
        </w:rPr>
        <w:t xml:space="preserve"> </w:t>
      </w:r>
      <w:r>
        <w:rPr>
          <w:sz w:val="24"/>
        </w:rPr>
        <w:t>wage</w:t>
      </w:r>
      <w:r>
        <w:rPr>
          <w:spacing w:val="-2"/>
          <w:sz w:val="24"/>
        </w:rPr>
        <w:t xml:space="preserve"> </w:t>
      </w:r>
      <w:r>
        <w:rPr>
          <w:sz w:val="24"/>
        </w:rPr>
        <w:t>and</w:t>
      </w:r>
      <w:r>
        <w:rPr>
          <w:spacing w:val="-3"/>
          <w:sz w:val="24"/>
        </w:rPr>
        <w:t xml:space="preserve"> </w:t>
      </w:r>
      <w:r>
        <w:rPr>
          <w:sz w:val="24"/>
        </w:rPr>
        <w:t>includes</w:t>
      </w:r>
      <w:r>
        <w:rPr>
          <w:spacing w:val="-3"/>
          <w:sz w:val="24"/>
        </w:rPr>
        <w:t xml:space="preserve"> </w:t>
      </w:r>
      <w:r>
        <w:rPr>
          <w:sz w:val="24"/>
        </w:rPr>
        <w:t>a</w:t>
      </w:r>
      <w:r>
        <w:rPr>
          <w:spacing w:val="-1"/>
          <w:sz w:val="24"/>
        </w:rPr>
        <w:t xml:space="preserve"> </w:t>
      </w:r>
      <w:r>
        <w:rPr>
          <w:sz w:val="24"/>
        </w:rPr>
        <w:t>skills</w:t>
      </w:r>
      <w:r>
        <w:rPr>
          <w:spacing w:val="-3"/>
          <w:sz w:val="24"/>
        </w:rPr>
        <w:t xml:space="preserve"> </w:t>
      </w:r>
      <w:r>
        <w:rPr>
          <w:sz w:val="24"/>
        </w:rPr>
        <w:t>gap assessment; and</w:t>
      </w:r>
    </w:p>
    <w:p w14:paraId="7A3107E1" w14:textId="77777777" w:rsidR="00E44E06" w:rsidRDefault="009248A4">
      <w:pPr>
        <w:pStyle w:val="ListParagraph"/>
        <w:numPr>
          <w:ilvl w:val="2"/>
          <w:numId w:val="7"/>
        </w:numPr>
        <w:tabs>
          <w:tab w:val="left" w:pos="1300"/>
        </w:tabs>
        <w:spacing w:before="59"/>
        <w:ind w:right="122"/>
        <w:jc w:val="left"/>
        <w:rPr>
          <w:sz w:val="24"/>
        </w:rPr>
      </w:pPr>
      <w:r>
        <w:rPr>
          <w:sz w:val="24"/>
        </w:rPr>
        <w:t>Has an Individual Employment Plan (IEP/ISS), wherein the participant’s interests,</w:t>
      </w:r>
      <w:r>
        <w:rPr>
          <w:spacing w:val="40"/>
          <w:sz w:val="24"/>
        </w:rPr>
        <w:t xml:space="preserve"> </w:t>
      </w:r>
      <w:r>
        <w:rPr>
          <w:sz w:val="24"/>
        </w:rPr>
        <w:t>abilities and needs are identified and related to the OJT employment; and</w:t>
      </w:r>
    </w:p>
    <w:p w14:paraId="7A3107E2" w14:textId="77777777" w:rsidR="00E44E06" w:rsidRDefault="009248A4">
      <w:pPr>
        <w:pStyle w:val="ListParagraph"/>
        <w:numPr>
          <w:ilvl w:val="2"/>
          <w:numId w:val="7"/>
        </w:numPr>
        <w:tabs>
          <w:tab w:val="left" w:pos="1300"/>
        </w:tabs>
        <w:spacing w:before="61"/>
        <w:jc w:val="left"/>
        <w:rPr>
          <w:sz w:val="24"/>
        </w:rPr>
      </w:pPr>
      <w:r>
        <w:rPr>
          <w:sz w:val="24"/>
        </w:rPr>
        <w:t>Training</w:t>
      </w:r>
      <w:r>
        <w:rPr>
          <w:spacing w:val="-1"/>
          <w:sz w:val="24"/>
        </w:rPr>
        <w:t xml:space="preserve"> </w:t>
      </w:r>
      <w:r>
        <w:rPr>
          <w:sz w:val="24"/>
        </w:rPr>
        <w:t>relates to</w:t>
      </w:r>
      <w:r>
        <w:rPr>
          <w:spacing w:val="-1"/>
          <w:sz w:val="24"/>
        </w:rPr>
        <w:t xml:space="preserve"> </w:t>
      </w:r>
      <w:r>
        <w:rPr>
          <w:sz w:val="24"/>
        </w:rPr>
        <w:t>the</w:t>
      </w:r>
      <w:r>
        <w:rPr>
          <w:spacing w:val="-1"/>
          <w:sz w:val="24"/>
        </w:rPr>
        <w:t xml:space="preserve"> </w:t>
      </w:r>
      <w:r>
        <w:rPr>
          <w:sz w:val="24"/>
        </w:rPr>
        <w:t>introduction of</w:t>
      </w:r>
      <w:r>
        <w:rPr>
          <w:spacing w:val="-2"/>
          <w:sz w:val="24"/>
        </w:rPr>
        <w:t xml:space="preserve"> </w:t>
      </w:r>
      <w:r>
        <w:rPr>
          <w:sz w:val="24"/>
        </w:rPr>
        <w:t xml:space="preserve">new technologies; </w:t>
      </w:r>
      <w:r>
        <w:rPr>
          <w:spacing w:val="-5"/>
          <w:sz w:val="24"/>
        </w:rPr>
        <w:t>or</w:t>
      </w:r>
    </w:p>
    <w:p w14:paraId="7A3107E3" w14:textId="77777777" w:rsidR="00E44E06" w:rsidRDefault="009248A4">
      <w:pPr>
        <w:pStyle w:val="ListParagraph"/>
        <w:numPr>
          <w:ilvl w:val="2"/>
          <w:numId w:val="7"/>
        </w:numPr>
        <w:tabs>
          <w:tab w:val="left" w:pos="1300"/>
        </w:tabs>
        <w:spacing w:before="61"/>
        <w:jc w:val="left"/>
        <w:rPr>
          <w:sz w:val="24"/>
        </w:rPr>
      </w:pPr>
      <w:r>
        <w:rPr>
          <w:sz w:val="24"/>
        </w:rPr>
        <w:t>Training</w:t>
      </w:r>
      <w:r>
        <w:rPr>
          <w:spacing w:val="-1"/>
          <w:sz w:val="24"/>
        </w:rPr>
        <w:t xml:space="preserve"> </w:t>
      </w:r>
      <w:r>
        <w:rPr>
          <w:sz w:val="24"/>
        </w:rPr>
        <w:t>relates to the</w:t>
      </w:r>
      <w:r>
        <w:rPr>
          <w:spacing w:val="-1"/>
          <w:sz w:val="24"/>
        </w:rPr>
        <w:t xml:space="preserve"> </w:t>
      </w:r>
      <w:r>
        <w:rPr>
          <w:sz w:val="24"/>
        </w:rPr>
        <w:t>introduction of</w:t>
      </w:r>
      <w:r>
        <w:rPr>
          <w:spacing w:val="-2"/>
          <w:sz w:val="24"/>
        </w:rPr>
        <w:t xml:space="preserve"> </w:t>
      </w:r>
      <w:r>
        <w:rPr>
          <w:sz w:val="24"/>
        </w:rPr>
        <w:t>new production or service</w:t>
      </w:r>
      <w:r>
        <w:rPr>
          <w:spacing w:val="-1"/>
          <w:sz w:val="24"/>
        </w:rPr>
        <w:t xml:space="preserve"> </w:t>
      </w:r>
      <w:r>
        <w:rPr>
          <w:sz w:val="24"/>
        </w:rPr>
        <w:t xml:space="preserve">procedures; </w:t>
      </w:r>
      <w:r>
        <w:rPr>
          <w:spacing w:val="-5"/>
          <w:sz w:val="24"/>
        </w:rPr>
        <w:t>or</w:t>
      </w:r>
    </w:p>
    <w:p w14:paraId="7A3107E4" w14:textId="77777777" w:rsidR="00E44E06" w:rsidRDefault="009248A4">
      <w:pPr>
        <w:pStyle w:val="ListParagraph"/>
        <w:numPr>
          <w:ilvl w:val="2"/>
          <w:numId w:val="7"/>
        </w:numPr>
        <w:tabs>
          <w:tab w:val="left" w:pos="1295"/>
        </w:tabs>
        <w:spacing w:before="56"/>
        <w:ind w:left="1295" w:right="121"/>
        <w:jc w:val="left"/>
        <w:rPr>
          <w:sz w:val="24"/>
        </w:rPr>
      </w:pPr>
      <w:r>
        <w:rPr>
          <w:sz w:val="24"/>
        </w:rPr>
        <w:t>Training</w:t>
      </w:r>
      <w:r>
        <w:rPr>
          <w:spacing w:val="-9"/>
          <w:sz w:val="24"/>
        </w:rPr>
        <w:t xml:space="preserve"> </w:t>
      </w:r>
      <w:r>
        <w:rPr>
          <w:sz w:val="24"/>
        </w:rPr>
        <w:t>relates</w:t>
      </w:r>
      <w:r>
        <w:rPr>
          <w:spacing w:val="-9"/>
          <w:sz w:val="24"/>
        </w:rPr>
        <w:t xml:space="preserve"> </w:t>
      </w:r>
      <w:r>
        <w:rPr>
          <w:sz w:val="24"/>
        </w:rPr>
        <w:t>to</w:t>
      </w:r>
      <w:r>
        <w:rPr>
          <w:spacing w:val="-7"/>
          <w:sz w:val="24"/>
        </w:rPr>
        <w:t xml:space="preserve"> </w:t>
      </w:r>
      <w:r>
        <w:rPr>
          <w:sz w:val="24"/>
        </w:rPr>
        <w:t>an</w:t>
      </w:r>
      <w:r>
        <w:rPr>
          <w:spacing w:val="-9"/>
          <w:sz w:val="24"/>
        </w:rPr>
        <w:t xml:space="preserve"> </w:t>
      </w:r>
      <w:r>
        <w:rPr>
          <w:sz w:val="24"/>
        </w:rPr>
        <w:t>employment</w:t>
      </w:r>
      <w:r>
        <w:rPr>
          <w:spacing w:val="-9"/>
          <w:sz w:val="24"/>
        </w:rPr>
        <w:t xml:space="preserve"> </w:t>
      </w:r>
      <w:r>
        <w:rPr>
          <w:sz w:val="24"/>
        </w:rPr>
        <w:t>promotion</w:t>
      </w:r>
      <w:r>
        <w:rPr>
          <w:spacing w:val="-9"/>
          <w:sz w:val="24"/>
        </w:rPr>
        <w:t xml:space="preserve"> </w:t>
      </w:r>
      <w:r>
        <w:rPr>
          <w:sz w:val="24"/>
        </w:rPr>
        <w:t>requiring</w:t>
      </w:r>
      <w:r>
        <w:rPr>
          <w:spacing w:val="-9"/>
          <w:sz w:val="24"/>
        </w:rPr>
        <w:t xml:space="preserve"> </w:t>
      </w:r>
      <w:r>
        <w:rPr>
          <w:sz w:val="24"/>
        </w:rPr>
        <w:t>additional</w:t>
      </w:r>
      <w:r>
        <w:rPr>
          <w:spacing w:val="-9"/>
          <w:sz w:val="24"/>
        </w:rPr>
        <w:t xml:space="preserve"> </w:t>
      </w:r>
      <w:r>
        <w:rPr>
          <w:sz w:val="24"/>
        </w:rPr>
        <w:t>skills</w:t>
      </w:r>
      <w:r>
        <w:rPr>
          <w:spacing w:val="-9"/>
          <w:sz w:val="24"/>
        </w:rPr>
        <w:t xml:space="preserve"> </w:t>
      </w:r>
      <w:r>
        <w:rPr>
          <w:sz w:val="24"/>
        </w:rPr>
        <w:t>or</w:t>
      </w:r>
      <w:r>
        <w:rPr>
          <w:spacing w:val="-10"/>
          <w:sz w:val="24"/>
        </w:rPr>
        <w:t xml:space="preserve"> </w:t>
      </w:r>
      <w:r>
        <w:rPr>
          <w:sz w:val="24"/>
        </w:rPr>
        <w:t xml:space="preserve">workplace </w:t>
      </w:r>
      <w:r>
        <w:rPr>
          <w:spacing w:val="-2"/>
          <w:sz w:val="24"/>
        </w:rPr>
        <w:t>literacy.</w:t>
      </w:r>
    </w:p>
    <w:p w14:paraId="7A3107E5" w14:textId="2688886D" w:rsidR="00E44E06" w:rsidRDefault="009248A4">
      <w:pPr>
        <w:pStyle w:val="BodyText"/>
        <w:spacing w:before="240"/>
        <w:ind w:left="100" w:right="116" w:firstLine="0"/>
      </w:pPr>
      <w:r>
        <w:rPr>
          <w:u w:val="single"/>
        </w:rPr>
        <w:t>Employer Eligibility</w:t>
      </w:r>
      <w:r w:rsidRPr="00AF08FE">
        <w:t xml:space="preserve">: (WIOA </w:t>
      </w:r>
      <w:r w:rsidR="00BD669C" w:rsidRPr="00AF08FE">
        <w:t>S</w:t>
      </w:r>
      <w:r w:rsidRPr="00AF08FE">
        <w:t xml:space="preserve">ecs. 181 and 194;20 CFRs </w:t>
      </w:r>
      <w:r w:rsidR="00BD669C" w:rsidRPr="00AF08FE">
        <w:t>§</w:t>
      </w:r>
      <w:r w:rsidRPr="00AF08FE">
        <w:t>§</w:t>
      </w:r>
      <w:r w:rsidR="00BD669C" w:rsidRPr="00AF08FE">
        <w:t xml:space="preserve"> </w:t>
      </w:r>
      <w:r w:rsidRPr="00AF08FE">
        <w:t>680.700-730, and §683.200)</w:t>
      </w:r>
      <w:r>
        <w:t xml:space="preserve"> Potentially eligible employers able to participate in OJT contracting include: private-for-profit businesses, private non-profit organizations, and public sector employers.</w:t>
      </w:r>
    </w:p>
    <w:p w14:paraId="7A3107E6" w14:textId="77777777" w:rsidR="00E44E06" w:rsidRDefault="00E44E06">
      <w:pPr>
        <w:sectPr w:rsidR="00E44E06">
          <w:pgSz w:w="12240" w:h="15840"/>
          <w:pgMar w:top="1360" w:right="1320" w:bottom="1740" w:left="1340" w:header="0" w:footer="1483" w:gutter="0"/>
          <w:cols w:space="720"/>
        </w:sectPr>
      </w:pPr>
    </w:p>
    <w:p w14:paraId="7A3107E7" w14:textId="77777777" w:rsidR="00E44E06" w:rsidRDefault="009248A4">
      <w:pPr>
        <w:spacing w:before="79"/>
        <w:ind w:left="100" w:right="112"/>
        <w:jc w:val="both"/>
        <w:rPr>
          <w:b/>
          <w:i/>
          <w:sz w:val="24"/>
        </w:rPr>
      </w:pPr>
      <w:r>
        <w:rPr>
          <w:b/>
          <w:i/>
          <w:sz w:val="24"/>
        </w:rPr>
        <w:lastRenderedPageBreak/>
        <w:t>A Pre-Award Employer Evaluation must be conducted, in writing, on all potential OJT</w:t>
      </w:r>
      <w:r>
        <w:rPr>
          <w:b/>
          <w:i/>
          <w:sz w:val="24"/>
        </w:rPr>
        <w:t xml:space="preserve"> employers per Local Board written policy and available at time of program monitoring. The policy, at a minimum, should cover the following items and include timeframes where </w:t>
      </w:r>
      <w:r>
        <w:rPr>
          <w:b/>
          <w:i/>
          <w:spacing w:val="-2"/>
          <w:sz w:val="24"/>
        </w:rPr>
        <w:t>applicable:</w:t>
      </w:r>
    </w:p>
    <w:p w14:paraId="7A3107E8" w14:textId="21923A79" w:rsidR="00E44E06" w:rsidRDefault="009248A4">
      <w:pPr>
        <w:pStyle w:val="ListParagraph"/>
        <w:numPr>
          <w:ilvl w:val="0"/>
          <w:numId w:val="6"/>
        </w:numPr>
        <w:tabs>
          <w:tab w:val="left" w:pos="935"/>
        </w:tabs>
        <w:ind w:right="118"/>
        <w:rPr>
          <w:sz w:val="24"/>
        </w:rPr>
      </w:pPr>
      <w:r>
        <w:rPr>
          <w:sz w:val="24"/>
        </w:rPr>
        <w:t>Whether the employer is a new or established business. If the company has operated at the</w:t>
      </w:r>
      <w:r>
        <w:rPr>
          <w:spacing w:val="-10"/>
          <w:sz w:val="24"/>
        </w:rPr>
        <w:t xml:space="preserve"> </w:t>
      </w:r>
      <w:r>
        <w:rPr>
          <w:sz w:val="24"/>
        </w:rPr>
        <w:t>current</w:t>
      </w:r>
      <w:r>
        <w:rPr>
          <w:spacing w:val="-9"/>
          <w:sz w:val="24"/>
        </w:rPr>
        <w:t xml:space="preserve"> </w:t>
      </w:r>
      <w:r>
        <w:rPr>
          <w:sz w:val="24"/>
        </w:rPr>
        <w:t>location</w:t>
      </w:r>
      <w:r>
        <w:rPr>
          <w:spacing w:val="-10"/>
          <w:sz w:val="24"/>
        </w:rPr>
        <w:t xml:space="preserve"> </w:t>
      </w:r>
      <w:r>
        <w:rPr>
          <w:sz w:val="24"/>
        </w:rPr>
        <w:t>less</w:t>
      </w:r>
      <w:r>
        <w:rPr>
          <w:spacing w:val="-10"/>
          <w:sz w:val="24"/>
        </w:rPr>
        <w:t xml:space="preserve"> </w:t>
      </w:r>
      <w:r>
        <w:rPr>
          <w:sz w:val="24"/>
        </w:rPr>
        <w:t>than</w:t>
      </w:r>
      <w:r>
        <w:rPr>
          <w:spacing w:val="-10"/>
          <w:sz w:val="24"/>
        </w:rPr>
        <w:t xml:space="preserve"> </w:t>
      </w:r>
      <w:r>
        <w:rPr>
          <w:sz w:val="24"/>
        </w:rPr>
        <w:t>120</w:t>
      </w:r>
      <w:r>
        <w:rPr>
          <w:spacing w:val="-10"/>
          <w:sz w:val="24"/>
        </w:rPr>
        <w:t xml:space="preserve"> </w:t>
      </w:r>
      <w:r>
        <w:rPr>
          <w:sz w:val="24"/>
        </w:rPr>
        <w:t>days</w:t>
      </w:r>
      <w:r>
        <w:rPr>
          <w:spacing w:val="-9"/>
          <w:sz w:val="24"/>
        </w:rPr>
        <w:t xml:space="preserve"> </w:t>
      </w:r>
      <w:r>
        <w:rPr>
          <w:sz w:val="24"/>
        </w:rPr>
        <w:t>and</w:t>
      </w:r>
      <w:r>
        <w:rPr>
          <w:spacing w:val="-8"/>
          <w:sz w:val="24"/>
        </w:rPr>
        <w:t xml:space="preserve"> </w:t>
      </w:r>
      <w:r>
        <w:rPr>
          <w:sz w:val="24"/>
        </w:rPr>
        <w:t>the</w:t>
      </w:r>
      <w:r>
        <w:rPr>
          <w:spacing w:val="-8"/>
          <w:sz w:val="24"/>
        </w:rPr>
        <w:t xml:space="preserve"> </w:t>
      </w:r>
      <w:r>
        <w:rPr>
          <w:sz w:val="24"/>
        </w:rPr>
        <w:t>business</w:t>
      </w:r>
      <w:r>
        <w:rPr>
          <w:spacing w:val="-9"/>
          <w:sz w:val="24"/>
        </w:rPr>
        <w:t xml:space="preserve"> </w:t>
      </w:r>
      <w:r>
        <w:rPr>
          <w:sz w:val="24"/>
        </w:rPr>
        <w:t>relocated</w:t>
      </w:r>
      <w:r>
        <w:rPr>
          <w:spacing w:val="-8"/>
          <w:sz w:val="24"/>
        </w:rPr>
        <w:t xml:space="preserve"> </w:t>
      </w:r>
      <w:r>
        <w:rPr>
          <w:sz w:val="24"/>
        </w:rPr>
        <w:t>from</w:t>
      </w:r>
      <w:r>
        <w:rPr>
          <w:spacing w:val="-7"/>
          <w:sz w:val="24"/>
        </w:rPr>
        <w:t xml:space="preserve"> </w:t>
      </w:r>
      <w:r>
        <w:rPr>
          <w:sz w:val="24"/>
        </w:rPr>
        <w:t>another</w:t>
      </w:r>
      <w:r>
        <w:rPr>
          <w:spacing w:val="-8"/>
          <w:sz w:val="24"/>
        </w:rPr>
        <w:t xml:space="preserve"> </w:t>
      </w:r>
      <w:r>
        <w:rPr>
          <w:sz w:val="24"/>
        </w:rPr>
        <w:t>area</w:t>
      </w:r>
      <w:r>
        <w:rPr>
          <w:spacing w:val="-11"/>
          <w:sz w:val="24"/>
        </w:rPr>
        <w:t xml:space="preserve"> </w:t>
      </w:r>
      <w:r>
        <w:rPr>
          <w:sz w:val="24"/>
        </w:rPr>
        <w:t>in</w:t>
      </w:r>
      <w:r>
        <w:rPr>
          <w:spacing w:val="-9"/>
          <w:sz w:val="24"/>
        </w:rPr>
        <w:t xml:space="preserve"> </w:t>
      </w:r>
      <w:r>
        <w:rPr>
          <w:sz w:val="24"/>
        </w:rPr>
        <w:t xml:space="preserve">the U.S., verify that employees were not laid off at the previous location as a result of the relocation. (WIOA </w:t>
      </w:r>
      <w:r w:rsidR="0031071E">
        <w:rPr>
          <w:sz w:val="24"/>
        </w:rPr>
        <w:t>S</w:t>
      </w:r>
      <w:r>
        <w:rPr>
          <w:sz w:val="24"/>
        </w:rPr>
        <w:t>ec. 181(d)(2))</w:t>
      </w:r>
    </w:p>
    <w:p w14:paraId="7A3107E9" w14:textId="77777777" w:rsidR="00E44E06" w:rsidRDefault="009248A4">
      <w:pPr>
        <w:pStyle w:val="ListParagraph"/>
        <w:numPr>
          <w:ilvl w:val="0"/>
          <w:numId w:val="6"/>
        </w:numPr>
        <w:tabs>
          <w:tab w:val="left" w:pos="935"/>
        </w:tabs>
        <w:ind w:right="116"/>
        <w:rPr>
          <w:sz w:val="24"/>
        </w:rPr>
      </w:pPr>
      <w:r>
        <w:rPr>
          <w:sz w:val="24"/>
        </w:rPr>
        <w:t>The Employer size. The number of employees currently employed at the local operation where the OJT placements will be made at time of pre-award evaluation. The policy should detail acceptable data collection methods and sources.</w:t>
      </w:r>
    </w:p>
    <w:p w14:paraId="7A3107EA" w14:textId="77777777" w:rsidR="00E44E06" w:rsidRDefault="009248A4">
      <w:pPr>
        <w:pStyle w:val="ListParagraph"/>
        <w:numPr>
          <w:ilvl w:val="0"/>
          <w:numId w:val="6"/>
        </w:numPr>
        <w:tabs>
          <w:tab w:val="left" w:pos="935"/>
        </w:tabs>
        <w:ind w:right="118"/>
        <w:rPr>
          <w:b/>
          <w:i/>
          <w:sz w:val="24"/>
        </w:rPr>
      </w:pPr>
      <w:r>
        <w:rPr>
          <w:b/>
          <w:i/>
          <w:sz w:val="24"/>
        </w:rPr>
        <w:t>If</w:t>
      </w:r>
      <w:r>
        <w:rPr>
          <w:b/>
          <w:i/>
          <w:spacing w:val="-7"/>
          <w:sz w:val="24"/>
        </w:rPr>
        <w:t xml:space="preserve"> </w:t>
      </w:r>
      <w:r>
        <w:rPr>
          <w:b/>
          <w:i/>
          <w:sz w:val="24"/>
        </w:rPr>
        <w:t>the</w:t>
      </w:r>
      <w:r>
        <w:rPr>
          <w:b/>
          <w:i/>
          <w:spacing w:val="-7"/>
          <w:sz w:val="24"/>
        </w:rPr>
        <w:t xml:space="preserve"> </w:t>
      </w:r>
      <w:r>
        <w:rPr>
          <w:b/>
          <w:i/>
          <w:sz w:val="24"/>
        </w:rPr>
        <w:t>applicant</w:t>
      </w:r>
      <w:r>
        <w:rPr>
          <w:b/>
          <w:i/>
          <w:spacing w:val="-6"/>
          <w:sz w:val="24"/>
        </w:rPr>
        <w:t xml:space="preserve"> </w:t>
      </w:r>
      <w:r>
        <w:rPr>
          <w:b/>
          <w:i/>
          <w:sz w:val="24"/>
        </w:rPr>
        <w:t>has</w:t>
      </w:r>
      <w:r>
        <w:rPr>
          <w:b/>
          <w:i/>
          <w:spacing w:val="-6"/>
          <w:sz w:val="24"/>
        </w:rPr>
        <w:t xml:space="preserve"> </w:t>
      </w:r>
      <w:r>
        <w:rPr>
          <w:b/>
          <w:i/>
          <w:sz w:val="24"/>
        </w:rPr>
        <w:t>worked</w:t>
      </w:r>
      <w:r>
        <w:rPr>
          <w:b/>
          <w:i/>
          <w:spacing w:val="-6"/>
          <w:sz w:val="24"/>
        </w:rPr>
        <w:t xml:space="preserve"> </w:t>
      </w:r>
      <w:r>
        <w:rPr>
          <w:b/>
          <w:i/>
          <w:sz w:val="24"/>
        </w:rPr>
        <w:t>for</w:t>
      </w:r>
      <w:r>
        <w:rPr>
          <w:b/>
          <w:i/>
          <w:spacing w:val="-7"/>
          <w:sz w:val="24"/>
        </w:rPr>
        <w:t xml:space="preserve"> </w:t>
      </w:r>
      <w:r>
        <w:rPr>
          <w:b/>
          <w:i/>
          <w:sz w:val="24"/>
        </w:rPr>
        <w:t>the</w:t>
      </w:r>
      <w:r>
        <w:rPr>
          <w:b/>
          <w:i/>
          <w:spacing w:val="-5"/>
          <w:sz w:val="24"/>
        </w:rPr>
        <w:t xml:space="preserve"> </w:t>
      </w:r>
      <w:r>
        <w:rPr>
          <w:b/>
          <w:i/>
          <w:sz w:val="24"/>
        </w:rPr>
        <w:t>employer</w:t>
      </w:r>
      <w:r>
        <w:rPr>
          <w:b/>
          <w:i/>
          <w:spacing w:val="-6"/>
          <w:sz w:val="24"/>
        </w:rPr>
        <w:t xml:space="preserve"> </w:t>
      </w:r>
      <w:r>
        <w:rPr>
          <w:b/>
          <w:i/>
          <w:sz w:val="24"/>
        </w:rPr>
        <w:t>at</w:t>
      </w:r>
      <w:r>
        <w:rPr>
          <w:b/>
          <w:i/>
          <w:spacing w:val="-6"/>
          <w:sz w:val="24"/>
        </w:rPr>
        <w:t xml:space="preserve"> </w:t>
      </w:r>
      <w:r>
        <w:rPr>
          <w:b/>
          <w:i/>
          <w:sz w:val="24"/>
        </w:rPr>
        <w:t>any</w:t>
      </w:r>
      <w:r>
        <w:rPr>
          <w:b/>
          <w:i/>
          <w:spacing w:val="-7"/>
          <w:sz w:val="24"/>
        </w:rPr>
        <w:t xml:space="preserve"> </w:t>
      </w:r>
      <w:r>
        <w:rPr>
          <w:b/>
          <w:i/>
          <w:sz w:val="24"/>
        </w:rPr>
        <w:t>time</w:t>
      </w:r>
      <w:r>
        <w:rPr>
          <w:b/>
          <w:i/>
          <w:spacing w:val="-7"/>
          <w:sz w:val="24"/>
        </w:rPr>
        <w:t xml:space="preserve"> </w:t>
      </w:r>
      <w:r>
        <w:rPr>
          <w:b/>
          <w:i/>
          <w:sz w:val="24"/>
        </w:rPr>
        <w:t>in</w:t>
      </w:r>
      <w:r>
        <w:rPr>
          <w:b/>
          <w:i/>
          <w:spacing w:val="-5"/>
          <w:sz w:val="24"/>
        </w:rPr>
        <w:t xml:space="preserve"> </w:t>
      </w:r>
      <w:r>
        <w:rPr>
          <w:b/>
          <w:i/>
          <w:sz w:val="24"/>
        </w:rPr>
        <w:t>the</w:t>
      </w:r>
      <w:r>
        <w:rPr>
          <w:b/>
          <w:i/>
          <w:spacing w:val="-7"/>
          <w:sz w:val="24"/>
        </w:rPr>
        <w:t xml:space="preserve"> </w:t>
      </w:r>
      <w:r>
        <w:rPr>
          <w:b/>
          <w:i/>
          <w:sz w:val="24"/>
        </w:rPr>
        <w:t>past</w:t>
      </w:r>
      <w:r>
        <w:rPr>
          <w:b/>
          <w:i/>
          <w:spacing w:val="-6"/>
          <w:sz w:val="24"/>
        </w:rPr>
        <w:t xml:space="preserve"> </w:t>
      </w:r>
      <w:r>
        <w:rPr>
          <w:b/>
          <w:i/>
          <w:sz w:val="24"/>
        </w:rPr>
        <w:t>and,</w:t>
      </w:r>
      <w:r>
        <w:rPr>
          <w:b/>
          <w:i/>
          <w:spacing w:val="-6"/>
          <w:sz w:val="24"/>
        </w:rPr>
        <w:t xml:space="preserve"> </w:t>
      </w:r>
      <w:r>
        <w:rPr>
          <w:b/>
          <w:i/>
          <w:sz w:val="24"/>
        </w:rPr>
        <w:t>if</w:t>
      </w:r>
      <w:r>
        <w:rPr>
          <w:b/>
          <w:i/>
          <w:spacing w:val="-7"/>
          <w:sz w:val="24"/>
        </w:rPr>
        <w:t xml:space="preserve"> </w:t>
      </w:r>
      <w:r>
        <w:rPr>
          <w:b/>
          <w:i/>
          <w:sz w:val="24"/>
        </w:rPr>
        <w:t>so,</w:t>
      </w:r>
      <w:r>
        <w:rPr>
          <w:b/>
          <w:i/>
          <w:spacing w:val="-6"/>
          <w:sz w:val="24"/>
        </w:rPr>
        <w:t xml:space="preserve"> </w:t>
      </w:r>
      <w:r>
        <w:rPr>
          <w:b/>
          <w:i/>
          <w:sz w:val="24"/>
        </w:rPr>
        <w:t>the</w:t>
      </w:r>
      <w:r>
        <w:rPr>
          <w:b/>
          <w:i/>
          <w:spacing w:val="-7"/>
          <w:sz w:val="24"/>
        </w:rPr>
        <w:t xml:space="preserve"> </w:t>
      </w:r>
      <w:r>
        <w:rPr>
          <w:b/>
          <w:i/>
          <w:sz w:val="24"/>
        </w:rPr>
        <w:t>dates</w:t>
      </w:r>
      <w:r>
        <w:rPr>
          <w:b/>
          <w:i/>
          <w:sz w:val="24"/>
        </w:rPr>
        <w:t xml:space="preserve"> and circumstances. Individuals shall not be considered eligible for services with the same employer in the same occupation unless there has been documented new technology, production or service procedures.</w:t>
      </w:r>
    </w:p>
    <w:p w14:paraId="7A3107EB" w14:textId="00704E4F" w:rsidR="00E44E06" w:rsidRDefault="009248A4">
      <w:pPr>
        <w:pStyle w:val="ListParagraph"/>
        <w:numPr>
          <w:ilvl w:val="0"/>
          <w:numId w:val="6"/>
        </w:numPr>
        <w:tabs>
          <w:tab w:val="left" w:pos="935"/>
        </w:tabs>
        <w:spacing w:before="121"/>
        <w:ind w:right="116"/>
        <w:rPr>
          <w:sz w:val="24"/>
        </w:rPr>
      </w:pPr>
      <w:r>
        <w:rPr>
          <w:sz w:val="24"/>
        </w:rPr>
        <w:t>The hiring practices of this employer in general, and for this position in particular and if the</w:t>
      </w:r>
      <w:r>
        <w:rPr>
          <w:spacing w:val="-11"/>
          <w:sz w:val="24"/>
        </w:rPr>
        <w:t xml:space="preserve"> </w:t>
      </w:r>
      <w:r>
        <w:rPr>
          <w:sz w:val="24"/>
        </w:rPr>
        <w:t>employer</w:t>
      </w:r>
      <w:r>
        <w:rPr>
          <w:spacing w:val="-11"/>
          <w:sz w:val="24"/>
        </w:rPr>
        <w:t xml:space="preserve"> </w:t>
      </w:r>
      <w:r>
        <w:rPr>
          <w:sz w:val="24"/>
        </w:rPr>
        <w:t>has</w:t>
      </w:r>
      <w:r>
        <w:rPr>
          <w:spacing w:val="-8"/>
          <w:sz w:val="24"/>
        </w:rPr>
        <w:t xml:space="preserve"> </w:t>
      </w:r>
      <w:r>
        <w:rPr>
          <w:sz w:val="24"/>
        </w:rPr>
        <w:t>exhibited</w:t>
      </w:r>
      <w:r>
        <w:rPr>
          <w:spacing w:val="-11"/>
          <w:sz w:val="24"/>
        </w:rPr>
        <w:t xml:space="preserve"> </w:t>
      </w:r>
      <w:r>
        <w:rPr>
          <w:sz w:val="24"/>
        </w:rPr>
        <w:t>a</w:t>
      </w:r>
      <w:r>
        <w:rPr>
          <w:spacing w:val="-12"/>
          <w:sz w:val="24"/>
        </w:rPr>
        <w:t xml:space="preserve"> </w:t>
      </w:r>
      <w:r>
        <w:rPr>
          <w:sz w:val="24"/>
        </w:rPr>
        <w:t>pattern</w:t>
      </w:r>
      <w:r>
        <w:rPr>
          <w:spacing w:val="-11"/>
          <w:sz w:val="24"/>
        </w:rPr>
        <w:t xml:space="preserve"> </w:t>
      </w:r>
      <w:r>
        <w:rPr>
          <w:sz w:val="24"/>
        </w:rPr>
        <w:t>of</w:t>
      </w:r>
      <w:r>
        <w:rPr>
          <w:spacing w:val="-9"/>
          <w:sz w:val="24"/>
        </w:rPr>
        <w:t xml:space="preserve"> </w:t>
      </w:r>
      <w:r>
        <w:rPr>
          <w:sz w:val="24"/>
        </w:rPr>
        <w:t>failing</w:t>
      </w:r>
      <w:r>
        <w:rPr>
          <w:spacing w:val="-10"/>
          <w:sz w:val="24"/>
        </w:rPr>
        <w:t xml:space="preserve"> </w:t>
      </w:r>
      <w:r>
        <w:rPr>
          <w:sz w:val="24"/>
        </w:rPr>
        <w:t>to</w:t>
      </w:r>
      <w:r>
        <w:rPr>
          <w:spacing w:val="-10"/>
          <w:sz w:val="24"/>
        </w:rPr>
        <w:t xml:space="preserve"> </w:t>
      </w:r>
      <w:r>
        <w:rPr>
          <w:sz w:val="24"/>
        </w:rPr>
        <w:t>provide</w:t>
      </w:r>
      <w:r>
        <w:rPr>
          <w:spacing w:val="-11"/>
          <w:sz w:val="24"/>
        </w:rPr>
        <w:t xml:space="preserve"> </w:t>
      </w:r>
      <w:r>
        <w:rPr>
          <w:sz w:val="24"/>
        </w:rPr>
        <w:t>OJT</w:t>
      </w:r>
      <w:r>
        <w:rPr>
          <w:spacing w:val="-11"/>
          <w:sz w:val="24"/>
        </w:rPr>
        <w:t xml:space="preserve"> </w:t>
      </w:r>
      <w:r>
        <w:rPr>
          <w:sz w:val="24"/>
        </w:rPr>
        <w:t>participants</w:t>
      </w:r>
      <w:r>
        <w:rPr>
          <w:spacing w:val="-10"/>
          <w:sz w:val="24"/>
        </w:rPr>
        <w:t xml:space="preserve"> </w:t>
      </w:r>
      <w:r>
        <w:rPr>
          <w:sz w:val="24"/>
        </w:rPr>
        <w:t>with</w:t>
      </w:r>
      <w:r>
        <w:rPr>
          <w:spacing w:val="-11"/>
          <w:sz w:val="24"/>
        </w:rPr>
        <w:t xml:space="preserve"> </w:t>
      </w:r>
      <w:r>
        <w:rPr>
          <w:sz w:val="24"/>
        </w:rPr>
        <w:t xml:space="preserve">continued </w:t>
      </w:r>
      <w:r w:rsidR="00AF08FE">
        <w:rPr>
          <w:sz w:val="24"/>
        </w:rPr>
        <w:t>long-term</w:t>
      </w:r>
      <w:r>
        <w:rPr>
          <w:sz w:val="24"/>
        </w:rPr>
        <w:t xml:space="preserve"> employment as regular employees with wages and employment benefits and working conditions at the</w:t>
      </w:r>
      <w:r>
        <w:rPr>
          <w:spacing w:val="-1"/>
          <w:sz w:val="24"/>
        </w:rPr>
        <w:t xml:space="preserve"> </w:t>
      </w:r>
      <w:r>
        <w:rPr>
          <w:sz w:val="24"/>
        </w:rPr>
        <w:t>same level as other</w:t>
      </w:r>
      <w:r>
        <w:rPr>
          <w:spacing w:val="-1"/>
          <w:sz w:val="24"/>
        </w:rPr>
        <w:t xml:space="preserve"> </w:t>
      </w:r>
      <w:r w:rsidR="00AF08FE">
        <w:rPr>
          <w:sz w:val="24"/>
        </w:rPr>
        <w:t>employees.</w:t>
      </w:r>
      <w:r>
        <w:rPr>
          <w:sz w:val="24"/>
        </w:rPr>
        <w:t xml:space="preserve"> Reference</w:t>
      </w:r>
      <w:r>
        <w:rPr>
          <w:spacing w:val="-1"/>
          <w:sz w:val="24"/>
        </w:rPr>
        <w:t xml:space="preserve"> </w:t>
      </w:r>
      <w:r>
        <w:rPr>
          <w:sz w:val="24"/>
        </w:rPr>
        <w:t xml:space="preserve">WIOA </w:t>
      </w:r>
      <w:r w:rsidR="0031071E">
        <w:rPr>
          <w:sz w:val="24"/>
        </w:rPr>
        <w:t>S</w:t>
      </w:r>
      <w:r>
        <w:rPr>
          <w:sz w:val="24"/>
        </w:rPr>
        <w:t>ec. 194(4). If</w:t>
      </w:r>
      <w:r>
        <w:rPr>
          <w:spacing w:val="-15"/>
          <w:sz w:val="24"/>
        </w:rPr>
        <w:t xml:space="preserve"> </w:t>
      </w:r>
      <w:r>
        <w:rPr>
          <w:sz w:val="24"/>
        </w:rPr>
        <w:t>the</w:t>
      </w:r>
      <w:r>
        <w:rPr>
          <w:spacing w:val="-15"/>
          <w:sz w:val="24"/>
        </w:rPr>
        <w:t xml:space="preserve"> </w:t>
      </w:r>
      <w:r>
        <w:rPr>
          <w:sz w:val="24"/>
        </w:rPr>
        <w:t>pay</w:t>
      </w:r>
      <w:r>
        <w:rPr>
          <w:spacing w:val="-15"/>
          <w:sz w:val="24"/>
        </w:rPr>
        <w:t xml:space="preserve"> </w:t>
      </w:r>
      <w:r>
        <w:rPr>
          <w:sz w:val="24"/>
        </w:rPr>
        <w:t>and</w:t>
      </w:r>
      <w:r>
        <w:rPr>
          <w:spacing w:val="-15"/>
          <w:sz w:val="24"/>
        </w:rPr>
        <w:t xml:space="preserve"> </w:t>
      </w:r>
      <w:r>
        <w:rPr>
          <w:sz w:val="24"/>
        </w:rPr>
        <w:t>benefits</w:t>
      </w:r>
      <w:r>
        <w:rPr>
          <w:spacing w:val="-15"/>
          <w:sz w:val="24"/>
        </w:rPr>
        <w:t xml:space="preserve"> </w:t>
      </w:r>
      <w:r>
        <w:rPr>
          <w:sz w:val="24"/>
        </w:rPr>
        <w:t>are</w:t>
      </w:r>
      <w:r>
        <w:rPr>
          <w:spacing w:val="-15"/>
          <w:sz w:val="24"/>
        </w:rPr>
        <w:t xml:space="preserve"> </w:t>
      </w:r>
      <w:r>
        <w:rPr>
          <w:sz w:val="24"/>
        </w:rPr>
        <w:t>equivalent</w:t>
      </w:r>
      <w:r>
        <w:rPr>
          <w:spacing w:val="-15"/>
          <w:sz w:val="24"/>
        </w:rPr>
        <w:t xml:space="preserve"> </w:t>
      </w:r>
      <w:r>
        <w:rPr>
          <w:sz w:val="24"/>
        </w:rPr>
        <w:t>to</w:t>
      </w:r>
      <w:r>
        <w:rPr>
          <w:spacing w:val="-15"/>
          <w:sz w:val="24"/>
        </w:rPr>
        <w:t xml:space="preserve"> </w:t>
      </w:r>
      <w:r>
        <w:rPr>
          <w:sz w:val="24"/>
        </w:rPr>
        <w:t>similar</w:t>
      </w:r>
      <w:r>
        <w:rPr>
          <w:spacing w:val="-15"/>
          <w:sz w:val="24"/>
        </w:rPr>
        <w:t xml:space="preserve"> </w:t>
      </w:r>
      <w:r>
        <w:rPr>
          <w:sz w:val="24"/>
        </w:rPr>
        <w:t>positions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labor</w:t>
      </w:r>
      <w:r>
        <w:rPr>
          <w:spacing w:val="-15"/>
          <w:sz w:val="24"/>
        </w:rPr>
        <w:t xml:space="preserve"> </w:t>
      </w:r>
      <w:r>
        <w:rPr>
          <w:sz w:val="24"/>
        </w:rPr>
        <w:t>market</w:t>
      </w:r>
      <w:r>
        <w:rPr>
          <w:spacing w:val="-15"/>
          <w:sz w:val="24"/>
        </w:rPr>
        <w:t xml:space="preserve"> </w:t>
      </w:r>
      <w:r>
        <w:rPr>
          <w:sz w:val="24"/>
        </w:rPr>
        <w:t>and/or</w:t>
      </w:r>
      <w:r>
        <w:rPr>
          <w:spacing w:val="-15"/>
          <w:sz w:val="24"/>
        </w:rPr>
        <w:t xml:space="preserve"> </w:t>
      </w:r>
      <w:r>
        <w:rPr>
          <w:sz w:val="24"/>
        </w:rPr>
        <w:t>similar positions with the employer.</w:t>
      </w:r>
    </w:p>
    <w:p w14:paraId="7A3107EC" w14:textId="0E088F96" w:rsidR="00E44E06" w:rsidRDefault="009248A4">
      <w:pPr>
        <w:pStyle w:val="ListParagraph"/>
        <w:numPr>
          <w:ilvl w:val="0"/>
          <w:numId w:val="6"/>
        </w:numPr>
        <w:tabs>
          <w:tab w:val="left" w:pos="935"/>
        </w:tabs>
        <w:ind w:right="116"/>
        <w:rPr>
          <w:sz w:val="24"/>
        </w:rPr>
      </w:pPr>
      <w:r>
        <w:rPr>
          <w:sz w:val="24"/>
        </w:rPr>
        <w:t>If</w:t>
      </w:r>
      <w:r>
        <w:rPr>
          <w:spacing w:val="-7"/>
          <w:sz w:val="24"/>
        </w:rPr>
        <w:t xml:space="preserve"> </w:t>
      </w:r>
      <w:r>
        <w:rPr>
          <w:sz w:val="24"/>
        </w:rPr>
        <w:t>the</w:t>
      </w:r>
      <w:r>
        <w:rPr>
          <w:spacing w:val="-6"/>
          <w:sz w:val="24"/>
        </w:rPr>
        <w:t xml:space="preserve"> </w:t>
      </w:r>
      <w:r>
        <w:rPr>
          <w:sz w:val="24"/>
        </w:rPr>
        <w:t>applicant</w:t>
      </w:r>
      <w:r>
        <w:rPr>
          <w:spacing w:val="-5"/>
          <w:sz w:val="24"/>
        </w:rPr>
        <w:t xml:space="preserve"> </w:t>
      </w:r>
      <w:r>
        <w:rPr>
          <w:sz w:val="24"/>
        </w:rPr>
        <w:t>is</w:t>
      </w:r>
      <w:r>
        <w:rPr>
          <w:spacing w:val="-5"/>
          <w:sz w:val="24"/>
        </w:rPr>
        <w:t xml:space="preserve"> </w:t>
      </w:r>
      <w:r>
        <w:rPr>
          <w:sz w:val="24"/>
        </w:rPr>
        <w:t>related</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employer,</w:t>
      </w:r>
      <w:r>
        <w:rPr>
          <w:spacing w:val="-7"/>
          <w:sz w:val="24"/>
        </w:rPr>
        <w:t xml:space="preserve"> </w:t>
      </w:r>
      <w:r>
        <w:rPr>
          <w:sz w:val="24"/>
        </w:rPr>
        <w:t>or</w:t>
      </w:r>
      <w:r>
        <w:rPr>
          <w:spacing w:val="-7"/>
          <w:sz w:val="24"/>
        </w:rPr>
        <w:t xml:space="preserve"> </w:t>
      </w:r>
      <w:r>
        <w:rPr>
          <w:sz w:val="24"/>
        </w:rPr>
        <w:t>an</w:t>
      </w:r>
      <w:r>
        <w:rPr>
          <w:spacing w:val="-6"/>
          <w:sz w:val="24"/>
        </w:rPr>
        <w:t xml:space="preserve"> </w:t>
      </w:r>
      <w:r>
        <w:rPr>
          <w:sz w:val="24"/>
        </w:rPr>
        <w:t>employee</w:t>
      </w:r>
      <w:r>
        <w:rPr>
          <w:spacing w:val="-7"/>
          <w:sz w:val="24"/>
        </w:rPr>
        <w:t xml:space="preserve"> </w:t>
      </w:r>
      <w:r>
        <w:rPr>
          <w:sz w:val="24"/>
        </w:rPr>
        <w:t>who</w:t>
      </w:r>
      <w:r>
        <w:rPr>
          <w:spacing w:val="-6"/>
          <w:sz w:val="24"/>
        </w:rPr>
        <w:t xml:space="preserve"> </w:t>
      </w:r>
      <w:r>
        <w:rPr>
          <w:sz w:val="24"/>
        </w:rPr>
        <w:t>works</w:t>
      </w:r>
      <w:r>
        <w:rPr>
          <w:spacing w:val="-6"/>
          <w:sz w:val="24"/>
        </w:rPr>
        <w:t xml:space="preserve"> </w:t>
      </w:r>
      <w:r>
        <w:rPr>
          <w:sz w:val="24"/>
        </w:rPr>
        <w:t>for</w:t>
      </w:r>
      <w:r>
        <w:rPr>
          <w:spacing w:val="-7"/>
          <w:sz w:val="24"/>
        </w:rPr>
        <w:t xml:space="preserve"> </w:t>
      </w:r>
      <w:r>
        <w:rPr>
          <w:sz w:val="24"/>
        </w:rPr>
        <w:t>the</w:t>
      </w:r>
      <w:r>
        <w:rPr>
          <w:spacing w:val="-4"/>
          <w:sz w:val="24"/>
        </w:rPr>
        <w:t xml:space="preserve"> </w:t>
      </w:r>
      <w:r>
        <w:rPr>
          <w:sz w:val="24"/>
        </w:rPr>
        <w:t>employer</w:t>
      </w:r>
      <w:r>
        <w:rPr>
          <w:spacing w:val="-7"/>
          <w:sz w:val="24"/>
        </w:rPr>
        <w:t xml:space="preserve"> </w:t>
      </w:r>
      <w:r>
        <w:rPr>
          <w:sz w:val="24"/>
        </w:rPr>
        <w:t>in an administrative or supervisory capacity. (20 CFR §</w:t>
      </w:r>
      <w:r w:rsidR="0031071E">
        <w:rPr>
          <w:sz w:val="24"/>
        </w:rPr>
        <w:t xml:space="preserve"> </w:t>
      </w:r>
      <w:r>
        <w:rPr>
          <w:sz w:val="24"/>
        </w:rPr>
        <w:t>683.200(g))</w:t>
      </w:r>
    </w:p>
    <w:p w14:paraId="7A3107ED" w14:textId="77777777" w:rsidR="00E44E06" w:rsidRDefault="009248A4">
      <w:pPr>
        <w:pStyle w:val="ListParagraph"/>
        <w:numPr>
          <w:ilvl w:val="0"/>
          <w:numId w:val="6"/>
        </w:numPr>
        <w:tabs>
          <w:tab w:val="left" w:pos="935"/>
        </w:tabs>
        <w:spacing w:before="121"/>
        <w:ind w:right="125"/>
        <w:rPr>
          <w:sz w:val="24"/>
        </w:rPr>
      </w:pPr>
      <w:r>
        <w:rPr>
          <w:sz w:val="24"/>
        </w:rPr>
        <w:t>The employer’s rate of employee turnover, and the turnover for this particular position. Contracting with employers who have high employee turnover rates should be avoided.</w:t>
      </w:r>
    </w:p>
    <w:p w14:paraId="7A3107EE" w14:textId="77777777" w:rsidR="00E44E06" w:rsidRDefault="009248A4">
      <w:pPr>
        <w:pStyle w:val="ListParagraph"/>
        <w:numPr>
          <w:ilvl w:val="0"/>
          <w:numId w:val="6"/>
        </w:numPr>
        <w:tabs>
          <w:tab w:val="left" w:pos="935"/>
        </w:tabs>
        <w:ind w:right="124"/>
        <w:rPr>
          <w:b/>
          <w:i/>
          <w:sz w:val="24"/>
        </w:rPr>
      </w:pPr>
      <w:r>
        <w:rPr>
          <w:b/>
          <w:i/>
          <w:sz w:val="24"/>
        </w:rPr>
        <w:t>If the employer has incurred any layoffs in the past 12 months. Must verify that no Worker Adjustment and Retraining Notification Act (WARN) notices have been filed.</w:t>
      </w:r>
    </w:p>
    <w:p w14:paraId="7A3107EF" w14:textId="77777777" w:rsidR="00E44E06" w:rsidRDefault="009248A4">
      <w:pPr>
        <w:pStyle w:val="ListParagraph"/>
        <w:numPr>
          <w:ilvl w:val="0"/>
          <w:numId w:val="6"/>
        </w:numPr>
        <w:tabs>
          <w:tab w:val="left" w:pos="935"/>
        </w:tabs>
        <w:ind w:right="116"/>
        <w:rPr>
          <w:sz w:val="24"/>
        </w:rPr>
      </w:pPr>
      <w:r>
        <w:rPr>
          <w:sz w:val="24"/>
        </w:rPr>
        <w:t xml:space="preserve">If the position is full- or part-time, and if permanent, temporary, or seasonal. </w:t>
      </w:r>
      <w:r>
        <w:rPr>
          <w:b/>
          <w:i/>
          <w:sz w:val="24"/>
        </w:rPr>
        <w:t>Contracts shall</w:t>
      </w:r>
      <w:r>
        <w:rPr>
          <w:b/>
          <w:i/>
          <w:spacing w:val="-5"/>
          <w:sz w:val="24"/>
        </w:rPr>
        <w:t xml:space="preserve"> </w:t>
      </w:r>
      <w:r>
        <w:rPr>
          <w:b/>
          <w:i/>
          <w:sz w:val="24"/>
        </w:rPr>
        <w:t>not</w:t>
      </w:r>
      <w:r>
        <w:rPr>
          <w:b/>
          <w:i/>
          <w:spacing w:val="-3"/>
          <w:sz w:val="24"/>
        </w:rPr>
        <w:t xml:space="preserve"> </w:t>
      </w:r>
      <w:r>
        <w:rPr>
          <w:b/>
          <w:i/>
          <w:sz w:val="24"/>
        </w:rPr>
        <w:t>be</w:t>
      </w:r>
      <w:r>
        <w:rPr>
          <w:b/>
          <w:i/>
          <w:spacing w:val="-3"/>
          <w:sz w:val="24"/>
        </w:rPr>
        <w:t xml:space="preserve"> </w:t>
      </w:r>
      <w:r>
        <w:rPr>
          <w:b/>
          <w:i/>
          <w:sz w:val="24"/>
        </w:rPr>
        <w:t>established</w:t>
      </w:r>
      <w:r>
        <w:rPr>
          <w:b/>
          <w:i/>
          <w:spacing w:val="-3"/>
          <w:sz w:val="24"/>
        </w:rPr>
        <w:t xml:space="preserve"> </w:t>
      </w:r>
      <w:r>
        <w:rPr>
          <w:b/>
          <w:i/>
          <w:sz w:val="24"/>
        </w:rPr>
        <w:t>for</w:t>
      </w:r>
      <w:r>
        <w:rPr>
          <w:b/>
          <w:i/>
          <w:spacing w:val="-3"/>
          <w:sz w:val="24"/>
        </w:rPr>
        <w:t xml:space="preserve"> </w:t>
      </w:r>
      <w:r>
        <w:rPr>
          <w:b/>
          <w:i/>
          <w:sz w:val="24"/>
        </w:rPr>
        <w:t>positions</w:t>
      </w:r>
      <w:r>
        <w:rPr>
          <w:b/>
          <w:i/>
          <w:spacing w:val="-3"/>
          <w:sz w:val="24"/>
        </w:rPr>
        <w:t xml:space="preserve"> </w:t>
      </w:r>
      <w:r>
        <w:rPr>
          <w:b/>
          <w:i/>
          <w:sz w:val="24"/>
        </w:rPr>
        <w:t>that</w:t>
      </w:r>
      <w:r>
        <w:rPr>
          <w:b/>
          <w:i/>
          <w:spacing w:val="-3"/>
          <w:sz w:val="24"/>
        </w:rPr>
        <w:t xml:space="preserve"> </w:t>
      </w:r>
      <w:r>
        <w:rPr>
          <w:b/>
          <w:i/>
          <w:sz w:val="24"/>
        </w:rPr>
        <w:t>do</w:t>
      </w:r>
      <w:r>
        <w:rPr>
          <w:b/>
          <w:i/>
          <w:spacing w:val="-5"/>
          <w:sz w:val="24"/>
        </w:rPr>
        <w:t xml:space="preserve"> </w:t>
      </w:r>
      <w:r>
        <w:rPr>
          <w:b/>
          <w:i/>
          <w:sz w:val="24"/>
        </w:rPr>
        <w:t>not</w:t>
      </w:r>
      <w:r>
        <w:rPr>
          <w:b/>
          <w:i/>
          <w:spacing w:val="-5"/>
          <w:sz w:val="24"/>
        </w:rPr>
        <w:t xml:space="preserve"> </w:t>
      </w:r>
      <w:r>
        <w:rPr>
          <w:b/>
          <w:i/>
          <w:sz w:val="24"/>
        </w:rPr>
        <w:t>or</w:t>
      </w:r>
      <w:r>
        <w:rPr>
          <w:b/>
          <w:i/>
          <w:spacing w:val="-3"/>
          <w:sz w:val="24"/>
        </w:rPr>
        <w:t xml:space="preserve"> </w:t>
      </w:r>
      <w:r>
        <w:rPr>
          <w:b/>
          <w:i/>
          <w:sz w:val="24"/>
        </w:rPr>
        <w:t>cannot</w:t>
      </w:r>
      <w:r>
        <w:rPr>
          <w:b/>
          <w:i/>
          <w:spacing w:val="-5"/>
          <w:sz w:val="24"/>
        </w:rPr>
        <w:t xml:space="preserve"> </w:t>
      </w:r>
      <w:r>
        <w:rPr>
          <w:b/>
          <w:i/>
          <w:sz w:val="24"/>
        </w:rPr>
        <w:t>have</w:t>
      </w:r>
      <w:r>
        <w:rPr>
          <w:b/>
          <w:i/>
          <w:spacing w:val="-4"/>
          <w:sz w:val="24"/>
        </w:rPr>
        <w:t xml:space="preserve"> </w:t>
      </w:r>
      <w:r>
        <w:rPr>
          <w:b/>
          <w:i/>
          <w:sz w:val="24"/>
        </w:rPr>
        <w:t>a</w:t>
      </w:r>
      <w:r>
        <w:rPr>
          <w:b/>
          <w:i/>
          <w:spacing w:val="-3"/>
          <w:sz w:val="24"/>
        </w:rPr>
        <w:t xml:space="preserve"> </w:t>
      </w:r>
      <w:r>
        <w:rPr>
          <w:b/>
          <w:i/>
          <w:sz w:val="24"/>
        </w:rPr>
        <w:t>trainer</w:t>
      </w:r>
      <w:r>
        <w:rPr>
          <w:b/>
          <w:i/>
          <w:spacing w:val="-3"/>
          <w:sz w:val="24"/>
        </w:rPr>
        <w:t xml:space="preserve"> </w:t>
      </w:r>
      <w:r>
        <w:rPr>
          <w:b/>
          <w:i/>
          <w:sz w:val="24"/>
        </w:rPr>
        <w:t>or</w:t>
      </w:r>
      <w:r>
        <w:rPr>
          <w:b/>
          <w:i/>
          <w:spacing w:val="-3"/>
          <w:sz w:val="24"/>
        </w:rPr>
        <w:t xml:space="preserve"> </w:t>
      </w:r>
      <w:r>
        <w:rPr>
          <w:b/>
          <w:i/>
          <w:sz w:val="24"/>
        </w:rPr>
        <w:t xml:space="preserve">supervisor present, </w:t>
      </w:r>
      <w:r>
        <w:rPr>
          <w:sz w:val="24"/>
        </w:rPr>
        <w:t>or for temporary positions that are supplied to employers by temporary employment contractors.</w:t>
      </w:r>
    </w:p>
    <w:p w14:paraId="7A3107F0" w14:textId="77777777" w:rsidR="00E44E06" w:rsidRDefault="009248A4">
      <w:pPr>
        <w:pStyle w:val="ListParagraph"/>
        <w:numPr>
          <w:ilvl w:val="0"/>
          <w:numId w:val="6"/>
        </w:numPr>
        <w:tabs>
          <w:tab w:val="left" w:pos="935"/>
        </w:tabs>
        <w:ind w:right="122"/>
        <w:rPr>
          <w:sz w:val="24"/>
        </w:rPr>
      </w:pPr>
      <w:r>
        <w:rPr>
          <w:sz w:val="24"/>
        </w:rPr>
        <w:t>If the position is covered by a collective bargaining agreement, and if the training is consistent with such agreement.</w:t>
      </w:r>
    </w:p>
    <w:p w14:paraId="7A3107F1" w14:textId="77777777" w:rsidR="00E44E06" w:rsidRDefault="009248A4">
      <w:pPr>
        <w:pStyle w:val="ListParagraph"/>
        <w:numPr>
          <w:ilvl w:val="0"/>
          <w:numId w:val="6"/>
        </w:numPr>
        <w:tabs>
          <w:tab w:val="left" w:pos="935"/>
        </w:tabs>
        <w:ind w:right="125"/>
        <w:rPr>
          <w:sz w:val="24"/>
        </w:rPr>
      </w:pPr>
      <w:r>
        <w:rPr>
          <w:sz w:val="24"/>
        </w:rPr>
        <w:t xml:space="preserve">If there have been any OSHA, wage and hour, or child labor law violations in the past </w:t>
      </w:r>
      <w:r>
        <w:rPr>
          <w:spacing w:val="-4"/>
          <w:sz w:val="24"/>
        </w:rPr>
        <w:t>year.</w:t>
      </w:r>
    </w:p>
    <w:p w14:paraId="7A3107F2" w14:textId="77777777" w:rsidR="00E44E06" w:rsidRDefault="009248A4">
      <w:pPr>
        <w:pStyle w:val="ListParagraph"/>
        <w:numPr>
          <w:ilvl w:val="0"/>
          <w:numId w:val="6"/>
        </w:numPr>
        <w:tabs>
          <w:tab w:val="left" w:pos="934"/>
        </w:tabs>
        <w:spacing w:before="121"/>
        <w:ind w:left="934" w:hanging="359"/>
        <w:rPr>
          <w:sz w:val="24"/>
        </w:rPr>
      </w:pPr>
      <w:r>
        <w:rPr>
          <w:sz w:val="24"/>
        </w:rPr>
        <w:t>If</w:t>
      </w:r>
      <w:r>
        <w:rPr>
          <w:spacing w:val="-5"/>
          <w:sz w:val="24"/>
        </w:rPr>
        <w:t xml:space="preserve"> </w:t>
      </w:r>
      <w:r>
        <w:rPr>
          <w:sz w:val="24"/>
        </w:rPr>
        <w:t>there</w:t>
      </w:r>
      <w:r>
        <w:rPr>
          <w:spacing w:val="-1"/>
          <w:sz w:val="24"/>
        </w:rPr>
        <w:t xml:space="preserve"> </w:t>
      </w:r>
      <w:r>
        <w:rPr>
          <w:sz w:val="24"/>
        </w:rPr>
        <w:t>have</w:t>
      </w:r>
      <w:r>
        <w:rPr>
          <w:spacing w:val="-1"/>
          <w:sz w:val="24"/>
        </w:rPr>
        <w:t xml:space="preserve"> </w:t>
      </w:r>
      <w:r>
        <w:rPr>
          <w:sz w:val="24"/>
        </w:rPr>
        <w:t>been any</w:t>
      </w:r>
      <w:r>
        <w:rPr>
          <w:spacing w:val="-1"/>
          <w:sz w:val="24"/>
        </w:rPr>
        <w:t xml:space="preserve"> </w:t>
      </w:r>
      <w:r>
        <w:rPr>
          <w:sz w:val="24"/>
        </w:rPr>
        <w:t xml:space="preserve">substantiated Equal Opportunity </w:t>
      </w:r>
      <w:r>
        <w:rPr>
          <w:spacing w:val="-2"/>
          <w:sz w:val="24"/>
        </w:rPr>
        <w:t>complaints.</w:t>
      </w:r>
    </w:p>
    <w:p w14:paraId="7A3107F3" w14:textId="77777777" w:rsidR="00E44E06" w:rsidRDefault="009248A4">
      <w:pPr>
        <w:pStyle w:val="ListParagraph"/>
        <w:numPr>
          <w:ilvl w:val="0"/>
          <w:numId w:val="6"/>
        </w:numPr>
        <w:tabs>
          <w:tab w:val="left" w:pos="935"/>
        </w:tabs>
        <w:ind w:right="123"/>
        <w:rPr>
          <w:b/>
          <w:i/>
          <w:sz w:val="24"/>
        </w:rPr>
      </w:pPr>
      <w:r>
        <w:rPr>
          <w:b/>
          <w:i/>
          <w:sz w:val="24"/>
        </w:rPr>
        <w:t xml:space="preserve">What the minimum qualifications for the position are, and that there is a written job </w:t>
      </w:r>
      <w:r>
        <w:rPr>
          <w:b/>
          <w:i/>
          <w:spacing w:val="-2"/>
          <w:sz w:val="24"/>
        </w:rPr>
        <w:t>description.</w:t>
      </w:r>
    </w:p>
    <w:p w14:paraId="7A3107F4" w14:textId="77777777" w:rsidR="00E44E06" w:rsidRDefault="009248A4">
      <w:pPr>
        <w:pStyle w:val="ListParagraph"/>
        <w:numPr>
          <w:ilvl w:val="0"/>
          <w:numId w:val="6"/>
        </w:numPr>
        <w:tabs>
          <w:tab w:val="left" w:pos="934"/>
        </w:tabs>
        <w:ind w:left="934" w:hanging="359"/>
        <w:rPr>
          <w:sz w:val="24"/>
        </w:rPr>
      </w:pPr>
      <w:r>
        <w:rPr>
          <w:sz w:val="24"/>
        </w:rPr>
        <w:t>That</w:t>
      </w:r>
      <w:r>
        <w:rPr>
          <w:spacing w:val="-2"/>
          <w:sz w:val="24"/>
        </w:rPr>
        <w:t xml:space="preserve"> </w:t>
      </w:r>
      <w:r>
        <w:rPr>
          <w:sz w:val="24"/>
        </w:rPr>
        <w:t>the</w:t>
      </w:r>
      <w:r>
        <w:rPr>
          <w:spacing w:val="-2"/>
          <w:sz w:val="24"/>
        </w:rPr>
        <w:t xml:space="preserve"> </w:t>
      </w:r>
      <w:r>
        <w:rPr>
          <w:sz w:val="24"/>
        </w:rPr>
        <w:t>employer</w:t>
      </w:r>
      <w:r>
        <w:rPr>
          <w:spacing w:val="-2"/>
          <w:sz w:val="24"/>
        </w:rPr>
        <w:t xml:space="preserve"> </w:t>
      </w:r>
      <w:r>
        <w:rPr>
          <w:sz w:val="24"/>
        </w:rPr>
        <w:t>provides</w:t>
      </w:r>
      <w:r>
        <w:rPr>
          <w:spacing w:val="-2"/>
          <w:sz w:val="24"/>
        </w:rPr>
        <w:t xml:space="preserve"> </w:t>
      </w:r>
      <w:r>
        <w:rPr>
          <w:sz w:val="24"/>
        </w:rPr>
        <w:t>worker’s</w:t>
      </w:r>
      <w:r>
        <w:rPr>
          <w:spacing w:val="-2"/>
          <w:sz w:val="24"/>
        </w:rPr>
        <w:t xml:space="preserve"> compensation.</w:t>
      </w:r>
    </w:p>
    <w:p w14:paraId="7A3107F5" w14:textId="77777777" w:rsidR="00E44E06" w:rsidRDefault="00E44E06">
      <w:pPr>
        <w:jc w:val="both"/>
        <w:rPr>
          <w:sz w:val="24"/>
        </w:rPr>
        <w:sectPr w:rsidR="00E44E06">
          <w:pgSz w:w="12240" w:h="15840"/>
          <w:pgMar w:top="1360" w:right="1320" w:bottom="1740" w:left="1340" w:header="0" w:footer="1483" w:gutter="0"/>
          <w:cols w:space="720"/>
        </w:sectPr>
      </w:pPr>
    </w:p>
    <w:p w14:paraId="7A3107F6" w14:textId="77777777" w:rsidR="00E44E06" w:rsidRDefault="009248A4">
      <w:pPr>
        <w:pStyle w:val="ListParagraph"/>
        <w:numPr>
          <w:ilvl w:val="0"/>
          <w:numId w:val="6"/>
        </w:numPr>
        <w:tabs>
          <w:tab w:val="left" w:pos="935"/>
          <w:tab w:val="left" w:pos="1691"/>
          <w:tab w:val="left" w:pos="3465"/>
          <w:tab w:val="left" w:pos="4862"/>
        </w:tabs>
        <w:spacing w:before="79"/>
        <w:ind w:right="116"/>
        <w:rPr>
          <w:b/>
          <w:i/>
          <w:sz w:val="24"/>
        </w:rPr>
      </w:pPr>
      <w:r>
        <w:rPr>
          <w:b/>
          <w:i/>
          <w:spacing w:val="-4"/>
          <w:sz w:val="24"/>
        </w:rPr>
        <w:lastRenderedPageBreak/>
        <w:t>That</w:t>
      </w:r>
      <w:r>
        <w:rPr>
          <w:b/>
          <w:i/>
          <w:sz w:val="24"/>
        </w:rPr>
        <w:tab/>
        <w:t>the</w:t>
      </w:r>
      <w:r>
        <w:rPr>
          <w:b/>
          <w:i/>
          <w:spacing w:val="40"/>
          <w:sz w:val="24"/>
        </w:rPr>
        <w:t xml:space="preserve"> </w:t>
      </w:r>
      <w:r>
        <w:rPr>
          <w:b/>
          <w:i/>
          <w:sz w:val="24"/>
        </w:rPr>
        <w:t>employer’s</w:t>
      </w:r>
      <w:r>
        <w:rPr>
          <w:b/>
          <w:i/>
          <w:sz w:val="24"/>
        </w:rPr>
        <w:tab/>
      </w:r>
      <w:r>
        <w:rPr>
          <w:b/>
          <w:i/>
          <w:spacing w:val="-2"/>
          <w:sz w:val="24"/>
        </w:rPr>
        <w:t>accounting</w:t>
      </w:r>
      <w:r>
        <w:rPr>
          <w:b/>
          <w:i/>
          <w:sz w:val="24"/>
        </w:rPr>
        <w:tab/>
        <w:t>system</w:t>
      </w:r>
      <w:r>
        <w:rPr>
          <w:b/>
          <w:i/>
          <w:spacing w:val="27"/>
          <w:sz w:val="24"/>
        </w:rPr>
        <w:t xml:space="preserve"> </w:t>
      </w:r>
      <w:r>
        <w:rPr>
          <w:b/>
          <w:i/>
          <w:sz w:val="24"/>
        </w:rPr>
        <w:t>(especially</w:t>
      </w:r>
      <w:r>
        <w:rPr>
          <w:b/>
          <w:i/>
          <w:spacing w:val="26"/>
          <w:sz w:val="24"/>
        </w:rPr>
        <w:t xml:space="preserve"> </w:t>
      </w:r>
      <w:r>
        <w:rPr>
          <w:b/>
          <w:i/>
          <w:sz w:val="24"/>
        </w:rPr>
        <w:t>payroll),</w:t>
      </w:r>
      <w:r>
        <w:rPr>
          <w:b/>
          <w:i/>
          <w:spacing w:val="26"/>
          <w:sz w:val="24"/>
        </w:rPr>
        <w:t xml:space="preserve"> </w:t>
      </w:r>
      <w:r>
        <w:rPr>
          <w:b/>
          <w:i/>
          <w:sz w:val="24"/>
        </w:rPr>
        <w:t>personnel</w:t>
      </w:r>
      <w:r>
        <w:rPr>
          <w:b/>
          <w:i/>
          <w:spacing w:val="29"/>
          <w:sz w:val="24"/>
        </w:rPr>
        <w:t xml:space="preserve"> </w:t>
      </w:r>
      <w:r>
        <w:rPr>
          <w:b/>
          <w:i/>
          <w:sz w:val="24"/>
        </w:rPr>
        <w:t>system,</w:t>
      </w:r>
      <w:r>
        <w:rPr>
          <w:b/>
          <w:i/>
          <w:sz w:val="24"/>
        </w:rPr>
        <w:t xml:space="preserve"> grievance system, etc., is adequate to administer the contract agreement.</w:t>
      </w:r>
    </w:p>
    <w:p w14:paraId="7A3107F7" w14:textId="77777777" w:rsidR="00E44E06" w:rsidRDefault="009248A4">
      <w:pPr>
        <w:pStyle w:val="ListParagraph"/>
        <w:numPr>
          <w:ilvl w:val="0"/>
          <w:numId w:val="6"/>
        </w:numPr>
        <w:tabs>
          <w:tab w:val="left" w:pos="934"/>
        </w:tabs>
        <w:ind w:left="934" w:hanging="359"/>
        <w:rPr>
          <w:sz w:val="24"/>
        </w:rPr>
      </w:pPr>
      <w:r>
        <w:rPr>
          <w:sz w:val="24"/>
        </w:rPr>
        <w:t>If</w:t>
      </w:r>
      <w:r>
        <w:rPr>
          <w:spacing w:val="-4"/>
          <w:sz w:val="24"/>
        </w:rPr>
        <w:t xml:space="preserve"> </w:t>
      </w:r>
      <w:r>
        <w:rPr>
          <w:sz w:val="24"/>
        </w:rPr>
        <w:t>the</w:t>
      </w:r>
      <w:r>
        <w:rPr>
          <w:spacing w:val="-1"/>
          <w:sz w:val="24"/>
        </w:rPr>
        <w:t xml:space="preserve"> </w:t>
      </w:r>
      <w:r>
        <w:rPr>
          <w:sz w:val="24"/>
        </w:rPr>
        <w:t>employer</w:t>
      </w:r>
      <w:r>
        <w:rPr>
          <w:spacing w:val="-1"/>
          <w:sz w:val="24"/>
        </w:rPr>
        <w:t xml:space="preserve"> </w:t>
      </w:r>
      <w:r>
        <w:rPr>
          <w:sz w:val="24"/>
        </w:rPr>
        <w:t>is</w:t>
      </w:r>
      <w:r>
        <w:rPr>
          <w:spacing w:val="-1"/>
          <w:sz w:val="24"/>
        </w:rPr>
        <w:t xml:space="preserve"> </w:t>
      </w:r>
      <w:r>
        <w:rPr>
          <w:sz w:val="24"/>
        </w:rPr>
        <w:t>presently</w:t>
      </w:r>
      <w:r>
        <w:rPr>
          <w:spacing w:val="-1"/>
          <w:sz w:val="24"/>
        </w:rPr>
        <w:t xml:space="preserve"> </w:t>
      </w:r>
      <w:r>
        <w:rPr>
          <w:sz w:val="24"/>
        </w:rPr>
        <w:t>disbarred</w:t>
      </w:r>
      <w:r>
        <w:rPr>
          <w:spacing w:val="-1"/>
          <w:sz w:val="24"/>
        </w:rPr>
        <w:t xml:space="preserve"> </w:t>
      </w:r>
      <w:r>
        <w:rPr>
          <w:sz w:val="24"/>
        </w:rPr>
        <w:t>or</w:t>
      </w:r>
      <w:r>
        <w:rPr>
          <w:spacing w:val="-1"/>
          <w:sz w:val="24"/>
        </w:rPr>
        <w:t xml:space="preserve"> </w:t>
      </w:r>
      <w:r>
        <w:rPr>
          <w:sz w:val="24"/>
        </w:rPr>
        <w:t>suspended</w:t>
      </w:r>
      <w:r>
        <w:rPr>
          <w:spacing w:val="-1"/>
          <w:sz w:val="24"/>
        </w:rPr>
        <w:t xml:space="preserve"> </w:t>
      </w:r>
      <w:r>
        <w:rPr>
          <w:sz w:val="24"/>
        </w:rPr>
        <w:t>from</w:t>
      </w:r>
      <w:r>
        <w:rPr>
          <w:spacing w:val="-1"/>
          <w:sz w:val="24"/>
        </w:rPr>
        <w:t xml:space="preserve"> </w:t>
      </w:r>
      <w:r>
        <w:rPr>
          <w:sz w:val="24"/>
        </w:rPr>
        <w:t>receiving</w:t>
      </w:r>
      <w:r>
        <w:rPr>
          <w:spacing w:val="-1"/>
          <w:sz w:val="24"/>
        </w:rPr>
        <w:t xml:space="preserve"> </w:t>
      </w:r>
      <w:r>
        <w:rPr>
          <w:sz w:val="24"/>
        </w:rPr>
        <w:t>federal</w:t>
      </w:r>
      <w:r>
        <w:rPr>
          <w:spacing w:val="1"/>
          <w:sz w:val="24"/>
        </w:rPr>
        <w:t xml:space="preserve"> </w:t>
      </w:r>
      <w:r>
        <w:rPr>
          <w:spacing w:val="-2"/>
          <w:sz w:val="24"/>
        </w:rPr>
        <w:t>contracts.</w:t>
      </w:r>
    </w:p>
    <w:p w14:paraId="7A3107F8" w14:textId="6812B9F3" w:rsidR="00E44E06" w:rsidRDefault="00556700">
      <w:pPr>
        <w:pStyle w:val="BodyText"/>
        <w:ind w:left="100" w:firstLine="0"/>
        <w:jc w:val="left"/>
      </w:pPr>
      <w:r w:rsidRPr="00556700">
        <w:rPr>
          <w:bCs/>
        </w:rPr>
        <w:t>Note:</w:t>
      </w:r>
      <w:r w:rsidR="009248A4">
        <w:rPr>
          <w:b/>
          <w:spacing w:val="32"/>
        </w:rPr>
        <w:t xml:space="preserve"> </w:t>
      </w:r>
      <w:r w:rsidR="009248A4">
        <w:t>Re-contracting</w:t>
      </w:r>
      <w:r w:rsidR="009248A4">
        <w:rPr>
          <w:spacing w:val="33"/>
        </w:rPr>
        <w:t xml:space="preserve"> </w:t>
      </w:r>
      <w:r w:rsidR="009248A4">
        <w:t>is</w:t>
      </w:r>
      <w:r w:rsidR="009248A4">
        <w:rPr>
          <w:spacing w:val="33"/>
        </w:rPr>
        <w:t xml:space="preserve"> </w:t>
      </w:r>
      <w:r w:rsidR="009248A4">
        <w:t>allowable</w:t>
      </w:r>
      <w:r w:rsidR="009248A4">
        <w:rPr>
          <w:spacing w:val="33"/>
        </w:rPr>
        <w:t xml:space="preserve"> </w:t>
      </w:r>
      <w:r w:rsidR="009248A4">
        <w:t>with</w:t>
      </w:r>
      <w:r w:rsidR="009248A4">
        <w:rPr>
          <w:spacing w:val="33"/>
        </w:rPr>
        <w:t xml:space="preserve"> </w:t>
      </w:r>
      <w:r w:rsidR="009248A4">
        <w:t>the</w:t>
      </w:r>
      <w:r w:rsidR="009248A4">
        <w:rPr>
          <w:spacing w:val="32"/>
        </w:rPr>
        <w:t xml:space="preserve"> </w:t>
      </w:r>
      <w:r w:rsidR="009248A4">
        <w:t>same</w:t>
      </w:r>
      <w:r w:rsidR="009248A4">
        <w:rPr>
          <w:spacing w:val="32"/>
        </w:rPr>
        <w:t xml:space="preserve"> </w:t>
      </w:r>
      <w:r w:rsidR="009248A4">
        <w:t>employer</w:t>
      </w:r>
      <w:r w:rsidR="009248A4">
        <w:rPr>
          <w:spacing w:val="33"/>
        </w:rPr>
        <w:t xml:space="preserve"> </w:t>
      </w:r>
      <w:r w:rsidR="009248A4">
        <w:t>and</w:t>
      </w:r>
      <w:r w:rsidR="009248A4">
        <w:rPr>
          <w:spacing w:val="34"/>
        </w:rPr>
        <w:t xml:space="preserve"> </w:t>
      </w:r>
      <w:r w:rsidR="009248A4">
        <w:t>certainly</w:t>
      </w:r>
      <w:r w:rsidR="009248A4">
        <w:rPr>
          <w:spacing w:val="32"/>
        </w:rPr>
        <w:t xml:space="preserve"> </w:t>
      </w:r>
      <w:r w:rsidR="009248A4">
        <w:t>desirable</w:t>
      </w:r>
      <w:r w:rsidR="009248A4">
        <w:rPr>
          <w:spacing w:val="33"/>
        </w:rPr>
        <w:t xml:space="preserve"> </w:t>
      </w:r>
      <w:r w:rsidR="009248A4">
        <w:t>when</w:t>
      </w:r>
      <w:r w:rsidR="009248A4">
        <w:rPr>
          <w:spacing w:val="40"/>
        </w:rPr>
        <w:t xml:space="preserve"> </w:t>
      </w:r>
      <w:r w:rsidR="009248A4">
        <w:t>an employer/training</w:t>
      </w:r>
      <w:r w:rsidR="009248A4">
        <w:rPr>
          <w:spacing w:val="40"/>
        </w:rPr>
        <w:t xml:space="preserve"> </w:t>
      </w:r>
      <w:r w:rsidR="009248A4">
        <w:t>provider</w:t>
      </w:r>
      <w:r w:rsidR="009248A4">
        <w:rPr>
          <w:spacing w:val="40"/>
        </w:rPr>
        <w:t xml:space="preserve"> </w:t>
      </w:r>
      <w:r w:rsidR="009248A4">
        <w:t>has</w:t>
      </w:r>
      <w:r w:rsidR="009248A4">
        <w:rPr>
          <w:spacing w:val="40"/>
        </w:rPr>
        <w:t xml:space="preserve"> </w:t>
      </w:r>
      <w:r w:rsidR="009248A4">
        <w:t>a</w:t>
      </w:r>
      <w:r w:rsidR="009248A4">
        <w:rPr>
          <w:spacing w:val="40"/>
        </w:rPr>
        <w:t xml:space="preserve"> </w:t>
      </w:r>
      <w:r w:rsidR="009248A4">
        <w:t>high</w:t>
      </w:r>
      <w:r w:rsidR="009248A4">
        <w:rPr>
          <w:spacing w:val="40"/>
        </w:rPr>
        <w:t xml:space="preserve"> </w:t>
      </w:r>
      <w:r w:rsidR="009248A4">
        <w:t>success</w:t>
      </w:r>
      <w:r w:rsidR="009248A4">
        <w:rPr>
          <w:spacing w:val="40"/>
        </w:rPr>
        <w:t xml:space="preserve"> </w:t>
      </w:r>
      <w:r w:rsidR="009248A4">
        <w:t>rate</w:t>
      </w:r>
      <w:r w:rsidR="009248A4">
        <w:rPr>
          <w:spacing w:val="40"/>
        </w:rPr>
        <w:t xml:space="preserve"> </w:t>
      </w:r>
      <w:r w:rsidR="009248A4">
        <w:t>of</w:t>
      </w:r>
      <w:r w:rsidR="009248A4">
        <w:rPr>
          <w:spacing w:val="40"/>
        </w:rPr>
        <w:t xml:space="preserve"> </w:t>
      </w:r>
      <w:r w:rsidR="009248A4">
        <w:t>training</w:t>
      </w:r>
      <w:r w:rsidR="009248A4">
        <w:rPr>
          <w:spacing w:val="40"/>
        </w:rPr>
        <w:t xml:space="preserve"> </w:t>
      </w:r>
      <w:r w:rsidR="009248A4">
        <w:t>and</w:t>
      </w:r>
      <w:r w:rsidR="009248A4">
        <w:rPr>
          <w:spacing w:val="40"/>
        </w:rPr>
        <w:t xml:space="preserve"> </w:t>
      </w:r>
      <w:r w:rsidR="009248A4">
        <w:t>placement.</w:t>
      </w:r>
      <w:r w:rsidR="009248A4">
        <w:rPr>
          <w:spacing w:val="40"/>
        </w:rPr>
        <w:t xml:space="preserve"> </w:t>
      </w:r>
      <w:r w:rsidR="009248A4">
        <w:t>However,</w:t>
      </w:r>
      <w:r w:rsidR="009248A4">
        <w:rPr>
          <w:spacing w:val="40"/>
        </w:rPr>
        <w:t xml:space="preserve"> </w:t>
      </w:r>
      <w:r w:rsidR="009248A4">
        <w:t>re- contracting</w:t>
      </w:r>
      <w:r w:rsidR="009248A4">
        <w:rPr>
          <w:spacing w:val="-15"/>
        </w:rPr>
        <w:t xml:space="preserve"> </w:t>
      </w:r>
      <w:r w:rsidR="009248A4">
        <w:t>should</w:t>
      </w:r>
      <w:r w:rsidR="009248A4">
        <w:rPr>
          <w:spacing w:val="-15"/>
        </w:rPr>
        <w:t xml:space="preserve"> </w:t>
      </w:r>
      <w:r w:rsidR="009248A4">
        <w:t>not</w:t>
      </w:r>
      <w:r w:rsidR="009248A4">
        <w:rPr>
          <w:spacing w:val="-15"/>
        </w:rPr>
        <w:t xml:space="preserve"> </w:t>
      </w:r>
      <w:r w:rsidR="009248A4">
        <w:t>be</w:t>
      </w:r>
      <w:r w:rsidR="009248A4">
        <w:rPr>
          <w:spacing w:val="-14"/>
        </w:rPr>
        <w:t xml:space="preserve"> </w:t>
      </w:r>
      <w:r w:rsidR="009248A4">
        <w:t>entered</w:t>
      </w:r>
      <w:r w:rsidR="009248A4">
        <w:rPr>
          <w:spacing w:val="-14"/>
        </w:rPr>
        <w:t xml:space="preserve"> </w:t>
      </w:r>
      <w:r w:rsidR="009248A4">
        <w:t>into</w:t>
      </w:r>
      <w:r w:rsidR="009248A4">
        <w:rPr>
          <w:spacing w:val="-15"/>
        </w:rPr>
        <w:t xml:space="preserve"> </w:t>
      </w:r>
      <w:r w:rsidR="009248A4">
        <w:t>with</w:t>
      </w:r>
      <w:r w:rsidR="009248A4">
        <w:rPr>
          <w:spacing w:val="-13"/>
        </w:rPr>
        <w:t xml:space="preserve"> </w:t>
      </w:r>
      <w:r w:rsidR="009248A4">
        <w:t>employers</w:t>
      </w:r>
      <w:r w:rsidR="009248A4">
        <w:rPr>
          <w:spacing w:val="-15"/>
        </w:rPr>
        <w:t xml:space="preserve"> </w:t>
      </w:r>
      <w:r w:rsidR="009248A4">
        <w:t>who</w:t>
      </w:r>
      <w:r w:rsidR="009248A4">
        <w:rPr>
          <w:spacing w:val="-15"/>
        </w:rPr>
        <w:t xml:space="preserve"> </w:t>
      </w:r>
      <w:r w:rsidR="009248A4">
        <w:t>have</w:t>
      </w:r>
      <w:r w:rsidR="009248A4">
        <w:rPr>
          <w:spacing w:val="-15"/>
        </w:rPr>
        <w:t xml:space="preserve"> </w:t>
      </w:r>
      <w:r w:rsidR="009248A4">
        <w:t>received</w:t>
      </w:r>
      <w:r w:rsidR="009248A4">
        <w:rPr>
          <w:spacing w:val="-15"/>
        </w:rPr>
        <w:t xml:space="preserve"> </w:t>
      </w:r>
      <w:r w:rsidR="009248A4">
        <w:t>payments</w:t>
      </w:r>
      <w:r w:rsidR="009248A4">
        <w:rPr>
          <w:spacing w:val="-15"/>
        </w:rPr>
        <w:t xml:space="preserve"> </w:t>
      </w:r>
      <w:r w:rsidR="009248A4">
        <w:t>under</w:t>
      </w:r>
      <w:r w:rsidR="009248A4">
        <w:rPr>
          <w:spacing w:val="-15"/>
        </w:rPr>
        <w:t xml:space="preserve"> </w:t>
      </w:r>
      <w:r w:rsidR="009248A4">
        <w:t>previous contracts and have exhibited a pattern of failing to provide on-the-job training participants with continued</w:t>
      </w:r>
      <w:r w:rsidR="009248A4">
        <w:rPr>
          <w:spacing w:val="38"/>
        </w:rPr>
        <w:t xml:space="preserve"> </w:t>
      </w:r>
      <w:r w:rsidR="009248A4">
        <w:t>long-term</w:t>
      </w:r>
      <w:r w:rsidR="009248A4">
        <w:rPr>
          <w:spacing w:val="39"/>
        </w:rPr>
        <w:t xml:space="preserve"> </w:t>
      </w:r>
      <w:r w:rsidR="009248A4">
        <w:t>employment</w:t>
      </w:r>
      <w:r w:rsidR="009248A4">
        <w:rPr>
          <w:spacing w:val="39"/>
        </w:rPr>
        <w:t xml:space="preserve"> </w:t>
      </w:r>
      <w:r w:rsidR="009248A4">
        <w:t>as</w:t>
      </w:r>
      <w:r w:rsidR="009248A4">
        <w:rPr>
          <w:spacing w:val="39"/>
        </w:rPr>
        <w:t xml:space="preserve"> </w:t>
      </w:r>
      <w:r w:rsidR="009248A4">
        <w:t>regular</w:t>
      </w:r>
      <w:r w:rsidR="009248A4">
        <w:rPr>
          <w:spacing w:val="37"/>
        </w:rPr>
        <w:t xml:space="preserve"> </w:t>
      </w:r>
      <w:r w:rsidR="009248A4">
        <w:t>employees</w:t>
      </w:r>
      <w:r w:rsidR="009248A4">
        <w:rPr>
          <w:spacing w:val="39"/>
        </w:rPr>
        <w:t xml:space="preserve"> </w:t>
      </w:r>
      <w:r w:rsidR="009248A4">
        <w:t>with</w:t>
      </w:r>
      <w:r w:rsidR="009248A4">
        <w:rPr>
          <w:spacing w:val="39"/>
        </w:rPr>
        <w:t xml:space="preserve"> </w:t>
      </w:r>
      <w:r w:rsidR="009248A4">
        <w:t>wages</w:t>
      </w:r>
      <w:r w:rsidR="009248A4">
        <w:rPr>
          <w:spacing w:val="39"/>
        </w:rPr>
        <w:t xml:space="preserve"> </w:t>
      </w:r>
      <w:r w:rsidR="009248A4">
        <w:t>and</w:t>
      </w:r>
      <w:r w:rsidR="009248A4">
        <w:rPr>
          <w:spacing w:val="40"/>
        </w:rPr>
        <w:t xml:space="preserve"> </w:t>
      </w:r>
      <w:r w:rsidR="009248A4">
        <w:t>employment</w:t>
      </w:r>
      <w:r w:rsidR="009248A4">
        <w:rPr>
          <w:spacing w:val="38"/>
        </w:rPr>
        <w:t xml:space="preserve"> </w:t>
      </w:r>
      <w:r w:rsidR="009248A4">
        <w:t>benefits (including</w:t>
      </w:r>
      <w:r w:rsidR="009248A4">
        <w:rPr>
          <w:spacing w:val="-14"/>
        </w:rPr>
        <w:t xml:space="preserve"> </w:t>
      </w:r>
      <w:r w:rsidR="009248A4">
        <w:t>health</w:t>
      </w:r>
      <w:r w:rsidR="009248A4">
        <w:rPr>
          <w:spacing w:val="-14"/>
        </w:rPr>
        <w:t xml:space="preserve"> </w:t>
      </w:r>
      <w:r w:rsidR="009248A4">
        <w:t>benefits)</w:t>
      </w:r>
      <w:r w:rsidR="009248A4">
        <w:rPr>
          <w:spacing w:val="-15"/>
        </w:rPr>
        <w:t xml:space="preserve"> </w:t>
      </w:r>
      <w:r w:rsidR="009248A4">
        <w:t>and</w:t>
      </w:r>
      <w:r w:rsidR="009248A4">
        <w:rPr>
          <w:spacing w:val="-14"/>
        </w:rPr>
        <w:t xml:space="preserve"> </w:t>
      </w:r>
      <w:r w:rsidR="009248A4">
        <w:t>working</w:t>
      </w:r>
      <w:r w:rsidR="009248A4">
        <w:rPr>
          <w:spacing w:val="-15"/>
        </w:rPr>
        <w:t xml:space="preserve"> </w:t>
      </w:r>
      <w:r w:rsidR="009248A4">
        <w:t>conditions</w:t>
      </w:r>
      <w:r w:rsidR="009248A4">
        <w:rPr>
          <w:spacing w:val="-11"/>
        </w:rPr>
        <w:t xml:space="preserve"> </w:t>
      </w:r>
      <w:r w:rsidR="009248A4">
        <w:t>at</w:t>
      </w:r>
      <w:r w:rsidR="009248A4">
        <w:rPr>
          <w:spacing w:val="-14"/>
        </w:rPr>
        <w:t xml:space="preserve"> </w:t>
      </w:r>
      <w:r w:rsidR="009248A4">
        <w:t>the</w:t>
      </w:r>
      <w:r w:rsidR="009248A4">
        <w:rPr>
          <w:spacing w:val="-15"/>
        </w:rPr>
        <w:t xml:space="preserve"> </w:t>
      </w:r>
      <w:r w:rsidR="009248A4">
        <w:t>same</w:t>
      </w:r>
      <w:r w:rsidR="009248A4">
        <w:rPr>
          <w:spacing w:val="-15"/>
        </w:rPr>
        <w:t xml:space="preserve"> </w:t>
      </w:r>
      <w:r w:rsidR="009248A4">
        <w:t>level</w:t>
      </w:r>
      <w:r w:rsidR="009248A4">
        <w:rPr>
          <w:spacing w:val="-14"/>
        </w:rPr>
        <w:t xml:space="preserve"> </w:t>
      </w:r>
      <w:r w:rsidR="009248A4">
        <w:t>and</w:t>
      </w:r>
      <w:r w:rsidR="009248A4">
        <w:rPr>
          <w:spacing w:val="-12"/>
        </w:rPr>
        <w:t xml:space="preserve"> </w:t>
      </w:r>
      <w:r w:rsidR="009248A4">
        <w:t>to</w:t>
      </w:r>
      <w:r w:rsidR="009248A4">
        <w:rPr>
          <w:spacing w:val="-14"/>
        </w:rPr>
        <w:t xml:space="preserve"> </w:t>
      </w:r>
      <w:r w:rsidR="009248A4">
        <w:t>the</w:t>
      </w:r>
      <w:r w:rsidR="009248A4">
        <w:rPr>
          <w:spacing w:val="-15"/>
        </w:rPr>
        <w:t xml:space="preserve"> </w:t>
      </w:r>
      <w:r w:rsidR="009248A4">
        <w:t>same</w:t>
      </w:r>
      <w:r w:rsidR="009248A4">
        <w:rPr>
          <w:spacing w:val="-13"/>
        </w:rPr>
        <w:t xml:space="preserve"> </w:t>
      </w:r>
      <w:r w:rsidR="009248A4">
        <w:t>extent</w:t>
      </w:r>
      <w:r w:rsidR="009248A4">
        <w:rPr>
          <w:spacing w:val="-14"/>
        </w:rPr>
        <w:t xml:space="preserve"> </w:t>
      </w:r>
      <w:r w:rsidR="009248A4">
        <w:t>as</w:t>
      </w:r>
      <w:r w:rsidR="009248A4">
        <w:rPr>
          <w:spacing w:val="-14"/>
        </w:rPr>
        <w:t xml:space="preserve"> </w:t>
      </w:r>
      <w:r w:rsidR="009248A4">
        <w:t>other employees</w:t>
      </w:r>
      <w:r w:rsidR="009248A4">
        <w:rPr>
          <w:spacing w:val="-5"/>
        </w:rPr>
        <w:t xml:space="preserve"> </w:t>
      </w:r>
      <w:r w:rsidR="009248A4">
        <w:t>working</w:t>
      </w:r>
      <w:r w:rsidR="009248A4">
        <w:rPr>
          <w:spacing w:val="-5"/>
        </w:rPr>
        <w:t xml:space="preserve"> </w:t>
      </w:r>
      <w:r w:rsidR="009248A4">
        <w:t>a</w:t>
      </w:r>
      <w:r w:rsidR="009248A4">
        <w:rPr>
          <w:spacing w:val="-6"/>
        </w:rPr>
        <w:t xml:space="preserve"> </w:t>
      </w:r>
      <w:r w:rsidR="009248A4">
        <w:t>similar</w:t>
      </w:r>
      <w:r w:rsidR="009248A4">
        <w:rPr>
          <w:spacing w:val="-6"/>
        </w:rPr>
        <w:t xml:space="preserve"> </w:t>
      </w:r>
      <w:r w:rsidR="009248A4">
        <w:t>length</w:t>
      </w:r>
      <w:r w:rsidR="009248A4">
        <w:rPr>
          <w:spacing w:val="-5"/>
        </w:rPr>
        <w:t xml:space="preserve"> </w:t>
      </w:r>
      <w:r w:rsidR="009248A4">
        <w:t>of</w:t>
      </w:r>
      <w:r w:rsidR="009248A4">
        <w:rPr>
          <w:spacing w:val="-3"/>
        </w:rPr>
        <w:t xml:space="preserve"> </w:t>
      </w:r>
      <w:r w:rsidR="009248A4">
        <w:t>time</w:t>
      </w:r>
      <w:r w:rsidR="009248A4">
        <w:rPr>
          <w:spacing w:val="-5"/>
        </w:rPr>
        <w:t xml:space="preserve"> </w:t>
      </w:r>
      <w:r w:rsidR="009248A4">
        <w:t>and</w:t>
      </w:r>
      <w:r w:rsidR="009248A4">
        <w:rPr>
          <w:spacing w:val="-5"/>
        </w:rPr>
        <w:t xml:space="preserve"> </w:t>
      </w:r>
      <w:r w:rsidR="009248A4">
        <w:t>doing</w:t>
      </w:r>
      <w:r w:rsidR="009248A4">
        <w:rPr>
          <w:spacing w:val="-4"/>
        </w:rPr>
        <w:t xml:space="preserve"> </w:t>
      </w:r>
      <w:r w:rsidR="009248A4">
        <w:t>the</w:t>
      </w:r>
      <w:r w:rsidR="009248A4">
        <w:rPr>
          <w:spacing w:val="-5"/>
        </w:rPr>
        <w:t xml:space="preserve"> </w:t>
      </w:r>
      <w:r w:rsidR="009248A4">
        <w:t>same</w:t>
      </w:r>
      <w:r w:rsidR="009248A4">
        <w:rPr>
          <w:spacing w:val="-3"/>
        </w:rPr>
        <w:t xml:space="preserve"> </w:t>
      </w:r>
      <w:r w:rsidR="009248A4">
        <w:t>type</w:t>
      </w:r>
      <w:r w:rsidR="009248A4">
        <w:rPr>
          <w:spacing w:val="-5"/>
        </w:rPr>
        <w:t xml:space="preserve"> </w:t>
      </w:r>
      <w:r w:rsidR="009248A4">
        <w:t>of</w:t>
      </w:r>
      <w:r w:rsidR="009248A4">
        <w:rPr>
          <w:spacing w:val="-3"/>
        </w:rPr>
        <w:t xml:space="preserve"> </w:t>
      </w:r>
      <w:r w:rsidR="009248A4">
        <w:t>work.</w:t>
      </w:r>
      <w:r w:rsidR="009248A4">
        <w:rPr>
          <w:spacing w:val="-5"/>
        </w:rPr>
        <w:t xml:space="preserve"> </w:t>
      </w:r>
      <w:r w:rsidR="009248A4">
        <w:t>(20</w:t>
      </w:r>
      <w:r w:rsidR="009248A4">
        <w:rPr>
          <w:spacing w:val="-6"/>
        </w:rPr>
        <w:t xml:space="preserve"> </w:t>
      </w:r>
      <w:r w:rsidR="009248A4">
        <w:t>CFR</w:t>
      </w:r>
      <w:r w:rsidR="009248A4">
        <w:rPr>
          <w:spacing w:val="-4"/>
        </w:rPr>
        <w:t xml:space="preserve"> </w:t>
      </w:r>
      <w:r w:rsidR="009248A4">
        <w:t>§</w:t>
      </w:r>
      <w:r>
        <w:t xml:space="preserve"> </w:t>
      </w:r>
      <w:r w:rsidR="009248A4">
        <w:t xml:space="preserve">680.700) Additionally, (WIOA </w:t>
      </w:r>
      <w:r>
        <w:t>S</w:t>
      </w:r>
      <w:r w:rsidR="009248A4">
        <w:t>ec.181 and 194; 20 CFR §</w:t>
      </w:r>
      <w:r>
        <w:t xml:space="preserve"> </w:t>
      </w:r>
      <w:r w:rsidR="009248A4">
        <w:t>680.700) an employer will NOT be eligible to receive WIOA OJT training reimbursements if:</w:t>
      </w:r>
    </w:p>
    <w:p w14:paraId="7A3107F9" w14:textId="77777777" w:rsidR="00E44E06" w:rsidRDefault="009248A4">
      <w:pPr>
        <w:pStyle w:val="ListParagraph"/>
        <w:numPr>
          <w:ilvl w:val="1"/>
          <w:numId w:val="6"/>
        </w:numPr>
        <w:tabs>
          <w:tab w:val="left" w:pos="935"/>
        </w:tabs>
        <w:spacing w:before="121"/>
        <w:ind w:right="116"/>
        <w:jc w:val="left"/>
        <w:rPr>
          <w:sz w:val="24"/>
        </w:rPr>
      </w:pPr>
      <w:r>
        <w:rPr>
          <w:sz w:val="24"/>
        </w:rPr>
        <w:t>The</w:t>
      </w:r>
      <w:r>
        <w:rPr>
          <w:spacing w:val="-15"/>
          <w:sz w:val="24"/>
        </w:rPr>
        <w:t xml:space="preserve"> </w:t>
      </w:r>
      <w:r>
        <w:rPr>
          <w:sz w:val="24"/>
        </w:rPr>
        <w:t>employer</w:t>
      </w:r>
      <w:r>
        <w:rPr>
          <w:spacing w:val="-14"/>
          <w:sz w:val="24"/>
        </w:rPr>
        <w:t xml:space="preserve"> </w:t>
      </w:r>
      <w:r>
        <w:rPr>
          <w:sz w:val="24"/>
        </w:rPr>
        <w:t>has</w:t>
      </w:r>
      <w:r>
        <w:rPr>
          <w:spacing w:val="-12"/>
          <w:sz w:val="24"/>
        </w:rPr>
        <w:t xml:space="preserve"> </w:t>
      </w:r>
      <w:r>
        <w:rPr>
          <w:sz w:val="24"/>
        </w:rPr>
        <w:t>any</w:t>
      </w:r>
      <w:r>
        <w:rPr>
          <w:spacing w:val="-14"/>
          <w:sz w:val="24"/>
        </w:rPr>
        <w:t xml:space="preserve"> </w:t>
      </w:r>
      <w:r>
        <w:rPr>
          <w:sz w:val="24"/>
        </w:rPr>
        <w:t>other</w:t>
      </w:r>
      <w:r>
        <w:rPr>
          <w:spacing w:val="-15"/>
          <w:sz w:val="24"/>
        </w:rPr>
        <w:t xml:space="preserve"> </w:t>
      </w:r>
      <w:r>
        <w:rPr>
          <w:sz w:val="24"/>
        </w:rPr>
        <w:t>individual</w:t>
      </w:r>
      <w:r>
        <w:rPr>
          <w:spacing w:val="-14"/>
          <w:sz w:val="24"/>
        </w:rPr>
        <w:t xml:space="preserve"> </w:t>
      </w:r>
      <w:r>
        <w:rPr>
          <w:sz w:val="24"/>
        </w:rPr>
        <w:t>on</w:t>
      </w:r>
      <w:r>
        <w:rPr>
          <w:spacing w:val="-14"/>
          <w:sz w:val="24"/>
        </w:rPr>
        <w:t xml:space="preserve"> </w:t>
      </w:r>
      <w:r>
        <w:rPr>
          <w:sz w:val="24"/>
        </w:rPr>
        <w:t>layoff</w:t>
      </w:r>
      <w:r>
        <w:rPr>
          <w:spacing w:val="-14"/>
          <w:sz w:val="24"/>
        </w:rPr>
        <w:t xml:space="preserve"> </w:t>
      </w:r>
      <w:r>
        <w:rPr>
          <w:sz w:val="24"/>
        </w:rPr>
        <w:t>from</w:t>
      </w:r>
      <w:r>
        <w:rPr>
          <w:spacing w:val="-14"/>
          <w:sz w:val="24"/>
        </w:rPr>
        <w:t xml:space="preserve"> </w:t>
      </w:r>
      <w:r>
        <w:rPr>
          <w:sz w:val="24"/>
        </w:rPr>
        <w:t>the</w:t>
      </w:r>
      <w:r>
        <w:rPr>
          <w:spacing w:val="-15"/>
          <w:sz w:val="24"/>
        </w:rPr>
        <w:t xml:space="preserve"> </w:t>
      </w:r>
      <w:r>
        <w:rPr>
          <w:sz w:val="24"/>
        </w:rPr>
        <w:t>same</w:t>
      </w:r>
      <w:r>
        <w:rPr>
          <w:spacing w:val="-15"/>
          <w:sz w:val="24"/>
        </w:rPr>
        <w:t xml:space="preserve"> </w:t>
      </w:r>
      <w:r>
        <w:rPr>
          <w:sz w:val="24"/>
        </w:rPr>
        <w:t>or</w:t>
      </w:r>
      <w:r>
        <w:rPr>
          <w:spacing w:val="-15"/>
          <w:sz w:val="24"/>
        </w:rPr>
        <w:t xml:space="preserve"> </w:t>
      </w:r>
      <w:r>
        <w:rPr>
          <w:sz w:val="24"/>
        </w:rPr>
        <w:t>substantially</w:t>
      </w:r>
      <w:r>
        <w:rPr>
          <w:spacing w:val="-13"/>
          <w:sz w:val="24"/>
        </w:rPr>
        <w:t xml:space="preserve"> </w:t>
      </w:r>
      <w:r>
        <w:rPr>
          <w:sz w:val="24"/>
        </w:rPr>
        <w:t xml:space="preserve">equivalent </w:t>
      </w:r>
      <w:r>
        <w:rPr>
          <w:spacing w:val="-2"/>
          <w:sz w:val="24"/>
        </w:rPr>
        <w:t>position.</w:t>
      </w:r>
    </w:p>
    <w:p w14:paraId="7A3107FA" w14:textId="77777777" w:rsidR="00E44E06" w:rsidRDefault="009248A4">
      <w:pPr>
        <w:pStyle w:val="ListParagraph"/>
        <w:numPr>
          <w:ilvl w:val="1"/>
          <w:numId w:val="6"/>
        </w:numPr>
        <w:tabs>
          <w:tab w:val="left" w:pos="935"/>
        </w:tabs>
        <w:spacing w:before="118"/>
        <w:ind w:right="120"/>
        <w:jc w:val="left"/>
        <w:rPr>
          <w:sz w:val="24"/>
        </w:rPr>
      </w:pPr>
      <w:r>
        <w:rPr>
          <w:sz w:val="24"/>
        </w:rPr>
        <w:t>The</w:t>
      </w:r>
      <w:r>
        <w:rPr>
          <w:spacing w:val="40"/>
          <w:sz w:val="24"/>
        </w:rPr>
        <w:t xml:space="preserve"> </w:t>
      </w:r>
      <w:r>
        <w:rPr>
          <w:sz w:val="24"/>
        </w:rPr>
        <w:t>OJT</w:t>
      </w:r>
      <w:r>
        <w:rPr>
          <w:spacing w:val="40"/>
          <w:sz w:val="24"/>
        </w:rPr>
        <w:t xml:space="preserve"> </w:t>
      </w:r>
      <w:r>
        <w:rPr>
          <w:sz w:val="24"/>
        </w:rPr>
        <w:t>would</w:t>
      </w:r>
      <w:r>
        <w:rPr>
          <w:spacing w:val="40"/>
          <w:sz w:val="24"/>
        </w:rPr>
        <w:t xml:space="preserve"> </w:t>
      </w:r>
      <w:r>
        <w:rPr>
          <w:sz w:val="24"/>
        </w:rPr>
        <w:t>infringe</w:t>
      </w:r>
      <w:r>
        <w:rPr>
          <w:spacing w:val="40"/>
          <w:sz w:val="24"/>
        </w:rPr>
        <w:t xml:space="preserve"> </w:t>
      </w:r>
      <w:r>
        <w:rPr>
          <w:sz w:val="24"/>
        </w:rPr>
        <w:t>upon</w:t>
      </w:r>
      <w:r>
        <w:rPr>
          <w:spacing w:val="40"/>
          <w:sz w:val="24"/>
        </w:rPr>
        <w:t xml:space="preserve"> </w:t>
      </w:r>
      <w:r>
        <w:rPr>
          <w:sz w:val="24"/>
        </w:rPr>
        <w:t>the</w:t>
      </w:r>
      <w:r>
        <w:rPr>
          <w:spacing w:val="40"/>
          <w:sz w:val="24"/>
        </w:rPr>
        <w:t xml:space="preserve"> </w:t>
      </w:r>
      <w:r>
        <w:rPr>
          <w:sz w:val="24"/>
        </w:rPr>
        <w:t>promotion</w:t>
      </w:r>
      <w:r>
        <w:rPr>
          <w:spacing w:val="40"/>
          <w:sz w:val="24"/>
        </w:rPr>
        <w:t xml:space="preserve"> </w:t>
      </w:r>
      <w:r>
        <w:rPr>
          <w:sz w:val="24"/>
        </w:rPr>
        <w:t>of</w:t>
      </w:r>
      <w:r>
        <w:rPr>
          <w:spacing w:val="40"/>
          <w:sz w:val="24"/>
        </w:rPr>
        <w:t xml:space="preserve"> </w:t>
      </w:r>
      <w:r>
        <w:rPr>
          <w:sz w:val="24"/>
        </w:rPr>
        <w:t>or</w:t>
      </w:r>
      <w:r>
        <w:rPr>
          <w:spacing w:val="40"/>
          <w:sz w:val="24"/>
        </w:rPr>
        <w:t xml:space="preserve"> </w:t>
      </w:r>
      <w:r>
        <w:rPr>
          <w:sz w:val="24"/>
        </w:rPr>
        <w:t>displacement</w:t>
      </w:r>
      <w:r>
        <w:rPr>
          <w:spacing w:val="40"/>
          <w:sz w:val="24"/>
        </w:rPr>
        <w:t xml:space="preserve"> </w:t>
      </w:r>
      <w:r>
        <w:rPr>
          <w:sz w:val="24"/>
        </w:rPr>
        <w:t>of</w:t>
      </w:r>
      <w:r>
        <w:rPr>
          <w:spacing w:val="65"/>
          <w:sz w:val="24"/>
        </w:rPr>
        <w:t xml:space="preserve"> </w:t>
      </w:r>
      <w:r>
        <w:rPr>
          <w:sz w:val="24"/>
        </w:rPr>
        <w:t>any</w:t>
      </w:r>
      <w:r>
        <w:rPr>
          <w:spacing w:val="40"/>
          <w:sz w:val="24"/>
        </w:rPr>
        <w:t xml:space="preserve"> </w:t>
      </w:r>
      <w:r>
        <w:rPr>
          <w:sz w:val="24"/>
        </w:rPr>
        <w:t>currently</w:t>
      </w:r>
      <w:r>
        <w:rPr>
          <w:spacing w:val="80"/>
          <w:sz w:val="24"/>
        </w:rPr>
        <w:t xml:space="preserve"> </w:t>
      </w:r>
      <w:r>
        <w:rPr>
          <w:sz w:val="24"/>
        </w:rPr>
        <w:t>employed worker or a reduction in their hours.</w:t>
      </w:r>
    </w:p>
    <w:p w14:paraId="7A3107FB" w14:textId="77777777" w:rsidR="00E44E06" w:rsidRDefault="009248A4">
      <w:pPr>
        <w:pStyle w:val="ListParagraph"/>
        <w:numPr>
          <w:ilvl w:val="1"/>
          <w:numId w:val="6"/>
        </w:numPr>
        <w:tabs>
          <w:tab w:val="left" w:pos="935"/>
        </w:tabs>
        <w:spacing w:before="122"/>
        <w:jc w:val="left"/>
        <w:rPr>
          <w:sz w:val="24"/>
        </w:rPr>
      </w:pPr>
      <w:r>
        <w:rPr>
          <w:sz w:val="24"/>
        </w:rPr>
        <w:t>The</w:t>
      </w:r>
      <w:r>
        <w:rPr>
          <w:spacing w:val="-5"/>
          <w:sz w:val="24"/>
        </w:rPr>
        <w:t xml:space="preserve"> </w:t>
      </w:r>
      <w:r>
        <w:rPr>
          <w:sz w:val="24"/>
        </w:rPr>
        <w:t>same</w:t>
      </w:r>
      <w:r>
        <w:rPr>
          <w:spacing w:val="-1"/>
          <w:sz w:val="24"/>
        </w:rPr>
        <w:t xml:space="preserve"> </w:t>
      </w:r>
      <w:r>
        <w:rPr>
          <w:sz w:val="24"/>
        </w:rPr>
        <w:t>or a</w:t>
      </w:r>
      <w:r>
        <w:rPr>
          <w:spacing w:val="-2"/>
          <w:sz w:val="24"/>
        </w:rPr>
        <w:t xml:space="preserve"> </w:t>
      </w:r>
      <w:r>
        <w:rPr>
          <w:sz w:val="24"/>
        </w:rPr>
        <w:t>substantially equivalent</w:t>
      </w:r>
      <w:r>
        <w:rPr>
          <w:spacing w:val="-1"/>
          <w:sz w:val="24"/>
        </w:rPr>
        <w:t xml:space="preserve"> </w:t>
      </w:r>
      <w:r>
        <w:rPr>
          <w:sz w:val="24"/>
        </w:rPr>
        <w:t>position is</w:t>
      </w:r>
      <w:r>
        <w:rPr>
          <w:spacing w:val="-4"/>
          <w:sz w:val="24"/>
        </w:rPr>
        <w:t xml:space="preserve"> </w:t>
      </w:r>
      <w:r>
        <w:rPr>
          <w:sz w:val="24"/>
        </w:rPr>
        <w:t>open due</w:t>
      </w:r>
      <w:r>
        <w:rPr>
          <w:spacing w:val="-2"/>
          <w:sz w:val="24"/>
        </w:rPr>
        <w:t xml:space="preserve"> </w:t>
      </w:r>
      <w:r>
        <w:rPr>
          <w:sz w:val="24"/>
        </w:rPr>
        <w:t>to a</w:t>
      </w:r>
      <w:r>
        <w:rPr>
          <w:spacing w:val="-1"/>
          <w:sz w:val="24"/>
        </w:rPr>
        <w:t xml:space="preserve"> </w:t>
      </w:r>
      <w:r>
        <w:rPr>
          <w:sz w:val="24"/>
        </w:rPr>
        <w:t xml:space="preserve">hiring </w:t>
      </w:r>
      <w:r>
        <w:rPr>
          <w:spacing w:val="-2"/>
          <w:sz w:val="24"/>
        </w:rPr>
        <w:t>freeze.</w:t>
      </w:r>
    </w:p>
    <w:p w14:paraId="7A3107FC" w14:textId="77777777" w:rsidR="00E44E06" w:rsidRDefault="009248A4">
      <w:pPr>
        <w:pStyle w:val="ListParagraph"/>
        <w:numPr>
          <w:ilvl w:val="1"/>
          <w:numId w:val="6"/>
        </w:numPr>
        <w:tabs>
          <w:tab w:val="left" w:pos="935"/>
        </w:tabs>
        <w:spacing w:before="118"/>
        <w:jc w:val="left"/>
        <w:rPr>
          <w:sz w:val="24"/>
        </w:rPr>
      </w:pPr>
      <w:r>
        <w:rPr>
          <w:sz w:val="24"/>
        </w:rPr>
        <w:t>The</w:t>
      </w:r>
      <w:r>
        <w:rPr>
          <w:spacing w:val="-4"/>
          <w:sz w:val="24"/>
        </w:rPr>
        <w:t xml:space="preserve"> </w:t>
      </w:r>
      <w:r>
        <w:rPr>
          <w:sz w:val="24"/>
        </w:rPr>
        <w:t>positions are</w:t>
      </w:r>
      <w:r>
        <w:rPr>
          <w:spacing w:val="-2"/>
          <w:sz w:val="24"/>
        </w:rPr>
        <w:t xml:space="preserve"> </w:t>
      </w:r>
      <w:r>
        <w:rPr>
          <w:sz w:val="24"/>
        </w:rPr>
        <w:t>for</w:t>
      </w:r>
      <w:r>
        <w:rPr>
          <w:spacing w:val="-2"/>
          <w:sz w:val="24"/>
        </w:rPr>
        <w:t xml:space="preserve"> </w:t>
      </w:r>
      <w:r>
        <w:rPr>
          <w:sz w:val="24"/>
        </w:rPr>
        <w:t xml:space="preserve">seasonal </w:t>
      </w:r>
      <w:r>
        <w:rPr>
          <w:spacing w:val="-2"/>
          <w:sz w:val="24"/>
        </w:rPr>
        <w:t>employment.</w:t>
      </w:r>
    </w:p>
    <w:p w14:paraId="7A3107FD" w14:textId="77777777" w:rsidR="00E44E06" w:rsidRDefault="009248A4">
      <w:pPr>
        <w:pStyle w:val="ListParagraph"/>
        <w:numPr>
          <w:ilvl w:val="1"/>
          <w:numId w:val="6"/>
        </w:numPr>
        <w:tabs>
          <w:tab w:val="left" w:pos="935"/>
        </w:tabs>
        <w:spacing w:before="119"/>
        <w:ind w:right="117"/>
        <w:jc w:val="left"/>
        <w:rPr>
          <w:sz w:val="24"/>
        </w:rPr>
      </w:pPr>
      <w:r>
        <w:rPr>
          <w:sz w:val="24"/>
        </w:rPr>
        <w:t>The</w:t>
      </w:r>
      <w:r>
        <w:rPr>
          <w:spacing w:val="35"/>
          <w:sz w:val="24"/>
        </w:rPr>
        <w:t xml:space="preserve"> </w:t>
      </w:r>
      <w:r>
        <w:rPr>
          <w:sz w:val="24"/>
        </w:rPr>
        <w:t>employer</w:t>
      </w:r>
      <w:r>
        <w:rPr>
          <w:spacing w:val="35"/>
          <w:sz w:val="24"/>
        </w:rPr>
        <w:t xml:space="preserve"> </w:t>
      </w:r>
      <w:r>
        <w:rPr>
          <w:sz w:val="24"/>
        </w:rPr>
        <w:t>is</w:t>
      </w:r>
      <w:r>
        <w:rPr>
          <w:spacing w:val="37"/>
          <w:sz w:val="24"/>
        </w:rPr>
        <w:t xml:space="preserve"> </w:t>
      </w:r>
      <w:r>
        <w:rPr>
          <w:sz w:val="24"/>
        </w:rPr>
        <w:t>a</w:t>
      </w:r>
      <w:r>
        <w:rPr>
          <w:spacing w:val="35"/>
          <w:sz w:val="24"/>
        </w:rPr>
        <w:t xml:space="preserve"> </w:t>
      </w:r>
      <w:r>
        <w:rPr>
          <w:sz w:val="24"/>
        </w:rPr>
        <w:t>private</w:t>
      </w:r>
      <w:r>
        <w:rPr>
          <w:spacing w:val="36"/>
          <w:sz w:val="24"/>
        </w:rPr>
        <w:t xml:space="preserve"> </w:t>
      </w:r>
      <w:r>
        <w:rPr>
          <w:sz w:val="24"/>
        </w:rPr>
        <w:t>for-profit</w:t>
      </w:r>
      <w:r>
        <w:rPr>
          <w:spacing w:val="37"/>
          <w:sz w:val="24"/>
        </w:rPr>
        <w:t xml:space="preserve"> </w:t>
      </w:r>
      <w:r>
        <w:rPr>
          <w:sz w:val="24"/>
        </w:rPr>
        <w:t>employment</w:t>
      </w:r>
      <w:r>
        <w:rPr>
          <w:spacing w:val="37"/>
          <w:sz w:val="24"/>
        </w:rPr>
        <w:t xml:space="preserve"> </w:t>
      </w:r>
      <w:r>
        <w:rPr>
          <w:sz w:val="24"/>
        </w:rPr>
        <w:t>agency,</w:t>
      </w:r>
      <w:r>
        <w:rPr>
          <w:spacing w:val="36"/>
          <w:sz w:val="24"/>
        </w:rPr>
        <w:t xml:space="preserve"> </w:t>
      </w:r>
      <w:r>
        <w:rPr>
          <w:sz w:val="24"/>
        </w:rPr>
        <w:t>i.e.</w:t>
      </w:r>
      <w:r>
        <w:rPr>
          <w:spacing w:val="36"/>
          <w:sz w:val="24"/>
        </w:rPr>
        <w:t xml:space="preserve"> </w:t>
      </w:r>
      <w:r>
        <w:rPr>
          <w:sz w:val="24"/>
        </w:rPr>
        <w:t>temporary</w:t>
      </w:r>
      <w:r>
        <w:rPr>
          <w:spacing w:val="38"/>
          <w:sz w:val="24"/>
        </w:rPr>
        <w:t xml:space="preserve"> </w:t>
      </w:r>
      <w:r>
        <w:rPr>
          <w:sz w:val="24"/>
        </w:rPr>
        <w:t>employment agency, employee leasing firm or staffing agency.</w:t>
      </w:r>
    </w:p>
    <w:p w14:paraId="7A3107FE" w14:textId="75185F1E" w:rsidR="00E44E06" w:rsidRDefault="009248A4">
      <w:pPr>
        <w:pStyle w:val="ListParagraph"/>
        <w:numPr>
          <w:ilvl w:val="1"/>
          <w:numId w:val="6"/>
        </w:numPr>
        <w:tabs>
          <w:tab w:val="left" w:pos="935"/>
        </w:tabs>
        <w:spacing w:before="121"/>
        <w:jc w:val="left"/>
        <w:rPr>
          <w:b/>
          <w:i/>
          <w:sz w:val="24"/>
        </w:rPr>
      </w:pPr>
      <w:r>
        <w:rPr>
          <w:sz w:val="24"/>
        </w:rPr>
        <w:t>The</w:t>
      </w:r>
      <w:r>
        <w:rPr>
          <w:spacing w:val="-3"/>
          <w:sz w:val="24"/>
        </w:rPr>
        <w:t xml:space="preserve"> </w:t>
      </w:r>
      <w:r>
        <w:rPr>
          <w:sz w:val="24"/>
        </w:rPr>
        <w:t xml:space="preserve">position is not </w:t>
      </w:r>
      <w:r w:rsidR="00556700">
        <w:rPr>
          <w:sz w:val="24"/>
        </w:rPr>
        <w:t>full</w:t>
      </w:r>
      <w:r w:rsidR="00556700">
        <w:rPr>
          <w:spacing w:val="-1"/>
          <w:sz w:val="24"/>
        </w:rPr>
        <w:t>-time</w:t>
      </w:r>
      <w:r>
        <w:rPr>
          <w:sz w:val="24"/>
        </w:rPr>
        <w:t>, i.e.</w:t>
      </w:r>
      <w:r>
        <w:rPr>
          <w:spacing w:val="2"/>
          <w:sz w:val="24"/>
        </w:rPr>
        <w:t xml:space="preserve"> </w:t>
      </w:r>
      <w:r>
        <w:rPr>
          <w:b/>
          <w:i/>
          <w:sz w:val="24"/>
        </w:rPr>
        <w:t>minimum of</w:t>
      </w:r>
      <w:r>
        <w:rPr>
          <w:b/>
          <w:i/>
          <w:spacing w:val="-1"/>
          <w:sz w:val="24"/>
        </w:rPr>
        <w:t xml:space="preserve"> </w:t>
      </w:r>
      <w:r>
        <w:rPr>
          <w:b/>
          <w:i/>
          <w:sz w:val="24"/>
        </w:rPr>
        <w:t>32</w:t>
      </w:r>
      <w:r>
        <w:rPr>
          <w:b/>
          <w:i/>
          <w:spacing w:val="-3"/>
          <w:sz w:val="24"/>
        </w:rPr>
        <w:t xml:space="preserve"> </w:t>
      </w:r>
      <w:r>
        <w:rPr>
          <w:b/>
          <w:i/>
          <w:sz w:val="24"/>
        </w:rPr>
        <w:t xml:space="preserve">hours per </w:t>
      </w:r>
      <w:r>
        <w:rPr>
          <w:b/>
          <w:i/>
          <w:spacing w:val="-2"/>
          <w:sz w:val="24"/>
        </w:rPr>
        <w:t>week.</w:t>
      </w:r>
    </w:p>
    <w:p w14:paraId="7A3107FF" w14:textId="77777777" w:rsidR="00E44E06" w:rsidRDefault="009248A4">
      <w:pPr>
        <w:pStyle w:val="ListParagraph"/>
        <w:numPr>
          <w:ilvl w:val="1"/>
          <w:numId w:val="6"/>
        </w:numPr>
        <w:tabs>
          <w:tab w:val="left" w:pos="935"/>
        </w:tabs>
        <w:spacing w:before="117"/>
        <w:ind w:right="114"/>
        <w:rPr>
          <w:sz w:val="24"/>
        </w:rPr>
      </w:pPr>
      <w:r>
        <w:rPr>
          <w:sz w:val="24"/>
        </w:rPr>
        <w:t>If the employer has exhibited a pattern of failing to provide on-the-job training participants</w:t>
      </w:r>
      <w:r>
        <w:rPr>
          <w:spacing w:val="-4"/>
          <w:sz w:val="24"/>
        </w:rPr>
        <w:t xml:space="preserve"> </w:t>
      </w:r>
      <w:r>
        <w:rPr>
          <w:sz w:val="24"/>
        </w:rPr>
        <w:t>with</w:t>
      </w:r>
      <w:r>
        <w:rPr>
          <w:spacing w:val="-4"/>
          <w:sz w:val="24"/>
        </w:rPr>
        <w:t xml:space="preserve"> </w:t>
      </w:r>
      <w:r>
        <w:rPr>
          <w:sz w:val="24"/>
        </w:rPr>
        <w:t>continued</w:t>
      </w:r>
      <w:r>
        <w:rPr>
          <w:spacing w:val="-4"/>
          <w:sz w:val="24"/>
        </w:rPr>
        <w:t xml:space="preserve"> </w:t>
      </w:r>
      <w:r>
        <w:rPr>
          <w:sz w:val="24"/>
        </w:rPr>
        <w:t>long-term</w:t>
      </w:r>
      <w:r>
        <w:rPr>
          <w:spacing w:val="-2"/>
          <w:sz w:val="24"/>
        </w:rPr>
        <w:t xml:space="preserve"> </w:t>
      </w:r>
      <w:r>
        <w:rPr>
          <w:sz w:val="24"/>
        </w:rPr>
        <w:t>employment</w:t>
      </w:r>
      <w:r>
        <w:rPr>
          <w:spacing w:val="-4"/>
          <w:sz w:val="24"/>
        </w:rPr>
        <w:t xml:space="preserve"> </w:t>
      </w:r>
      <w:r>
        <w:rPr>
          <w:sz w:val="24"/>
        </w:rPr>
        <w:t>as</w:t>
      </w:r>
      <w:r>
        <w:rPr>
          <w:spacing w:val="-4"/>
          <w:sz w:val="24"/>
        </w:rPr>
        <w:t xml:space="preserve"> </w:t>
      </w:r>
      <w:r>
        <w:rPr>
          <w:sz w:val="24"/>
        </w:rPr>
        <w:t>regular</w:t>
      </w:r>
      <w:r>
        <w:rPr>
          <w:spacing w:val="-3"/>
          <w:sz w:val="24"/>
        </w:rPr>
        <w:t xml:space="preserve"> </w:t>
      </w:r>
      <w:r>
        <w:rPr>
          <w:sz w:val="24"/>
        </w:rPr>
        <w:t>employees</w:t>
      </w:r>
      <w:r>
        <w:rPr>
          <w:spacing w:val="-4"/>
          <w:sz w:val="24"/>
        </w:rPr>
        <w:t xml:space="preserve"> </w:t>
      </w:r>
      <w:r>
        <w:rPr>
          <w:sz w:val="24"/>
        </w:rPr>
        <w:t>with</w:t>
      </w:r>
      <w:r>
        <w:rPr>
          <w:spacing w:val="-4"/>
          <w:sz w:val="24"/>
        </w:rPr>
        <w:t xml:space="preserve"> </w:t>
      </w:r>
      <w:r>
        <w:rPr>
          <w:sz w:val="24"/>
        </w:rPr>
        <w:t>wages</w:t>
      </w:r>
      <w:r>
        <w:rPr>
          <w:spacing w:val="-2"/>
          <w:sz w:val="24"/>
        </w:rPr>
        <w:t xml:space="preserve"> </w:t>
      </w:r>
      <w:r>
        <w:rPr>
          <w:sz w:val="24"/>
        </w:rPr>
        <w:t>and employment</w:t>
      </w:r>
      <w:r>
        <w:rPr>
          <w:spacing w:val="-11"/>
          <w:sz w:val="24"/>
        </w:rPr>
        <w:t xml:space="preserve"> </w:t>
      </w:r>
      <w:r>
        <w:rPr>
          <w:sz w:val="24"/>
        </w:rPr>
        <w:t>benefits</w:t>
      </w:r>
      <w:r>
        <w:rPr>
          <w:spacing w:val="-10"/>
          <w:sz w:val="24"/>
        </w:rPr>
        <w:t xml:space="preserve"> </w:t>
      </w:r>
      <w:r>
        <w:rPr>
          <w:sz w:val="24"/>
        </w:rPr>
        <w:t>(including</w:t>
      </w:r>
      <w:r>
        <w:rPr>
          <w:spacing w:val="-11"/>
          <w:sz w:val="24"/>
        </w:rPr>
        <w:t xml:space="preserve"> </w:t>
      </w:r>
      <w:r>
        <w:rPr>
          <w:sz w:val="24"/>
        </w:rPr>
        <w:t>health</w:t>
      </w:r>
      <w:r>
        <w:rPr>
          <w:spacing w:val="-11"/>
          <w:sz w:val="24"/>
        </w:rPr>
        <w:t xml:space="preserve"> </w:t>
      </w:r>
      <w:r>
        <w:rPr>
          <w:sz w:val="24"/>
        </w:rPr>
        <w:t>benefits)</w:t>
      </w:r>
      <w:r>
        <w:rPr>
          <w:spacing w:val="-11"/>
          <w:sz w:val="24"/>
        </w:rPr>
        <w:t xml:space="preserve"> </w:t>
      </w:r>
      <w:r>
        <w:rPr>
          <w:sz w:val="24"/>
        </w:rPr>
        <w:t>and</w:t>
      </w:r>
      <w:r>
        <w:rPr>
          <w:spacing w:val="-11"/>
          <w:sz w:val="24"/>
        </w:rPr>
        <w:t xml:space="preserve"> </w:t>
      </w:r>
      <w:r>
        <w:rPr>
          <w:sz w:val="24"/>
        </w:rPr>
        <w:t>working</w:t>
      </w:r>
      <w:r>
        <w:rPr>
          <w:spacing w:val="-10"/>
          <w:sz w:val="24"/>
        </w:rPr>
        <w:t xml:space="preserve"> </w:t>
      </w:r>
      <w:r>
        <w:rPr>
          <w:sz w:val="24"/>
        </w:rPr>
        <w:t>conditions</w:t>
      </w:r>
      <w:r>
        <w:rPr>
          <w:spacing w:val="-10"/>
          <w:sz w:val="24"/>
        </w:rPr>
        <w:t xml:space="preserve"> </w:t>
      </w:r>
      <w:r>
        <w:rPr>
          <w:sz w:val="24"/>
        </w:rPr>
        <w:t>at</w:t>
      </w:r>
      <w:r>
        <w:rPr>
          <w:spacing w:val="-10"/>
          <w:sz w:val="24"/>
        </w:rPr>
        <w:t xml:space="preserve"> </w:t>
      </w:r>
      <w:r>
        <w:rPr>
          <w:sz w:val="24"/>
        </w:rPr>
        <w:t>the</w:t>
      </w:r>
      <w:r>
        <w:rPr>
          <w:spacing w:val="-11"/>
          <w:sz w:val="24"/>
        </w:rPr>
        <w:t xml:space="preserve"> </w:t>
      </w:r>
      <w:r>
        <w:rPr>
          <w:sz w:val="24"/>
        </w:rPr>
        <w:t>same</w:t>
      </w:r>
      <w:r>
        <w:rPr>
          <w:spacing w:val="-11"/>
          <w:sz w:val="24"/>
        </w:rPr>
        <w:t xml:space="preserve"> </w:t>
      </w:r>
      <w:r>
        <w:rPr>
          <w:sz w:val="24"/>
        </w:rPr>
        <w:t>level and</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same</w:t>
      </w:r>
      <w:r>
        <w:rPr>
          <w:spacing w:val="-6"/>
          <w:sz w:val="24"/>
        </w:rPr>
        <w:t xml:space="preserve"> </w:t>
      </w:r>
      <w:r>
        <w:rPr>
          <w:sz w:val="24"/>
        </w:rPr>
        <w:t>extent</w:t>
      </w:r>
      <w:r>
        <w:rPr>
          <w:spacing w:val="-6"/>
          <w:sz w:val="24"/>
        </w:rPr>
        <w:t xml:space="preserve"> </w:t>
      </w:r>
      <w:r>
        <w:rPr>
          <w:sz w:val="24"/>
        </w:rPr>
        <w:t>as</w:t>
      </w:r>
      <w:r>
        <w:rPr>
          <w:spacing w:val="-6"/>
          <w:sz w:val="24"/>
        </w:rPr>
        <w:t xml:space="preserve"> </w:t>
      </w:r>
      <w:r>
        <w:rPr>
          <w:sz w:val="24"/>
        </w:rPr>
        <w:t>other</w:t>
      </w:r>
      <w:r>
        <w:rPr>
          <w:spacing w:val="-7"/>
          <w:sz w:val="24"/>
        </w:rPr>
        <w:t xml:space="preserve"> </w:t>
      </w:r>
      <w:r>
        <w:rPr>
          <w:sz w:val="24"/>
        </w:rPr>
        <w:t>employees</w:t>
      </w:r>
      <w:r>
        <w:rPr>
          <w:spacing w:val="-6"/>
          <w:sz w:val="24"/>
        </w:rPr>
        <w:t xml:space="preserve"> </w:t>
      </w:r>
      <w:r>
        <w:rPr>
          <w:sz w:val="24"/>
        </w:rPr>
        <w:t>working</w:t>
      </w:r>
      <w:r>
        <w:rPr>
          <w:spacing w:val="-3"/>
          <w:sz w:val="24"/>
        </w:rPr>
        <w:t xml:space="preserve"> </w:t>
      </w:r>
      <w:r>
        <w:rPr>
          <w:sz w:val="24"/>
        </w:rPr>
        <w:t>a</w:t>
      </w:r>
      <w:r>
        <w:rPr>
          <w:spacing w:val="-7"/>
          <w:sz w:val="24"/>
        </w:rPr>
        <w:t xml:space="preserve"> </w:t>
      </w:r>
      <w:r>
        <w:rPr>
          <w:sz w:val="24"/>
        </w:rPr>
        <w:t>similar</w:t>
      </w:r>
      <w:r>
        <w:rPr>
          <w:spacing w:val="-7"/>
          <w:sz w:val="24"/>
        </w:rPr>
        <w:t xml:space="preserve"> </w:t>
      </w:r>
      <w:r>
        <w:rPr>
          <w:sz w:val="24"/>
        </w:rPr>
        <w:t>length</w:t>
      </w:r>
      <w:r>
        <w:rPr>
          <w:spacing w:val="-6"/>
          <w:sz w:val="24"/>
        </w:rPr>
        <w:t xml:space="preserve"> </w:t>
      </w:r>
      <w:r>
        <w:rPr>
          <w:sz w:val="24"/>
        </w:rPr>
        <w:t>of</w:t>
      </w:r>
      <w:r>
        <w:rPr>
          <w:spacing w:val="-7"/>
          <w:sz w:val="24"/>
        </w:rPr>
        <w:t xml:space="preserve"> </w:t>
      </w:r>
      <w:r>
        <w:rPr>
          <w:sz w:val="24"/>
        </w:rPr>
        <w:t>time</w:t>
      </w:r>
      <w:r>
        <w:rPr>
          <w:spacing w:val="-6"/>
          <w:sz w:val="24"/>
        </w:rPr>
        <w:t xml:space="preserve"> </w:t>
      </w:r>
      <w:r>
        <w:rPr>
          <w:sz w:val="24"/>
        </w:rPr>
        <w:t>and</w:t>
      </w:r>
      <w:r>
        <w:rPr>
          <w:spacing w:val="-6"/>
          <w:sz w:val="24"/>
        </w:rPr>
        <w:t xml:space="preserve"> </w:t>
      </w:r>
      <w:r>
        <w:rPr>
          <w:sz w:val="24"/>
        </w:rPr>
        <w:t>doing</w:t>
      </w:r>
      <w:r>
        <w:rPr>
          <w:spacing w:val="-5"/>
          <w:sz w:val="24"/>
        </w:rPr>
        <w:t xml:space="preserve"> </w:t>
      </w:r>
      <w:r>
        <w:rPr>
          <w:sz w:val="24"/>
        </w:rPr>
        <w:t>the same type of work.</w:t>
      </w:r>
    </w:p>
    <w:p w14:paraId="7A310800" w14:textId="77777777" w:rsidR="00E44E06" w:rsidRDefault="009248A4">
      <w:pPr>
        <w:pStyle w:val="BodyText"/>
        <w:ind w:left="100" w:right="118" w:firstLine="0"/>
      </w:pPr>
      <w:r>
        <w:t>If an employer fails to provide a participant with long-term employment, wages, benefits and/or working</w:t>
      </w:r>
      <w:r>
        <w:rPr>
          <w:spacing w:val="-8"/>
        </w:rPr>
        <w:t xml:space="preserve"> </w:t>
      </w:r>
      <w:r>
        <w:t>conditions</w:t>
      </w:r>
      <w:r>
        <w:rPr>
          <w:spacing w:val="-8"/>
        </w:rPr>
        <w:t xml:space="preserve"> </w:t>
      </w:r>
      <w:r>
        <w:t>equal</w:t>
      </w:r>
      <w:r>
        <w:rPr>
          <w:spacing w:val="-8"/>
        </w:rPr>
        <w:t xml:space="preserve"> </w:t>
      </w:r>
      <w:r>
        <w:t>to</w:t>
      </w:r>
      <w:r>
        <w:rPr>
          <w:spacing w:val="-8"/>
        </w:rPr>
        <w:t xml:space="preserve"> </w:t>
      </w:r>
      <w:r>
        <w:t>those</w:t>
      </w:r>
      <w:r>
        <w:rPr>
          <w:spacing w:val="-9"/>
        </w:rPr>
        <w:t xml:space="preserve"> </w:t>
      </w:r>
      <w:r>
        <w:t>provided</w:t>
      </w:r>
      <w:r>
        <w:rPr>
          <w:spacing w:val="-8"/>
        </w:rPr>
        <w:t xml:space="preserve"> </w:t>
      </w:r>
      <w:r>
        <w:t>to</w:t>
      </w:r>
      <w:r>
        <w:rPr>
          <w:spacing w:val="-8"/>
        </w:rPr>
        <w:t xml:space="preserve"> </w:t>
      </w:r>
      <w:r>
        <w:t>regular</w:t>
      </w:r>
      <w:r>
        <w:rPr>
          <w:spacing w:val="-9"/>
        </w:rPr>
        <w:t xml:space="preserve"> </w:t>
      </w:r>
      <w:r>
        <w:t>employees,</w:t>
      </w:r>
      <w:r>
        <w:rPr>
          <w:spacing w:val="-8"/>
        </w:rPr>
        <w:t xml:space="preserve"> </w:t>
      </w:r>
      <w:r>
        <w:t>the</w:t>
      </w:r>
      <w:r>
        <w:rPr>
          <w:spacing w:val="-9"/>
        </w:rPr>
        <w:t xml:space="preserve"> </w:t>
      </w:r>
      <w:r>
        <w:t>employer</w:t>
      </w:r>
      <w:r>
        <w:rPr>
          <w:spacing w:val="-9"/>
        </w:rPr>
        <w:t xml:space="preserve"> </w:t>
      </w:r>
      <w:r>
        <w:t>has</w:t>
      </w:r>
      <w:r>
        <w:rPr>
          <w:spacing w:val="-5"/>
        </w:rPr>
        <w:t xml:space="preserve"> </w:t>
      </w:r>
      <w:r>
        <w:t>failed</w:t>
      </w:r>
      <w:r>
        <w:rPr>
          <w:spacing w:val="-8"/>
        </w:rPr>
        <w:t xml:space="preserve"> </w:t>
      </w:r>
      <w:r>
        <w:t>the</w:t>
      </w:r>
      <w:r>
        <w:rPr>
          <w:spacing w:val="-9"/>
        </w:rPr>
        <w:t xml:space="preserve"> </w:t>
      </w:r>
      <w:r>
        <w:t>OJT contract and will not be eligible for future contracts. Such employers may be provided another opportunity to participate in training if they make a request for reconsideration and if the circumstances attributed to the failure have changed. However, an employer who exhibits or has exhibited a pattern of failure will not be eligible to participate in future OJT contracts.</w:t>
      </w:r>
    </w:p>
    <w:p w14:paraId="7A310801" w14:textId="59C7A2F7" w:rsidR="00E44E06" w:rsidRDefault="009248A4">
      <w:pPr>
        <w:pStyle w:val="BodyText"/>
        <w:ind w:left="100" w:firstLine="0"/>
      </w:pPr>
      <w:r>
        <w:rPr>
          <w:u w:val="single"/>
        </w:rPr>
        <w:t>Occupational</w:t>
      </w:r>
      <w:r>
        <w:rPr>
          <w:spacing w:val="-3"/>
          <w:u w:val="single"/>
        </w:rPr>
        <w:t xml:space="preserve"> </w:t>
      </w:r>
      <w:r>
        <w:rPr>
          <w:u w:val="single"/>
        </w:rPr>
        <w:t>Eligibility</w:t>
      </w:r>
      <w:r>
        <w:rPr>
          <w:spacing w:val="-2"/>
          <w:u w:val="single"/>
        </w:rPr>
        <w:t xml:space="preserve"> </w:t>
      </w:r>
      <w:r>
        <w:rPr>
          <w:u w:val="single"/>
        </w:rPr>
        <w:t>(WIOA</w:t>
      </w:r>
      <w:r>
        <w:rPr>
          <w:spacing w:val="-3"/>
          <w:u w:val="single"/>
        </w:rPr>
        <w:t xml:space="preserve"> </w:t>
      </w:r>
      <w:r w:rsidR="00556700">
        <w:rPr>
          <w:u w:val="single"/>
        </w:rPr>
        <w:t>S</w:t>
      </w:r>
      <w:r>
        <w:rPr>
          <w:u w:val="single"/>
        </w:rPr>
        <w:t>ec.</w:t>
      </w:r>
      <w:r>
        <w:rPr>
          <w:spacing w:val="-2"/>
          <w:u w:val="single"/>
        </w:rPr>
        <w:t xml:space="preserve"> 134):</w:t>
      </w:r>
    </w:p>
    <w:p w14:paraId="7A310802" w14:textId="77777777" w:rsidR="00E44E06" w:rsidRDefault="009248A4">
      <w:pPr>
        <w:pStyle w:val="BodyText"/>
        <w:spacing w:before="0"/>
        <w:ind w:left="100" w:right="116" w:firstLine="0"/>
      </w:pPr>
      <w:r>
        <w:t>OJT</w:t>
      </w:r>
      <w:r>
        <w:rPr>
          <w:spacing w:val="-15"/>
        </w:rPr>
        <w:t xml:space="preserve"> </w:t>
      </w:r>
      <w:r>
        <w:t>funding</w:t>
      </w:r>
      <w:r>
        <w:rPr>
          <w:spacing w:val="-15"/>
        </w:rPr>
        <w:t xml:space="preserve"> </w:t>
      </w:r>
      <w:r>
        <w:t>must</w:t>
      </w:r>
      <w:r>
        <w:rPr>
          <w:spacing w:val="-15"/>
        </w:rPr>
        <w:t xml:space="preserve"> </w:t>
      </w:r>
      <w:r>
        <w:t>be</w:t>
      </w:r>
      <w:r>
        <w:rPr>
          <w:spacing w:val="-15"/>
        </w:rPr>
        <w:t xml:space="preserve"> </w:t>
      </w:r>
      <w:r>
        <w:t>used</w:t>
      </w:r>
      <w:r>
        <w:rPr>
          <w:spacing w:val="-15"/>
        </w:rPr>
        <w:t xml:space="preserve"> </w:t>
      </w:r>
      <w:r>
        <w:t>for</w:t>
      </w:r>
      <w:r>
        <w:rPr>
          <w:spacing w:val="-15"/>
        </w:rPr>
        <w:t xml:space="preserve"> </w:t>
      </w:r>
      <w:r>
        <w:t>those</w:t>
      </w:r>
      <w:r>
        <w:rPr>
          <w:spacing w:val="-15"/>
        </w:rPr>
        <w:t xml:space="preserve"> </w:t>
      </w:r>
      <w:r>
        <w:t>occupations</w:t>
      </w:r>
      <w:r>
        <w:rPr>
          <w:spacing w:val="-15"/>
        </w:rPr>
        <w:t xml:space="preserve"> </w:t>
      </w:r>
      <w:r>
        <w:t>for</w:t>
      </w:r>
      <w:r>
        <w:rPr>
          <w:spacing w:val="-15"/>
        </w:rPr>
        <w:t xml:space="preserve"> </w:t>
      </w:r>
      <w:r>
        <w:t>which</w:t>
      </w:r>
      <w:r>
        <w:rPr>
          <w:spacing w:val="-15"/>
        </w:rPr>
        <w:t xml:space="preserve"> </w:t>
      </w:r>
      <w:r>
        <w:t>are</w:t>
      </w:r>
      <w:r>
        <w:rPr>
          <w:spacing w:val="-15"/>
        </w:rPr>
        <w:t xml:space="preserve"> </w:t>
      </w:r>
      <w:r>
        <w:t>in-demand</w:t>
      </w:r>
      <w:r>
        <w:rPr>
          <w:spacing w:val="-15"/>
        </w:rPr>
        <w:t xml:space="preserve"> </w:t>
      </w:r>
      <w:r>
        <w:t>within</w:t>
      </w:r>
      <w:r>
        <w:rPr>
          <w:spacing w:val="-15"/>
        </w:rPr>
        <w:t xml:space="preserve"> </w:t>
      </w:r>
      <w:r>
        <w:t>Nevada’s</w:t>
      </w:r>
      <w:r>
        <w:rPr>
          <w:spacing w:val="-15"/>
        </w:rPr>
        <w:t xml:space="preserve"> </w:t>
      </w:r>
      <w:r>
        <w:t>industry sectors,</w:t>
      </w:r>
      <w:r>
        <w:rPr>
          <w:spacing w:val="-3"/>
        </w:rPr>
        <w:t xml:space="preserve"> </w:t>
      </w:r>
      <w:r>
        <w:t>in</w:t>
      </w:r>
      <w:r>
        <w:rPr>
          <w:spacing w:val="-3"/>
        </w:rPr>
        <w:t xml:space="preserve"> </w:t>
      </w:r>
      <w:r>
        <w:t>the</w:t>
      </w:r>
      <w:r>
        <w:rPr>
          <w:spacing w:val="-4"/>
        </w:rPr>
        <w:t xml:space="preserve"> </w:t>
      </w:r>
      <w:r>
        <w:t>area</w:t>
      </w:r>
      <w:r>
        <w:rPr>
          <w:spacing w:val="-4"/>
        </w:rPr>
        <w:t xml:space="preserve"> </w:t>
      </w:r>
      <w:r>
        <w:t>served,</w:t>
      </w:r>
      <w:r>
        <w:rPr>
          <w:spacing w:val="-3"/>
        </w:rPr>
        <w:t xml:space="preserve"> </w:t>
      </w:r>
      <w:r>
        <w:t>or</w:t>
      </w:r>
      <w:r>
        <w:rPr>
          <w:spacing w:val="-4"/>
        </w:rPr>
        <w:t xml:space="preserve"> </w:t>
      </w:r>
      <w:r>
        <w:t>in</w:t>
      </w:r>
      <w:r>
        <w:rPr>
          <w:spacing w:val="-3"/>
        </w:rPr>
        <w:t xml:space="preserve"> </w:t>
      </w:r>
      <w:r>
        <w:t>another</w:t>
      </w:r>
      <w:r>
        <w:rPr>
          <w:spacing w:val="-3"/>
        </w:rPr>
        <w:t xml:space="preserve"> </w:t>
      </w:r>
      <w:r>
        <w:t>area</w:t>
      </w:r>
      <w:r>
        <w:rPr>
          <w:spacing w:val="-4"/>
        </w:rPr>
        <w:t xml:space="preserve"> </w:t>
      </w:r>
      <w:r>
        <w:t>to</w:t>
      </w:r>
      <w:r>
        <w:rPr>
          <w:spacing w:val="-3"/>
        </w:rPr>
        <w:t xml:space="preserve"> </w:t>
      </w:r>
      <w:r>
        <w:t>which</w:t>
      </w:r>
      <w:r>
        <w:rPr>
          <w:spacing w:val="-3"/>
        </w:rPr>
        <w:t xml:space="preserve"> </w:t>
      </w:r>
      <w:r>
        <w:t>the</w:t>
      </w:r>
      <w:r>
        <w:rPr>
          <w:spacing w:val="-4"/>
        </w:rPr>
        <w:t xml:space="preserve"> </w:t>
      </w:r>
      <w:r>
        <w:t>trainee</w:t>
      </w:r>
      <w:r>
        <w:rPr>
          <w:spacing w:val="-5"/>
        </w:rPr>
        <w:t xml:space="preserve"> </w:t>
      </w:r>
      <w:r>
        <w:t>is</w:t>
      </w:r>
      <w:r>
        <w:rPr>
          <w:spacing w:val="-3"/>
        </w:rPr>
        <w:t xml:space="preserve"> </w:t>
      </w:r>
      <w:r>
        <w:t>willing</w:t>
      </w:r>
      <w:r>
        <w:rPr>
          <w:spacing w:val="-6"/>
        </w:rPr>
        <w:t xml:space="preserve"> </w:t>
      </w:r>
      <w:r>
        <w:t>to</w:t>
      </w:r>
      <w:r>
        <w:rPr>
          <w:spacing w:val="-3"/>
        </w:rPr>
        <w:t xml:space="preserve"> </w:t>
      </w:r>
      <w:r>
        <w:t>relocate,</w:t>
      </w:r>
      <w:r>
        <w:rPr>
          <w:spacing w:val="-3"/>
        </w:rPr>
        <w:t xml:space="preserve"> </w:t>
      </w:r>
      <w:r>
        <w:t>and</w:t>
      </w:r>
      <w:r>
        <w:rPr>
          <w:spacing w:val="-3"/>
        </w:rPr>
        <w:t xml:space="preserve"> </w:t>
      </w:r>
      <w:r>
        <w:t>which lead</w:t>
      </w:r>
      <w:r>
        <w:rPr>
          <w:spacing w:val="-4"/>
        </w:rPr>
        <w:t xml:space="preserve"> </w:t>
      </w:r>
      <w:r>
        <w:t>to</w:t>
      </w:r>
      <w:r>
        <w:rPr>
          <w:spacing w:val="-4"/>
        </w:rPr>
        <w:t xml:space="preserve"> </w:t>
      </w:r>
      <w:r>
        <w:t>employment</w:t>
      </w:r>
      <w:r>
        <w:rPr>
          <w:spacing w:val="-4"/>
        </w:rPr>
        <w:t xml:space="preserve"> </w:t>
      </w:r>
      <w:r>
        <w:t>opportunities</w:t>
      </w:r>
      <w:r>
        <w:rPr>
          <w:spacing w:val="-4"/>
        </w:rPr>
        <w:t xml:space="preserve"> </w:t>
      </w:r>
      <w:r>
        <w:t>enabling</w:t>
      </w:r>
      <w:r>
        <w:rPr>
          <w:spacing w:val="-4"/>
        </w:rPr>
        <w:t xml:space="preserve"> </w:t>
      </w:r>
      <w:r>
        <w:t>the</w:t>
      </w:r>
      <w:r>
        <w:rPr>
          <w:spacing w:val="-4"/>
        </w:rPr>
        <w:t xml:space="preserve"> </w:t>
      </w:r>
      <w:r>
        <w:t>participant</w:t>
      </w:r>
      <w:r>
        <w:rPr>
          <w:spacing w:val="-4"/>
        </w:rPr>
        <w:t xml:space="preserve"> </w:t>
      </w:r>
      <w:r>
        <w:t>to</w:t>
      </w:r>
      <w:r>
        <w:rPr>
          <w:spacing w:val="-4"/>
        </w:rPr>
        <w:t xml:space="preserve"> </w:t>
      </w:r>
      <w:r>
        <w:t>become</w:t>
      </w:r>
      <w:r>
        <w:rPr>
          <w:spacing w:val="-4"/>
        </w:rPr>
        <w:t xml:space="preserve"> </w:t>
      </w:r>
      <w:r>
        <w:t>economically</w:t>
      </w:r>
      <w:r>
        <w:rPr>
          <w:spacing w:val="-4"/>
        </w:rPr>
        <w:t xml:space="preserve"> </w:t>
      </w:r>
      <w:r>
        <w:t>self-sufficient and</w:t>
      </w:r>
      <w:r>
        <w:rPr>
          <w:spacing w:val="-11"/>
        </w:rPr>
        <w:t xml:space="preserve"> </w:t>
      </w:r>
      <w:r>
        <w:t>which</w:t>
      </w:r>
      <w:r>
        <w:rPr>
          <w:spacing w:val="-9"/>
        </w:rPr>
        <w:t xml:space="preserve"> </w:t>
      </w:r>
      <w:r>
        <w:t>will</w:t>
      </w:r>
      <w:r>
        <w:rPr>
          <w:spacing w:val="-8"/>
        </w:rPr>
        <w:t xml:space="preserve"> </w:t>
      </w:r>
      <w:r>
        <w:t>contribute</w:t>
      </w:r>
      <w:r>
        <w:rPr>
          <w:spacing w:val="-10"/>
        </w:rPr>
        <w:t xml:space="preserve"> </w:t>
      </w:r>
      <w:r>
        <w:t>to</w:t>
      </w:r>
      <w:r>
        <w:rPr>
          <w:spacing w:val="-8"/>
        </w:rPr>
        <w:t xml:space="preserve"> </w:t>
      </w:r>
      <w:r>
        <w:t>the</w:t>
      </w:r>
      <w:r>
        <w:rPr>
          <w:spacing w:val="-9"/>
        </w:rPr>
        <w:t xml:space="preserve"> </w:t>
      </w:r>
      <w:r>
        <w:t>occupational</w:t>
      </w:r>
      <w:r>
        <w:rPr>
          <w:spacing w:val="-8"/>
        </w:rPr>
        <w:t xml:space="preserve"> </w:t>
      </w:r>
      <w:r>
        <w:t>development</w:t>
      </w:r>
      <w:r>
        <w:rPr>
          <w:spacing w:val="-8"/>
        </w:rPr>
        <w:t xml:space="preserve"> </w:t>
      </w:r>
      <w:r>
        <w:t>and</w:t>
      </w:r>
      <w:r>
        <w:rPr>
          <w:spacing w:val="-9"/>
        </w:rPr>
        <w:t xml:space="preserve"> </w:t>
      </w:r>
      <w:r>
        <w:t>upward</w:t>
      </w:r>
      <w:r>
        <w:rPr>
          <w:spacing w:val="-9"/>
        </w:rPr>
        <w:t xml:space="preserve"> </w:t>
      </w:r>
      <w:r>
        <w:t>mobility</w:t>
      </w:r>
      <w:r>
        <w:rPr>
          <w:spacing w:val="-8"/>
        </w:rPr>
        <w:t xml:space="preserve"> </w:t>
      </w:r>
      <w:r>
        <w:t>of</w:t>
      </w:r>
      <w:r>
        <w:rPr>
          <w:spacing w:val="-9"/>
        </w:rPr>
        <w:t xml:space="preserve"> </w:t>
      </w:r>
      <w:r>
        <w:t>the</w:t>
      </w:r>
      <w:r>
        <w:rPr>
          <w:spacing w:val="-8"/>
        </w:rPr>
        <w:t xml:space="preserve"> </w:t>
      </w:r>
      <w:r>
        <w:rPr>
          <w:spacing w:val="-2"/>
        </w:rPr>
        <w:t>participant.</w:t>
      </w:r>
    </w:p>
    <w:p w14:paraId="7A310803" w14:textId="77777777" w:rsidR="00E44E06" w:rsidRDefault="00E44E06">
      <w:pPr>
        <w:sectPr w:rsidR="00E44E06">
          <w:pgSz w:w="12240" w:h="15840"/>
          <w:pgMar w:top="1360" w:right="1320" w:bottom="1740" w:left="1340" w:header="0" w:footer="1483" w:gutter="0"/>
          <w:cols w:space="720"/>
        </w:sectPr>
      </w:pPr>
    </w:p>
    <w:p w14:paraId="7A310804" w14:textId="5CCCDEAD" w:rsidR="00E44E06" w:rsidRDefault="009248A4">
      <w:pPr>
        <w:pStyle w:val="BodyText"/>
        <w:spacing w:before="79"/>
        <w:ind w:left="100" w:right="117" w:firstLine="0"/>
      </w:pPr>
      <w:r>
        <w:rPr>
          <w:u w:val="single"/>
        </w:rPr>
        <w:lastRenderedPageBreak/>
        <w:t>OJT</w:t>
      </w:r>
      <w:r>
        <w:rPr>
          <w:spacing w:val="-3"/>
          <w:u w:val="single"/>
        </w:rPr>
        <w:t xml:space="preserve"> </w:t>
      </w:r>
      <w:r>
        <w:rPr>
          <w:u w:val="single"/>
        </w:rPr>
        <w:t>Contract</w:t>
      </w:r>
      <w:r>
        <w:rPr>
          <w:spacing w:val="-2"/>
          <w:u w:val="single"/>
        </w:rPr>
        <w:t xml:space="preserve"> </w:t>
      </w:r>
      <w:r>
        <w:rPr>
          <w:u w:val="single"/>
        </w:rPr>
        <w:t>Requirements</w:t>
      </w:r>
      <w:r>
        <w:rPr>
          <w:spacing w:val="-2"/>
          <w:u w:val="single"/>
        </w:rPr>
        <w:t xml:space="preserve"> </w:t>
      </w:r>
      <w:r w:rsidRPr="00AF08FE">
        <w:t>(WIOA</w:t>
      </w:r>
      <w:r w:rsidRPr="00AF08FE">
        <w:rPr>
          <w:spacing w:val="-3"/>
        </w:rPr>
        <w:t xml:space="preserve"> </w:t>
      </w:r>
      <w:r w:rsidR="00556700" w:rsidRPr="00AF08FE">
        <w:t>S</w:t>
      </w:r>
      <w:r w:rsidRPr="00AF08FE">
        <w:t>ec</w:t>
      </w:r>
      <w:r w:rsidRPr="00AF08FE">
        <w:rPr>
          <w:spacing w:val="-3"/>
        </w:rPr>
        <w:t xml:space="preserve"> </w:t>
      </w:r>
      <w:r w:rsidRPr="00AF08FE">
        <w:t>134,</w:t>
      </w:r>
      <w:r w:rsidRPr="00AF08FE">
        <w:rPr>
          <w:spacing w:val="-2"/>
        </w:rPr>
        <w:t xml:space="preserve"> </w:t>
      </w:r>
      <w:r w:rsidRPr="00AF08FE">
        <w:t>181, and194;</w:t>
      </w:r>
      <w:r w:rsidRPr="00AF08FE">
        <w:rPr>
          <w:spacing w:val="-2"/>
        </w:rPr>
        <w:t xml:space="preserve"> </w:t>
      </w:r>
      <w:r w:rsidRPr="00AF08FE">
        <w:t>20</w:t>
      </w:r>
      <w:r w:rsidRPr="00AF08FE">
        <w:rPr>
          <w:spacing w:val="-2"/>
        </w:rPr>
        <w:t xml:space="preserve"> </w:t>
      </w:r>
      <w:r w:rsidRPr="00AF08FE">
        <w:t>CFR</w:t>
      </w:r>
      <w:r w:rsidRPr="00AF08FE">
        <w:rPr>
          <w:spacing w:val="-2"/>
        </w:rPr>
        <w:t xml:space="preserve"> </w:t>
      </w:r>
      <w:r w:rsidRPr="00AF08FE">
        <w:t>§</w:t>
      </w:r>
      <w:r w:rsidR="0091506D" w:rsidRPr="00AF08FE">
        <w:rPr>
          <w:spacing w:val="-2"/>
        </w:rPr>
        <w:t>§</w:t>
      </w:r>
      <w:r w:rsidR="0091506D" w:rsidRPr="00AF08FE">
        <w:rPr>
          <w:spacing w:val="-2"/>
        </w:rPr>
        <w:t xml:space="preserve"> </w:t>
      </w:r>
      <w:r w:rsidRPr="00AF08FE">
        <w:t>680.700-750)</w:t>
      </w:r>
      <w:r>
        <w:rPr>
          <w:spacing w:val="-2"/>
        </w:rPr>
        <w:t xml:space="preserve"> </w:t>
      </w:r>
      <w:r>
        <w:t>OJT</w:t>
      </w:r>
      <w:r>
        <w:rPr>
          <w:spacing w:val="-3"/>
        </w:rPr>
        <w:t xml:space="preserve"> </w:t>
      </w:r>
      <w:r>
        <w:t>contracts shall at a minimum contain or address the following information:</w:t>
      </w:r>
    </w:p>
    <w:p w14:paraId="7A310805" w14:textId="77777777" w:rsidR="00E44E06" w:rsidRDefault="009248A4">
      <w:pPr>
        <w:pStyle w:val="ListParagraph"/>
        <w:numPr>
          <w:ilvl w:val="0"/>
          <w:numId w:val="5"/>
        </w:numPr>
        <w:tabs>
          <w:tab w:val="left" w:pos="819"/>
        </w:tabs>
        <w:ind w:left="819" w:hanging="268"/>
        <w:rPr>
          <w:sz w:val="24"/>
        </w:rPr>
      </w:pPr>
      <w:r>
        <w:rPr>
          <w:sz w:val="24"/>
          <w:u w:val="single"/>
        </w:rPr>
        <w:t>Occupation(s)</w:t>
      </w:r>
      <w:r>
        <w:rPr>
          <w:spacing w:val="-1"/>
          <w:sz w:val="24"/>
          <w:u w:val="single"/>
        </w:rPr>
        <w:t xml:space="preserve"> </w:t>
      </w:r>
      <w:r>
        <w:rPr>
          <w:sz w:val="24"/>
          <w:u w:val="single"/>
        </w:rPr>
        <w:t>for</w:t>
      </w:r>
      <w:r>
        <w:rPr>
          <w:spacing w:val="-1"/>
          <w:sz w:val="24"/>
          <w:u w:val="single"/>
        </w:rPr>
        <w:t xml:space="preserve"> </w:t>
      </w:r>
      <w:r>
        <w:rPr>
          <w:sz w:val="24"/>
          <w:u w:val="single"/>
        </w:rPr>
        <w:t>Which</w:t>
      </w:r>
      <w:r>
        <w:rPr>
          <w:spacing w:val="-1"/>
          <w:sz w:val="24"/>
          <w:u w:val="single"/>
        </w:rPr>
        <w:t xml:space="preserve"> </w:t>
      </w:r>
      <w:r>
        <w:rPr>
          <w:sz w:val="24"/>
          <w:u w:val="single"/>
        </w:rPr>
        <w:t>Training</w:t>
      </w:r>
      <w:r>
        <w:rPr>
          <w:spacing w:val="1"/>
          <w:sz w:val="24"/>
          <w:u w:val="single"/>
        </w:rPr>
        <w:t xml:space="preserve"> </w:t>
      </w:r>
      <w:r>
        <w:rPr>
          <w:sz w:val="24"/>
          <w:u w:val="single"/>
        </w:rPr>
        <w:t>Is to</w:t>
      </w:r>
      <w:r>
        <w:rPr>
          <w:spacing w:val="-2"/>
          <w:sz w:val="24"/>
          <w:u w:val="single"/>
        </w:rPr>
        <w:t xml:space="preserve"> </w:t>
      </w:r>
      <w:r>
        <w:rPr>
          <w:sz w:val="24"/>
          <w:u w:val="single"/>
        </w:rPr>
        <w:t>Be</w:t>
      </w:r>
      <w:r>
        <w:rPr>
          <w:spacing w:val="-2"/>
          <w:sz w:val="24"/>
          <w:u w:val="single"/>
        </w:rPr>
        <w:t xml:space="preserve"> Provided</w:t>
      </w:r>
    </w:p>
    <w:p w14:paraId="7A310806" w14:textId="77777777" w:rsidR="00E44E06" w:rsidRDefault="009248A4">
      <w:pPr>
        <w:pStyle w:val="BodyText"/>
        <w:spacing w:before="0"/>
        <w:ind w:left="820" w:right="122" w:firstLine="0"/>
      </w:pPr>
      <w:r>
        <w:t>Training will be provided only for those occupations for which there is a demand in the area served, or in another area to which the trainee is willing to relocate.</w:t>
      </w:r>
    </w:p>
    <w:p w14:paraId="7A310807" w14:textId="77777777" w:rsidR="00E44E06" w:rsidRDefault="009248A4">
      <w:pPr>
        <w:pStyle w:val="ListParagraph"/>
        <w:numPr>
          <w:ilvl w:val="0"/>
          <w:numId w:val="5"/>
        </w:numPr>
        <w:tabs>
          <w:tab w:val="left" w:pos="819"/>
        </w:tabs>
        <w:ind w:left="819" w:hanging="268"/>
        <w:rPr>
          <w:sz w:val="24"/>
        </w:rPr>
      </w:pPr>
      <w:r>
        <w:rPr>
          <w:sz w:val="24"/>
          <w:u w:val="single"/>
        </w:rPr>
        <w:t>Length</w:t>
      </w:r>
      <w:r>
        <w:rPr>
          <w:spacing w:val="-1"/>
          <w:sz w:val="24"/>
          <w:u w:val="single"/>
        </w:rPr>
        <w:t xml:space="preserve"> </w:t>
      </w:r>
      <w:r>
        <w:rPr>
          <w:sz w:val="24"/>
          <w:u w:val="single"/>
        </w:rPr>
        <w:t>of</w:t>
      </w:r>
      <w:r>
        <w:rPr>
          <w:spacing w:val="-1"/>
          <w:sz w:val="24"/>
          <w:u w:val="single"/>
        </w:rPr>
        <w:t xml:space="preserve"> </w:t>
      </w:r>
      <w:r>
        <w:rPr>
          <w:sz w:val="24"/>
          <w:u w:val="single"/>
        </w:rPr>
        <w:t>Time</w:t>
      </w:r>
      <w:r>
        <w:rPr>
          <w:spacing w:val="-1"/>
          <w:sz w:val="24"/>
          <w:u w:val="single"/>
        </w:rPr>
        <w:t xml:space="preserve"> </w:t>
      </w:r>
      <w:r>
        <w:rPr>
          <w:sz w:val="24"/>
          <w:u w:val="single"/>
        </w:rPr>
        <w:t>the</w:t>
      </w:r>
      <w:r>
        <w:rPr>
          <w:spacing w:val="-2"/>
          <w:sz w:val="24"/>
          <w:u w:val="single"/>
        </w:rPr>
        <w:t xml:space="preserve"> </w:t>
      </w:r>
      <w:r>
        <w:rPr>
          <w:sz w:val="24"/>
          <w:u w:val="single"/>
        </w:rPr>
        <w:t>Training Will</w:t>
      </w:r>
      <w:r>
        <w:rPr>
          <w:spacing w:val="-1"/>
          <w:sz w:val="24"/>
          <w:u w:val="single"/>
        </w:rPr>
        <w:t xml:space="preserve"> </w:t>
      </w:r>
      <w:r>
        <w:rPr>
          <w:sz w:val="24"/>
          <w:u w:val="single"/>
        </w:rPr>
        <w:t>Be</w:t>
      </w:r>
      <w:r>
        <w:rPr>
          <w:spacing w:val="-1"/>
          <w:sz w:val="24"/>
          <w:u w:val="single"/>
        </w:rPr>
        <w:t xml:space="preserve"> </w:t>
      </w:r>
      <w:r>
        <w:rPr>
          <w:spacing w:val="-2"/>
          <w:sz w:val="24"/>
          <w:u w:val="single"/>
        </w:rPr>
        <w:t>Provided</w:t>
      </w:r>
    </w:p>
    <w:p w14:paraId="7A310808" w14:textId="77777777" w:rsidR="00E44E06" w:rsidRDefault="009248A4">
      <w:pPr>
        <w:pStyle w:val="BodyText"/>
        <w:spacing w:before="0"/>
        <w:ind w:left="820" w:right="119" w:firstLine="0"/>
      </w:pPr>
      <w:r>
        <w:t>The</w:t>
      </w:r>
      <w:r>
        <w:rPr>
          <w:spacing w:val="-5"/>
        </w:rPr>
        <w:t xml:space="preserve"> </w:t>
      </w:r>
      <w:r>
        <w:t>length</w:t>
      </w:r>
      <w:r>
        <w:rPr>
          <w:spacing w:val="-3"/>
        </w:rPr>
        <w:t xml:space="preserve"> </w:t>
      </w:r>
      <w:r>
        <w:t>of</w:t>
      </w:r>
      <w:r>
        <w:rPr>
          <w:spacing w:val="-4"/>
        </w:rPr>
        <w:t xml:space="preserve"> </w:t>
      </w:r>
      <w:r>
        <w:t>OJT</w:t>
      </w:r>
      <w:r>
        <w:rPr>
          <w:spacing w:val="-3"/>
        </w:rPr>
        <w:t xml:space="preserve"> </w:t>
      </w:r>
      <w:r>
        <w:t>shall</w:t>
      </w:r>
      <w:r>
        <w:rPr>
          <w:spacing w:val="-3"/>
        </w:rPr>
        <w:t xml:space="preserve"> </w:t>
      </w:r>
      <w:r>
        <w:t>be</w:t>
      </w:r>
      <w:r>
        <w:rPr>
          <w:spacing w:val="-4"/>
        </w:rPr>
        <w:t xml:space="preserve"> </w:t>
      </w:r>
      <w:r>
        <w:t>based</w:t>
      </w:r>
      <w:r>
        <w:rPr>
          <w:spacing w:val="-3"/>
        </w:rPr>
        <w:t xml:space="preserve"> </w:t>
      </w:r>
      <w:r>
        <w:t>on</w:t>
      </w:r>
      <w:r>
        <w:rPr>
          <w:spacing w:val="-2"/>
        </w:rPr>
        <w:t xml:space="preserve"> </w:t>
      </w:r>
      <w:r>
        <w:t>the</w:t>
      </w:r>
      <w:r>
        <w:rPr>
          <w:spacing w:val="-3"/>
        </w:rPr>
        <w:t xml:space="preserve"> </w:t>
      </w:r>
      <w:r>
        <w:t>skill</w:t>
      </w:r>
      <w:r>
        <w:rPr>
          <w:spacing w:val="-3"/>
        </w:rPr>
        <w:t xml:space="preserve"> </w:t>
      </w:r>
      <w:r>
        <w:t>gap</w:t>
      </w:r>
      <w:r>
        <w:rPr>
          <w:spacing w:val="-3"/>
        </w:rPr>
        <w:t xml:space="preserve"> </w:t>
      </w:r>
      <w:r>
        <w:t>assessment</w:t>
      </w:r>
      <w:r>
        <w:rPr>
          <w:spacing w:val="-3"/>
        </w:rPr>
        <w:t xml:space="preserve"> </w:t>
      </w:r>
      <w:r>
        <w:t>and</w:t>
      </w:r>
      <w:r>
        <w:rPr>
          <w:spacing w:val="-3"/>
        </w:rPr>
        <w:t xml:space="preserve"> </w:t>
      </w:r>
      <w:r>
        <w:t>duration</w:t>
      </w:r>
      <w:r>
        <w:rPr>
          <w:spacing w:val="-3"/>
        </w:rPr>
        <w:t xml:space="preserve"> </w:t>
      </w:r>
      <w:r>
        <w:t>required</w:t>
      </w:r>
      <w:r>
        <w:rPr>
          <w:spacing w:val="-3"/>
        </w:rPr>
        <w:t xml:space="preserve"> </w:t>
      </w:r>
      <w:r>
        <w:t>for</w:t>
      </w:r>
      <w:r>
        <w:rPr>
          <w:spacing w:val="-5"/>
        </w:rPr>
        <w:t xml:space="preserve"> </w:t>
      </w:r>
      <w:r>
        <w:t>the participant</w:t>
      </w:r>
      <w:r>
        <w:rPr>
          <w:spacing w:val="-6"/>
        </w:rPr>
        <w:t xml:space="preserve"> </w:t>
      </w:r>
      <w:r>
        <w:t>to</w:t>
      </w:r>
      <w:r>
        <w:rPr>
          <w:spacing w:val="-5"/>
        </w:rPr>
        <w:t xml:space="preserve"> </w:t>
      </w:r>
      <w:r>
        <w:t>become</w:t>
      </w:r>
      <w:r>
        <w:rPr>
          <w:spacing w:val="-4"/>
        </w:rPr>
        <w:t xml:space="preserve"> </w:t>
      </w:r>
      <w:r>
        <w:t>proficient</w:t>
      </w:r>
      <w:r>
        <w:rPr>
          <w:spacing w:val="-6"/>
        </w:rPr>
        <w:t xml:space="preserve"> </w:t>
      </w:r>
      <w:r>
        <w:t>in</w:t>
      </w:r>
      <w:r>
        <w:rPr>
          <w:spacing w:val="-5"/>
        </w:rPr>
        <w:t xml:space="preserve"> </w:t>
      </w:r>
      <w:r>
        <w:t>the</w:t>
      </w:r>
      <w:r>
        <w:rPr>
          <w:spacing w:val="-4"/>
        </w:rPr>
        <w:t xml:space="preserve"> </w:t>
      </w:r>
      <w:r>
        <w:t>occupation</w:t>
      </w:r>
      <w:r>
        <w:rPr>
          <w:spacing w:val="-3"/>
        </w:rPr>
        <w:t xml:space="preserve"> </w:t>
      </w:r>
      <w:r>
        <w:t>for</w:t>
      </w:r>
      <w:r>
        <w:rPr>
          <w:spacing w:val="-7"/>
        </w:rPr>
        <w:t xml:space="preserve"> </w:t>
      </w:r>
      <w:r>
        <w:t>which</w:t>
      </w:r>
      <w:r>
        <w:rPr>
          <w:spacing w:val="-4"/>
        </w:rPr>
        <w:t xml:space="preserve"> </w:t>
      </w:r>
      <w:r>
        <w:t>the</w:t>
      </w:r>
      <w:r>
        <w:rPr>
          <w:spacing w:val="-4"/>
        </w:rPr>
        <w:t xml:space="preserve"> </w:t>
      </w:r>
      <w:r>
        <w:t>training</w:t>
      </w:r>
      <w:r>
        <w:rPr>
          <w:spacing w:val="-6"/>
        </w:rPr>
        <w:t xml:space="preserve"> </w:t>
      </w:r>
      <w:r>
        <w:t>is</w:t>
      </w:r>
      <w:r>
        <w:rPr>
          <w:spacing w:val="-3"/>
        </w:rPr>
        <w:t xml:space="preserve"> </w:t>
      </w:r>
      <w:r>
        <w:t>being</w:t>
      </w:r>
      <w:r>
        <w:rPr>
          <w:spacing w:val="-6"/>
        </w:rPr>
        <w:t xml:space="preserve"> </w:t>
      </w:r>
      <w:r>
        <w:t>provided and per Local Board policy.</w:t>
      </w:r>
    </w:p>
    <w:p w14:paraId="7A310809" w14:textId="0E2EF1D3" w:rsidR="00E44E06" w:rsidRDefault="009248A4">
      <w:pPr>
        <w:pStyle w:val="BodyText"/>
        <w:ind w:left="820" w:right="118" w:firstLine="0"/>
      </w:pPr>
      <w:r w:rsidRPr="0091506D">
        <w:rPr>
          <w:bCs/>
        </w:rPr>
        <w:t>N</w:t>
      </w:r>
      <w:r w:rsidR="0091506D">
        <w:rPr>
          <w:bCs/>
        </w:rPr>
        <w:t>ote</w:t>
      </w:r>
      <w:r w:rsidRPr="0091506D">
        <w:rPr>
          <w:bCs/>
        </w:rPr>
        <w:t>:</w:t>
      </w:r>
      <w:r>
        <w:rPr>
          <w:b/>
          <w:spacing w:val="-3"/>
        </w:rPr>
        <w:t xml:space="preserve"> </w:t>
      </w:r>
      <w:r>
        <w:t>Skills</w:t>
      </w:r>
      <w:r>
        <w:rPr>
          <w:spacing w:val="-2"/>
        </w:rPr>
        <w:t xml:space="preserve"> </w:t>
      </w:r>
      <w:r>
        <w:t>gap</w:t>
      </w:r>
      <w:r>
        <w:rPr>
          <w:spacing w:val="-2"/>
        </w:rPr>
        <w:t xml:space="preserve"> </w:t>
      </w:r>
      <w:r>
        <w:t>occurs</w:t>
      </w:r>
      <w:r>
        <w:rPr>
          <w:spacing w:val="-2"/>
        </w:rPr>
        <w:t xml:space="preserve"> </w:t>
      </w:r>
      <w:r>
        <w:t>where</w:t>
      </w:r>
      <w:r>
        <w:rPr>
          <w:spacing w:val="-3"/>
        </w:rPr>
        <w:t xml:space="preserve"> </w:t>
      </w:r>
      <w:r>
        <w:t>there</w:t>
      </w:r>
      <w:r>
        <w:rPr>
          <w:spacing w:val="-4"/>
        </w:rPr>
        <w:t xml:space="preserve"> </w:t>
      </w:r>
      <w:r>
        <w:t>is a</w:t>
      </w:r>
      <w:r>
        <w:rPr>
          <w:spacing w:val="-3"/>
        </w:rPr>
        <w:t xml:space="preserve"> </w:t>
      </w:r>
      <w:r>
        <w:t>gap</w:t>
      </w:r>
      <w:r>
        <w:rPr>
          <w:spacing w:val="-2"/>
        </w:rPr>
        <w:t xml:space="preserve"> </w:t>
      </w:r>
      <w:r>
        <w:t>between</w:t>
      </w:r>
      <w:r>
        <w:rPr>
          <w:spacing w:val="-2"/>
        </w:rPr>
        <w:t xml:space="preserve"> </w:t>
      </w:r>
      <w:r>
        <w:t>the</w:t>
      </w:r>
      <w:r>
        <w:rPr>
          <w:spacing w:val="-3"/>
        </w:rPr>
        <w:t xml:space="preserve"> </w:t>
      </w:r>
      <w:r>
        <w:t>skills</w:t>
      </w:r>
      <w:r>
        <w:rPr>
          <w:spacing w:val="-2"/>
        </w:rPr>
        <w:t xml:space="preserve"> </w:t>
      </w:r>
      <w:r>
        <w:t>of</w:t>
      </w:r>
      <w:r>
        <w:rPr>
          <w:spacing w:val="-2"/>
        </w:rPr>
        <w:t xml:space="preserve"> </w:t>
      </w:r>
      <w:r>
        <w:t>the</w:t>
      </w:r>
      <w:r>
        <w:rPr>
          <w:spacing w:val="-1"/>
        </w:rPr>
        <w:t xml:space="preserve"> </w:t>
      </w:r>
      <w:r>
        <w:t>individual and</w:t>
      </w:r>
      <w:r>
        <w:rPr>
          <w:spacing w:val="-2"/>
        </w:rPr>
        <w:t xml:space="preserve"> </w:t>
      </w:r>
      <w:r>
        <w:t>the skills needed for the targeted job. The skill gap is measured (and should be documented) by taking into consideration:</w:t>
      </w:r>
    </w:p>
    <w:p w14:paraId="7A31080A" w14:textId="77777777" w:rsidR="00E44E06" w:rsidRDefault="009248A4">
      <w:pPr>
        <w:pStyle w:val="ListParagraph"/>
        <w:numPr>
          <w:ilvl w:val="1"/>
          <w:numId w:val="5"/>
        </w:numPr>
        <w:tabs>
          <w:tab w:val="left" w:pos="1842"/>
        </w:tabs>
        <w:spacing w:before="121"/>
        <w:ind w:right="123"/>
        <w:rPr>
          <w:sz w:val="24"/>
        </w:rPr>
      </w:pPr>
      <w:r>
        <w:rPr>
          <w:sz w:val="24"/>
        </w:rPr>
        <w:t>the</w:t>
      </w:r>
      <w:r>
        <w:rPr>
          <w:spacing w:val="-3"/>
          <w:sz w:val="24"/>
        </w:rPr>
        <w:t xml:space="preserve"> </w:t>
      </w:r>
      <w:r>
        <w:rPr>
          <w:sz w:val="24"/>
        </w:rPr>
        <w:t>initial</w:t>
      </w:r>
      <w:r>
        <w:rPr>
          <w:spacing w:val="-2"/>
          <w:sz w:val="24"/>
        </w:rPr>
        <w:t xml:space="preserve"> </w:t>
      </w:r>
      <w:r>
        <w:rPr>
          <w:sz w:val="24"/>
        </w:rPr>
        <w:t>skills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participant</w:t>
      </w:r>
      <w:r>
        <w:rPr>
          <w:spacing w:val="-2"/>
          <w:sz w:val="24"/>
        </w:rPr>
        <w:t xml:space="preserve"> </w:t>
      </w:r>
      <w:r>
        <w:rPr>
          <w:sz w:val="24"/>
        </w:rPr>
        <w:t>as</w:t>
      </w:r>
      <w:r>
        <w:rPr>
          <w:spacing w:val="-2"/>
          <w:sz w:val="24"/>
        </w:rPr>
        <w:t xml:space="preserve"> </w:t>
      </w:r>
      <w:r>
        <w:rPr>
          <w:sz w:val="24"/>
        </w:rPr>
        <w:t>determined</w:t>
      </w:r>
      <w:r>
        <w:rPr>
          <w:spacing w:val="-2"/>
          <w:sz w:val="24"/>
        </w:rPr>
        <w:t xml:space="preserve"> </w:t>
      </w:r>
      <w:r>
        <w:rPr>
          <w:sz w:val="24"/>
        </w:rPr>
        <w:t>by</w:t>
      </w:r>
      <w:r>
        <w:rPr>
          <w:spacing w:val="-2"/>
          <w:sz w:val="24"/>
        </w:rPr>
        <w:t xml:space="preserve"> </w:t>
      </w:r>
      <w:r>
        <w:rPr>
          <w:sz w:val="24"/>
        </w:rPr>
        <w:t>recognized</w:t>
      </w:r>
      <w:r>
        <w:rPr>
          <w:spacing w:val="-2"/>
          <w:sz w:val="24"/>
        </w:rPr>
        <w:t xml:space="preserve"> </w:t>
      </w:r>
      <w:r>
        <w:rPr>
          <w:sz w:val="24"/>
        </w:rPr>
        <w:t>skill</w:t>
      </w:r>
      <w:r>
        <w:rPr>
          <w:spacing w:val="-2"/>
          <w:sz w:val="24"/>
        </w:rPr>
        <w:t xml:space="preserve"> </w:t>
      </w:r>
      <w:r>
        <w:rPr>
          <w:sz w:val="24"/>
        </w:rPr>
        <w:t>assessment tools (not just educational attainment);</w:t>
      </w:r>
    </w:p>
    <w:p w14:paraId="7A31080B" w14:textId="77777777" w:rsidR="00E44E06" w:rsidRDefault="009248A4">
      <w:pPr>
        <w:pStyle w:val="ListParagraph"/>
        <w:numPr>
          <w:ilvl w:val="1"/>
          <w:numId w:val="5"/>
        </w:numPr>
        <w:tabs>
          <w:tab w:val="left" w:pos="1842"/>
        </w:tabs>
        <w:spacing w:before="118"/>
        <w:ind w:right="124"/>
        <w:rPr>
          <w:sz w:val="24"/>
        </w:rPr>
      </w:pPr>
      <w:r>
        <w:rPr>
          <w:sz w:val="24"/>
        </w:rPr>
        <w:t>skill level needed to perform the job as outlined in the Specific Vocational Preparation (SVP) level for the chosen occupation in the Dictionary of Occupational Titles (DOT).</w:t>
      </w:r>
    </w:p>
    <w:p w14:paraId="7A31080C" w14:textId="77777777" w:rsidR="00E44E06" w:rsidRDefault="009248A4">
      <w:pPr>
        <w:pStyle w:val="ListParagraph"/>
        <w:numPr>
          <w:ilvl w:val="0"/>
          <w:numId w:val="5"/>
        </w:numPr>
        <w:tabs>
          <w:tab w:val="left" w:pos="819"/>
        </w:tabs>
        <w:ind w:left="819" w:hanging="268"/>
        <w:rPr>
          <w:sz w:val="24"/>
        </w:rPr>
      </w:pPr>
      <w:r>
        <w:rPr>
          <w:sz w:val="24"/>
          <w:u w:val="single"/>
        </w:rPr>
        <w:t>Wage</w:t>
      </w:r>
      <w:r>
        <w:rPr>
          <w:spacing w:val="-2"/>
          <w:sz w:val="24"/>
          <w:u w:val="single"/>
        </w:rPr>
        <w:t xml:space="preserve"> </w:t>
      </w:r>
      <w:r>
        <w:rPr>
          <w:sz w:val="24"/>
          <w:u w:val="single"/>
        </w:rPr>
        <w:t>Rate</w:t>
      </w:r>
      <w:r>
        <w:rPr>
          <w:spacing w:val="-2"/>
          <w:sz w:val="24"/>
          <w:u w:val="single"/>
        </w:rPr>
        <w:t xml:space="preserve"> </w:t>
      </w:r>
      <w:r>
        <w:rPr>
          <w:sz w:val="24"/>
          <w:u w:val="single"/>
        </w:rPr>
        <w:t>to Be</w:t>
      </w:r>
      <w:r>
        <w:rPr>
          <w:spacing w:val="-2"/>
          <w:sz w:val="24"/>
          <w:u w:val="single"/>
        </w:rPr>
        <w:t xml:space="preserve"> </w:t>
      </w:r>
      <w:r>
        <w:rPr>
          <w:sz w:val="24"/>
          <w:u w:val="single"/>
        </w:rPr>
        <w:t>Paid</w:t>
      </w:r>
      <w:r>
        <w:rPr>
          <w:spacing w:val="1"/>
          <w:sz w:val="24"/>
          <w:u w:val="single"/>
        </w:rPr>
        <w:t xml:space="preserve"> </w:t>
      </w:r>
      <w:r>
        <w:rPr>
          <w:sz w:val="24"/>
          <w:u w:val="single"/>
        </w:rPr>
        <w:t>to</w:t>
      </w:r>
      <w:r>
        <w:rPr>
          <w:spacing w:val="1"/>
          <w:sz w:val="24"/>
          <w:u w:val="single"/>
        </w:rPr>
        <w:t xml:space="preserve"> </w:t>
      </w:r>
      <w:r>
        <w:rPr>
          <w:sz w:val="24"/>
          <w:u w:val="single"/>
        </w:rPr>
        <w:t>The</w:t>
      </w:r>
      <w:r>
        <w:rPr>
          <w:spacing w:val="-2"/>
          <w:sz w:val="24"/>
          <w:u w:val="single"/>
        </w:rPr>
        <w:t xml:space="preserve"> Trainee</w:t>
      </w:r>
    </w:p>
    <w:p w14:paraId="7A31080D" w14:textId="77777777" w:rsidR="00E44E06" w:rsidRDefault="009248A4">
      <w:pPr>
        <w:pStyle w:val="BodyText"/>
        <w:spacing w:before="0"/>
        <w:ind w:left="820" w:right="120" w:firstLine="0"/>
      </w:pPr>
      <w:r>
        <w:t>Individuals participating in on-the-job training must be compensated, by the employer, at the same rates, including periodic increases, as trainees or employees who are similarly situated in similar occupations by the same employer and who have similar training, experience, and skills. The rates may not be lower than the higher of the federal or state minimum wage.</w:t>
      </w:r>
    </w:p>
    <w:p w14:paraId="7A31080E" w14:textId="77777777" w:rsidR="00E44E06" w:rsidRDefault="009248A4">
      <w:pPr>
        <w:pStyle w:val="ListParagraph"/>
        <w:numPr>
          <w:ilvl w:val="0"/>
          <w:numId w:val="5"/>
        </w:numPr>
        <w:tabs>
          <w:tab w:val="left" w:pos="819"/>
        </w:tabs>
        <w:ind w:left="819" w:hanging="268"/>
        <w:rPr>
          <w:sz w:val="24"/>
        </w:rPr>
      </w:pPr>
      <w:r>
        <w:rPr>
          <w:sz w:val="24"/>
          <w:u w:val="single"/>
        </w:rPr>
        <w:t>Reimbursement</w:t>
      </w:r>
      <w:r>
        <w:rPr>
          <w:spacing w:val="-4"/>
          <w:sz w:val="24"/>
          <w:u w:val="single"/>
        </w:rPr>
        <w:t xml:space="preserve"> </w:t>
      </w:r>
      <w:r>
        <w:rPr>
          <w:sz w:val="24"/>
          <w:u w:val="single"/>
        </w:rPr>
        <w:t>for</w:t>
      </w:r>
      <w:r>
        <w:rPr>
          <w:spacing w:val="-2"/>
          <w:sz w:val="24"/>
          <w:u w:val="single"/>
        </w:rPr>
        <w:t xml:space="preserve"> </w:t>
      </w:r>
      <w:r>
        <w:rPr>
          <w:sz w:val="24"/>
          <w:u w:val="single"/>
        </w:rPr>
        <w:t>On-the-Job</w:t>
      </w:r>
      <w:r>
        <w:rPr>
          <w:spacing w:val="-2"/>
          <w:sz w:val="24"/>
          <w:u w:val="single"/>
        </w:rPr>
        <w:t xml:space="preserve"> Training</w:t>
      </w:r>
    </w:p>
    <w:p w14:paraId="7A31080F" w14:textId="2B30835B" w:rsidR="00E44E06" w:rsidRDefault="009248A4">
      <w:pPr>
        <w:pStyle w:val="BodyText"/>
        <w:spacing w:before="0"/>
        <w:ind w:left="820" w:firstLine="0"/>
      </w:pPr>
      <w:r>
        <w:t>The</w:t>
      </w:r>
      <w:r>
        <w:rPr>
          <w:spacing w:val="-3"/>
        </w:rPr>
        <w:t xml:space="preserve"> </w:t>
      </w:r>
      <w:r>
        <w:t xml:space="preserve">rate </w:t>
      </w:r>
      <w:r w:rsidR="0091506D">
        <w:t>at</w:t>
      </w:r>
      <w:r>
        <w:rPr>
          <w:spacing w:val="-1"/>
        </w:rPr>
        <w:t xml:space="preserve"> </w:t>
      </w:r>
      <w:r>
        <w:t>which the</w:t>
      </w:r>
      <w:r>
        <w:rPr>
          <w:spacing w:val="-1"/>
        </w:rPr>
        <w:t xml:space="preserve"> </w:t>
      </w:r>
      <w:r>
        <w:t>employer</w:t>
      </w:r>
      <w:r>
        <w:rPr>
          <w:spacing w:val="-2"/>
        </w:rPr>
        <w:t xml:space="preserve"> </w:t>
      </w:r>
      <w:r>
        <w:t>will</w:t>
      </w:r>
      <w:r>
        <w:rPr>
          <w:spacing w:val="-1"/>
        </w:rPr>
        <w:t xml:space="preserve"> </w:t>
      </w:r>
      <w:r>
        <w:t>be</w:t>
      </w:r>
      <w:r>
        <w:rPr>
          <w:spacing w:val="-1"/>
        </w:rPr>
        <w:t xml:space="preserve"> </w:t>
      </w:r>
      <w:r>
        <w:t>reimbursed</w:t>
      </w:r>
      <w:r>
        <w:rPr>
          <w:spacing w:val="-1"/>
        </w:rPr>
        <w:t xml:space="preserve"> </w:t>
      </w:r>
      <w:r>
        <w:t>for</w:t>
      </w:r>
      <w:r>
        <w:rPr>
          <w:spacing w:val="-2"/>
        </w:rPr>
        <w:t xml:space="preserve"> </w:t>
      </w:r>
      <w:r>
        <w:t>the</w:t>
      </w:r>
      <w:r>
        <w:rPr>
          <w:spacing w:val="-1"/>
        </w:rPr>
        <w:t xml:space="preserve"> </w:t>
      </w:r>
      <w:r>
        <w:t>OJT Contract,</w:t>
      </w:r>
      <w:r>
        <w:rPr>
          <w:spacing w:val="-1"/>
        </w:rPr>
        <w:t xml:space="preserve"> </w:t>
      </w:r>
      <w:r>
        <w:t xml:space="preserve">based </w:t>
      </w:r>
      <w:r>
        <w:rPr>
          <w:spacing w:val="-5"/>
        </w:rPr>
        <w:t>on</w:t>
      </w:r>
    </w:p>
    <w:p w14:paraId="7A310810" w14:textId="10630E85" w:rsidR="00E44E06" w:rsidRDefault="009248A4">
      <w:pPr>
        <w:pStyle w:val="BodyText"/>
        <w:spacing w:before="0"/>
        <w:ind w:left="820" w:right="116" w:firstLine="0"/>
      </w:pPr>
      <w:r>
        <w:t xml:space="preserve">2 0 CFRs </w:t>
      </w:r>
      <w:r w:rsidR="00135D46">
        <w:rPr>
          <w:spacing w:val="-2"/>
        </w:rPr>
        <w:t>§</w:t>
      </w:r>
      <w:r>
        <w:t>§ 680.720 and 680.730; State and Board policy and communicated sufficiently in each contract.</w:t>
      </w:r>
    </w:p>
    <w:p w14:paraId="7A310811" w14:textId="353CF9FF" w:rsidR="00E44E06" w:rsidRDefault="009248A4">
      <w:pPr>
        <w:pStyle w:val="ListParagraph"/>
        <w:numPr>
          <w:ilvl w:val="0"/>
          <w:numId w:val="5"/>
        </w:numPr>
        <w:tabs>
          <w:tab w:val="left" w:pos="819"/>
        </w:tabs>
        <w:ind w:left="819" w:hanging="268"/>
        <w:rPr>
          <w:sz w:val="24"/>
        </w:rPr>
      </w:pPr>
      <w:r>
        <w:rPr>
          <w:sz w:val="24"/>
          <w:u w:val="single"/>
        </w:rPr>
        <w:t>Training</w:t>
      </w:r>
      <w:r>
        <w:rPr>
          <w:spacing w:val="-2"/>
          <w:sz w:val="24"/>
          <w:u w:val="single"/>
        </w:rPr>
        <w:t xml:space="preserve"> </w:t>
      </w:r>
      <w:r>
        <w:rPr>
          <w:sz w:val="24"/>
          <w:u w:val="single"/>
        </w:rPr>
        <w:t>Outline</w:t>
      </w:r>
      <w:r>
        <w:rPr>
          <w:spacing w:val="-2"/>
          <w:sz w:val="24"/>
          <w:u w:val="single"/>
        </w:rPr>
        <w:t xml:space="preserve"> </w:t>
      </w:r>
      <w:r>
        <w:rPr>
          <w:sz w:val="24"/>
          <w:u w:val="single"/>
        </w:rPr>
        <w:t>Listing</w:t>
      </w:r>
      <w:r>
        <w:rPr>
          <w:spacing w:val="-1"/>
          <w:sz w:val="24"/>
          <w:u w:val="single"/>
        </w:rPr>
        <w:t xml:space="preserve"> </w:t>
      </w:r>
      <w:r>
        <w:rPr>
          <w:sz w:val="24"/>
          <w:u w:val="single"/>
        </w:rPr>
        <w:t>Work</w:t>
      </w:r>
      <w:r>
        <w:rPr>
          <w:spacing w:val="-1"/>
          <w:sz w:val="24"/>
          <w:u w:val="single"/>
        </w:rPr>
        <w:t xml:space="preserve"> </w:t>
      </w:r>
      <w:r>
        <w:rPr>
          <w:sz w:val="24"/>
          <w:u w:val="single"/>
        </w:rPr>
        <w:t>Skills</w:t>
      </w:r>
      <w:r>
        <w:rPr>
          <w:spacing w:val="-1"/>
          <w:sz w:val="24"/>
          <w:u w:val="single"/>
        </w:rPr>
        <w:t xml:space="preserve"> </w:t>
      </w:r>
      <w:r w:rsidR="00135D46">
        <w:rPr>
          <w:sz w:val="24"/>
          <w:u w:val="single"/>
        </w:rPr>
        <w:t>to</w:t>
      </w:r>
      <w:r>
        <w:rPr>
          <w:spacing w:val="-1"/>
          <w:sz w:val="24"/>
          <w:u w:val="single"/>
        </w:rPr>
        <w:t xml:space="preserve"> </w:t>
      </w:r>
      <w:r>
        <w:rPr>
          <w:sz w:val="24"/>
          <w:u w:val="single"/>
        </w:rPr>
        <w:t>Be</w:t>
      </w:r>
      <w:r>
        <w:rPr>
          <w:spacing w:val="-2"/>
          <w:sz w:val="24"/>
          <w:u w:val="single"/>
        </w:rPr>
        <w:t xml:space="preserve"> </w:t>
      </w:r>
      <w:r>
        <w:rPr>
          <w:sz w:val="24"/>
          <w:u w:val="single"/>
        </w:rPr>
        <w:t>Learned</w:t>
      </w:r>
      <w:r>
        <w:rPr>
          <w:spacing w:val="1"/>
          <w:sz w:val="24"/>
          <w:u w:val="single"/>
        </w:rPr>
        <w:t xml:space="preserve"> </w:t>
      </w:r>
      <w:r w:rsidR="00135D46">
        <w:rPr>
          <w:sz w:val="24"/>
          <w:u w:val="single"/>
        </w:rPr>
        <w:t>i</w:t>
      </w:r>
      <w:r>
        <w:rPr>
          <w:sz w:val="24"/>
          <w:u w:val="single"/>
        </w:rPr>
        <w:t>n</w:t>
      </w:r>
      <w:r>
        <w:rPr>
          <w:spacing w:val="-1"/>
          <w:sz w:val="24"/>
          <w:u w:val="single"/>
        </w:rPr>
        <w:t xml:space="preserve"> </w:t>
      </w:r>
      <w:r>
        <w:rPr>
          <w:sz w:val="24"/>
          <w:u w:val="single"/>
        </w:rPr>
        <w:t>the</w:t>
      </w:r>
      <w:r>
        <w:rPr>
          <w:spacing w:val="-1"/>
          <w:sz w:val="24"/>
          <w:u w:val="single"/>
        </w:rPr>
        <w:t xml:space="preserve"> </w:t>
      </w:r>
      <w:r>
        <w:rPr>
          <w:spacing w:val="-2"/>
          <w:sz w:val="24"/>
          <w:u w:val="single"/>
        </w:rPr>
        <w:t>Position</w:t>
      </w:r>
    </w:p>
    <w:p w14:paraId="7A310812" w14:textId="0537AD0E" w:rsidR="00E44E06" w:rsidRDefault="009248A4">
      <w:pPr>
        <w:pStyle w:val="BodyText"/>
        <w:spacing w:before="0"/>
        <w:ind w:left="820" w:right="118" w:firstLine="0"/>
      </w:pPr>
      <w:r>
        <w:t>A comprehensive list of work skills the trainee will learn during the contract period is a required</w:t>
      </w:r>
      <w:r>
        <w:rPr>
          <w:spacing w:val="-12"/>
        </w:rPr>
        <w:t xml:space="preserve"> </w:t>
      </w:r>
      <w:r>
        <w:t>part</w:t>
      </w:r>
      <w:r>
        <w:rPr>
          <w:spacing w:val="-12"/>
        </w:rPr>
        <w:t xml:space="preserve"> </w:t>
      </w:r>
      <w:r>
        <w:t>of</w:t>
      </w:r>
      <w:r>
        <w:rPr>
          <w:spacing w:val="-12"/>
        </w:rPr>
        <w:t xml:space="preserve"> </w:t>
      </w:r>
      <w:r>
        <w:t>the</w:t>
      </w:r>
      <w:r>
        <w:rPr>
          <w:spacing w:val="-12"/>
        </w:rPr>
        <w:t xml:space="preserve"> </w:t>
      </w:r>
      <w:r>
        <w:t>contract.</w:t>
      </w:r>
      <w:r>
        <w:rPr>
          <w:spacing w:val="-11"/>
        </w:rPr>
        <w:t xml:space="preserve"> </w:t>
      </w:r>
      <w:r>
        <w:t>Efforts</w:t>
      </w:r>
      <w:r>
        <w:rPr>
          <w:spacing w:val="-11"/>
        </w:rPr>
        <w:t xml:space="preserve"> </w:t>
      </w:r>
      <w:r>
        <w:t>should</w:t>
      </w:r>
      <w:r>
        <w:rPr>
          <w:spacing w:val="-12"/>
        </w:rPr>
        <w:t xml:space="preserve"> </w:t>
      </w:r>
      <w:r>
        <w:t>be</w:t>
      </w:r>
      <w:r>
        <w:rPr>
          <w:spacing w:val="-13"/>
        </w:rPr>
        <w:t xml:space="preserve"> </w:t>
      </w:r>
      <w:r>
        <w:t>made</w:t>
      </w:r>
      <w:r>
        <w:rPr>
          <w:spacing w:val="-13"/>
        </w:rPr>
        <w:t xml:space="preserve"> </w:t>
      </w:r>
      <w:r>
        <w:t>to</w:t>
      </w:r>
      <w:r>
        <w:rPr>
          <w:spacing w:val="-11"/>
        </w:rPr>
        <w:t xml:space="preserve"> </w:t>
      </w:r>
      <w:r>
        <w:t>develop</w:t>
      </w:r>
      <w:r>
        <w:rPr>
          <w:spacing w:val="-9"/>
        </w:rPr>
        <w:t xml:space="preserve"> </w:t>
      </w:r>
      <w:r>
        <w:t>programs</w:t>
      </w:r>
      <w:r>
        <w:rPr>
          <w:spacing w:val="-11"/>
        </w:rPr>
        <w:t xml:space="preserve"> </w:t>
      </w:r>
      <w:r>
        <w:t>which</w:t>
      </w:r>
      <w:r>
        <w:rPr>
          <w:spacing w:val="-12"/>
        </w:rPr>
        <w:t xml:space="preserve"> </w:t>
      </w:r>
      <w:r>
        <w:t xml:space="preserve">contribute to occupational development, upward mobility, development of new careers, and opportunities for </w:t>
      </w:r>
      <w:r w:rsidR="00135D46">
        <w:t>non-traditional</w:t>
      </w:r>
      <w:r>
        <w:t xml:space="preserve"> employment.</w:t>
      </w:r>
    </w:p>
    <w:p w14:paraId="7A310813" w14:textId="77777777" w:rsidR="00E44E06" w:rsidRDefault="009248A4">
      <w:pPr>
        <w:pStyle w:val="ListParagraph"/>
        <w:numPr>
          <w:ilvl w:val="0"/>
          <w:numId w:val="5"/>
        </w:numPr>
        <w:tabs>
          <w:tab w:val="left" w:pos="819"/>
        </w:tabs>
        <w:ind w:left="819" w:hanging="268"/>
        <w:rPr>
          <w:sz w:val="24"/>
        </w:rPr>
      </w:pPr>
      <w:r>
        <w:rPr>
          <w:sz w:val="24"/>
          <w:u w:val="single"/>
        </w:rPr>
        <w:t>Other</w:t>
      </w:r>
      <w:r>
        <w:rPr>
          <w:spacing w:val="-1"/>
          <w:sz w:val="24"/>
          <w:u w:val="single"/>
        </w:rPr>
        <w:t xml:space="preserve"> </w:t>
      </w:r>
      <w:r>
        <w:rPr>
          <w:sz w:val="24"/>
          <w:u w:val="single"/>
        </w:rPr>
        <w:t>Classroom</w:t>
      </w:r>
      <w:r>
        <w:rPr>
          <w:spacing w:val="-1"/>
          <w:sz w:val="24"/>
          <w:u w:val="single"/>
        </w:rPr>
        <w:t xml:space="preserve"> </w:t>
      </w:r>
      <w:r>
        <w:rPr>
          <w:spacing w:val="-2"/>
          <w:sz w:val="24"/>
          <w:u w:val="single"/>
        </w:rPr>
        <w:t>Training</w:t>
      </w:r>
    </w:p>
    <w:p w14:paraId="7A310814" w14:textId="77777777" w:rsidR="00E44E06" w:rsidRDefault="009248A4">
      <w:pPr>
        <w:pStyle w:val="BodyText"/>
        <w:spacing w:before="1"/>
        <w:ind w:left="820" w:firstLine="0"/>
      </w:pPr>
      <w:r>
        <w:t>An</w:t>
      </w:r>
      <w:r>
        <w:rPr>
          <w:spacing w:val="-1"/>
        </w:rPr>
        <w:t xml:space="preserve"> </w:t>
      </w:r>
      <w:r>
        <w:t>outline</w:t>
      </w:r>
      <w:r>
        <w:rPr>
          <w:spacing w:val="-1"/>
        </w:rPr>
        <w:t xml:space="preserve"> </w:t>
      </w:r>
      <w:r>
        <w:t>of</w:t>
      </w:r>
      <w:r>
        <w:rPr>
          <w:spacing w:val="-1"/>
        </w:rPr>
        <w:t xml:space="preserve"> </w:t>
      </w:r>
      <w:r>
        <w:t>any other</w:t>
      </w:r>
      <w:r>
        <w:rPr>
          <w:spacing w:val="-3"/>
        </w:rPr>
        <w:t xml:space="preserve"> </w:t>
      </w:r>
      <w:r>
        <w:t>separate</w:t>
      </w:r>
      <w:r>
        <w:rPr>
          <w:spacing w:val="-1"/>
        </w:rPr>
        <w:t xml:space="preserve"> </w:t>
      </w:r>
      <w:r>
        <w:t>classroom</w:t>
      </w:r>
      <w:r>
        <w:rPr>
          <w:spacing w:val="-1"/>
        </w:rPr>
        <w:t xml:space="preserve"> </w:t>
      </w:r>
      <w:r>
        <w:t xml:space="preserve">training, if </w:t>
      </w:r>
      <w:r>
        <w:rPr>
          <w:spacing w:val="-2"/>
        </w:rPr>
        <w:t>applicable.</w:t>
      </w:r>
    </w:p>
    <w:p w14:paraId="7A310815" w14:textId="77777777" w:rsidR="00E44E06" w:rsidRDefault="009248A4">
      <w:pPr>
        <w:pStyle w:val="ListParagraph"/>
        <w:numPr>
          <w:ilvl w:val="0"/>
          <w:numId w:val="5"/>
        </w:numPr>
        <w:tabs>
          <w:tab w:val="left" w:pos="819"/>
        </w:tabs>
        <w:ind w:left="819" w:hanging="268"/>
        <w:rPr>
          <w:sz w:val="24"/>
        </w:rPr>
      </w:pPr>
      <w:r>
        <w:rPr>
          <w:sz w:val="24"/>
          <w:u w:val="single"/>
        </w:rPr>
        <w:t>Employer’s</w:t>
      </w:r>
      <w:r>
        <w:rPr>
          <w:spacing w:val="-4"/>
          <w:sz w:val="24"/>
          <w:u w:val="single"/>
        </w:rPr>
        <w:t xml:space="preserve"> </w:t>
      </w:r>
      <w:r>
        <w:rPr>
          <w:spacing w:val="-2"/>
          <w:sz w:val="24"/>
          <w:u w:val="single"/>
        </w:rPr>
        <w:t>Agreement</w:t>
      </w:r>
    </w:p>
    <w:p w14:paraId="7A310816" w14:textId="77777777" w:rsidR="00E44E06" w:rsidRDefault="009248A4">
      <w:pPr>
        <w:pStyle w:val="BodyText"/>
        <w:spacing w:before="0"/>
        <w:ind w:left="820" w:right="116" w:firstLine="0"/>
      </w:pPr>
      <w:r>
        <w:t>The employer must preserve all trainee payroll, including reimbursement records, fringe benefit,</w:t>
      </w:r>
      <w:r>
        <w:rPr>
          <w:spacing w:val="-1"/>
        </w:rPr>
        <w:t xml:space="preserve"> </w:t>
      </w:r>
      <w:r>
        <w:t>and</w:t>
      </w:r>
      <w:r>
        <w:rPr>
          <w:spacing w:val="-1"/>
        </w:rPr>
        <w:t xml:space="preserve"> </w:t>
      </w:r>
      <w:r>
        <w:t>personnel</w:t>
      </w:r>
      <w:r>
        <w:rPr>
          <w:spacing w:val="-1"/>
        </w:rPr>
        <w:t xml:space="preserve"> </w:t>
      </w:r>
      <w:r>
        <w:t>records</w:t>
      </w:r>
      <w:r>
        <w:rPr>
          <w:spacing w:val="-2"/>
        </w:rPr>
        <w:t xml:space="preserve"> </w:t>
      </w:r>
      <w:r>
        <w:t>(including</w:t>
      </w:r>
      <w:r>
        <w:rPr>
          <w:spacing w:val="-1"/>
        </w:rPr>
        <w:t xml:space="preserve"> </w:t>
      </w:r>
      <w:r>
        <w:t>time</w:t>
      </w:r>
      <w:r>
        <w:rPr>
          <w:spacing w:val="-2"/>
        </w:rPr>
        <w:t xml:space="preserve"> </w:t>
      </w:r>
      <w:r>
        <w:t>and</w:t>
      </w:r>
      <w:r>
        <w:rPr>
          <w:spacing w:val="-1"/>
        </w:rPr>
        <w:t xml:space="preserve"> </w:t>
      </w:r>
      <w:r>
        <w:t>attendance</w:t>
      </w:r>
      <w:r>
        <w:rPr>
          <w:spacing w:val="-2"/>
        </w:rPr>
        <w:t xml:space="preserve"> </w:t>
      </w:r>
      <w:r>
        <w:t>sheets</w:t>
      </w:r>
      <w:r>
        <w:rPr>
          <w:spacing w:val="-1"/>
        </w:rPr>
        <w:t xml:space="preserve"> </w:t>
      </w:r>
      <w:r>
        <w:t>normally</w:t>
      </w:r>
      <w:r>
        <w:rPr>
          <w:spacing w:val="-1"/>
        </w:rPr>
        <w:t xml:space="preserve"> </w:t>
      </w:r>
      <w:r>
        <w:t>kept</w:t>
      </w:r>
      <w:r>
        <w:rPr>
          <w:spacing w:val="-1"/>
        </w:rPr>
        <w:t xml:space="preserve"> </w:t>
      </w:r>
      <w:r>
        <w:t>by</w:t>
      </w:r>
      <w:r>
        <w:rPr>
          <w:spacing w:val="-1"/>
        </w:rPr>
        <w:t xml:space="preserve"> </w:t>
      </w:r>
      <w:r>
        <w:t>the employer for employees) for three years from the close of the applicable program year or longer if any litigation or audit has begun or any claim is instituted which involves these records. In that case, the employer shall retain the records beyond the three-year period until the litigation, audit findings or claim has been resolved.</w:t>
      </w:r>
    </w:p>
    <w:p w14:paraId="7A310817" w14:textId="77777777" w:rsidR="00E44E06" w:rsidRDefault="00E44E06">
      <w:pPr>
        <w:sectPr w:rsidR="00E44E06">
          <w:pgSz w:w="12240" w:h="15840"/>
          <w:pgMar w:top="1360" w:right="1320" w:bottom="1740" w:left="1340" w:header="0" w:footer="1483" w:gutter="0"/>
          <w:cols w:space="720"/>
        </w:sectPr>
      </w:pPr>
    </w:p>
    <w:p w14:paraId="7A310818" w14:textId="77777777" w:rsidR="00E44E06" w:rsidRDefault="009248A4">
      <w:pPr>
        <w:pStyle w:val="ListParagraph"/>
        <w:numPr>
          <w:ilvl w:val="0"/>
          <w:numId w:val="5"/>
        </w:numPr>
        <w:tabs>
          <w:tab w:val="left" w:pos="819"/>
        </w:tabs>
        <w:spacing w:before="79"/>
        <w:ind w:left="819" w:hanging="268"/>
        <w:rPr>
          <w:sz w:val="24"/>
        </w:rPr>
      </w:pPr>
      <w:r>
        <w:rPr>
          <w:sz w:val="24"/>
          <w:u w:val="single"/>
        </w:rPr>
        <w:lastRenderedPageBreak/>
        <w:t>OJT</w:t>
      </w:r>
      <w:r>
        <w:rPr>
          <w:spacing w:val="-1"/>
          <w:sz w:val="24"/>
          <w:u w:val="single"/>
        </w:rPr>
        <w:t xml:space="preserve"> </w:t>
      </w:r>
      <w:r>
        <w:rPr>
          <w:sz w:val="24"/>
          <w:u w:val="single"/>
        </w:rPr>
        <w:t>Contracts for</w:t>
      </w:r>
      <w:r>
        <w:rPr>
          <w:spacing w:val="-1"/>
          <w:sz w:val="24"/>
          <w:u w:val="single"/>
        </w:rPr>
        <w:t xml:space="preserve"> </w:t>
      </w:r>
      <w:r>
        <w:rPr>
          <w:sz w:val="24"/>
          <w:u w:val="single"/>
        </w:rPr>
        <w:t xml:space="preserve">Employed </w:t>
      </w:r>
      <w:r>
        <w:rPr>
          <w:spacing w:val="-2"/>
          <w:sz w:val="24"/>
          <w:u w:val="single"/>
        </w:rPr>
        <w:t>Workers</w:t>
      </w:r>
    </w:p>
    <w:p w14:paraId="7A310819" w14:textId="77777777" w:rsidR="00E44E06" w:rsidRDefault="009248A4">
      <w:pPr>
        <w:pStyle w:val="BodyText"/>
        <w:spacing w:before="0"/>
        <w:ind w:left="820" w:firstLine="0"/>
      </w:pPr>
      <w:r>
        <w:t>OJT</w:t>
      </w:r>
      <w:r>
        <w:rPr>
          <w:spacing w:val="-4"/>
        </w:rPr>
        <w:t xml:space="preserve"> </w:t>
      </w:r>
      <w:r>
        <w:t>contracts</w:t>
      </w:r>
      <w:r>
        <w:rPr>
          <w:spacing w:val="-1"/>
        </w:rPr>
        <w:t xml:space="preserve"> </w:t>
      </w:r>
      <w:r>
        <w:t>may</w:t>
      </w:r>
      <w:r>
        <w:rPr>
          <w:spacing w:val="-1"/>
        </w:rPr>
        <w:t xml:space="preserve"> </w:t>
      </w:r>
      <w:r>
        <w:t>be</w:t>
      </w:r>
      <w:r>
        <w:rPr>
          <w:spacing w:val="-2"/>
        </w:rPr>
        <w:t xml:space="preserve"> </w:t>
      </w:r>
      <w:r>
        <w:t>written</w:t>
      </w:r>
      <w:r>
        <w:rPr>
          <w:spacing w:val="-2"/>
        </w:rPr>
        <w:t xml:space="preserve"> </w:t>
      </w:r>
      <w:r>
        <w:t>for</w:t>
      </w:r>
      <w:r>
        <w:rPr>
          <w:spacing w:val="-1"/>
        </w:rPr>
        <w:t xml:space="preserve"> </w:t>
      </w:r>
      <w:r>
        <w:t>eligible</w:t>
      </w:r>
      <w:r>
        <w:rPr>
          <w:spacing w:val="-2"/>
        </w:rPr>
        <w:t xml:space="preserve"> </w:t>
      </w:r>
      <w:r>
        <w:t>employed</w:t>
      </w:r>
      <w:r>
        <w:rPr>
          <w:spacing w:val="-1"/>
        </w:rPr>
        <w:t xml:space="preserve"> </w:t>
      </w:r>
      <w:r>
        <w:t>workers</w:t>
      </w:r>
      <w:r>
        <w:rPr>
          <w:spacing w:val="-1"/>
        </w:rPr>
        <w:t xml:space="preserve"> </w:t>
      </w:r>
      <w:r>
        <w:rPr>
          <w:spacing w:val="-2"/>
        </w:rPr>
        <w:t>when:</w:t>
      </w:r>
    </w:p>
    <w:p w14:paraId="7A31081A" w14:textId="77777777" w:rsidR="00E44E06" w:rsidRDefault="009248A4">
      <w:pPr>
        <w:pStyle w:val="ListParagraph"/>
        <w:numPr>
          <w:ilvl w:val="0"/>
          <w:numId w:val="4"/>
        </w:numPr>
        <w:tabs>
          <w:tab w:val="left" w:pos="1900"/>
        </w:tabs>
        <w:ind w:right="120"/>
        <w:rPr>
          <w:sz w:val="24"/>
        </w:rPr>
      </w:pPr>
      <w:r>
        <w:rPr>
          <w:sz w:val="24"/>
        </w:rPr>
        <w:t>The</w:t>
      </w:r>
      <w:r>
        <w:rPr>
          <w:spacing w:val="-15"/>
          <w:sz w:val="24"/>
        </w:rPr>
        <w:t xml:space="preserve"> </w:t>
      </w:r>
      <w:r>
        <w:rPr>
          <w:sz w:val="24"/>
        </w:rPr>
        <w:t>employee</w:t>
      </w:r>
      <w:r>
        <w:rPr>
          <w:spacing w:val="-15"/>
          <w:sz w:val="24"/>
        </w:rPr>
        <w:t xml:space="preserve"> </w:t>
      </w:r>
      <w:r>
        <w:rPr>
          <w:sz w:val="24"/>
        </w:rPr>
        <w:t>is</w:t>
      </w:r>
      <w:r>
        <w:rPr>
          <w:spacing w:val="-15"/>
          <w:sz w:val="24"/>
        </w:rPr>
        <w:t xml:space="preserve"> </w:t>
      </w:r>
      <w:r>
        <w:rPr>
          <w:sz w:val="24"/>
        </w:rPr>
        <w:t>not</w:t>
      </w:r>
      <w:r>
        <w:rPr>
          <w:spacing w:val="-15"/>
          <w:sz w:val="24"/>
        </w:rPr>
        <w:t xml:space="preserve"> </w:t>
      </w:r>
      <w:r>
        <w:rPr>
          <w:sz w:val="24"/>
        </w:rPr>
        <w:t>earning</w:t>
      </w:r>
      <w:r>
        <w:rPr>
          <w:spacing w:val="-15"/>
          <w:sz w:val="24"/>
        </w:rPr>
        <w:t xml:space="preserve"> </w:t>
      </w:r>
      <w:r>
        <w:rPr>
          <w:sz w:val="24"/>
        </w:rPr>
        <w:t>a</w:t>
      </w:r>
      <w:r>
        <w:rPr>
          <w:spacing w:val="-15"/>
          <w:sz w:val="24"/>
        </w:rPr>
        <w:t xml:space="preserve"> </w:t>
      </w:r>
      <w:r>
        <w:rPr>
          <w:sz w:val="24"/>
        </w:rPr>
        <w:t>self-sufficient</w:t>
      </w:r>
      <w:r>
        <w:rPr>
          <w:spacing w:val="-14"/>
          <w:sz w:val="24"/>
        </w:rPr>
        <w:t xml:space="preserve"> </w:t>
      </w:r>
      <w:r>
        <w:rPr>
          <w:sz w:val="24"/>
        </w:rPr>
        <w:t>wage</w:t>
      </w:r>
      <w:r>
        <w:rPr>
          <w:spacing w:val="-12"/>
          <w:sz w:val="24"/>
        </w:rPr>
        <w:t xml:space="preserve"> </w:t>
      </w:r>
      <w:r>
        <w:rPr>
          <w:sz w:val="24"/>
        </w:rPr>
        <w:t>as</w:t>
      </w:r>
      <w:r>
        <w:rPr>
          <w:spacing w:val="-15"/>
          <w:sz w:val="24"/>
        </w:rPr>
        <w:t xml:space="preserve"> </w:t>
      </w:r>
      <w:r>
        <w:rPr>
          <w:sz w:val="24"/>
        </w:rPr>
        <w:t>determined</w:t>
      </w:r>
      <w:r>
        <w:rPr>
          <w:spacing w:val="-15"/>
          <w:sz w:val="24"/>
        </w:rPr>
        <w:t xml:space="preserve"> </w:t>
      </w:r>
      <w:r>
        <w:rPr>
          <w:sz w:val="24"/>
        </w:rPr>
        <w:t>by</w:t>
      </w:r>
      <w:r>
        <w:rPr>
          <w:spacing w:val="-13"/>
          <w:sz w:val="24"/>
        </w:rPr>
        <w:t xml:space="preserve"> </w:t>
      </w:r>
      <w:r>
        <w:rPr>
          <w:sz w:val="24"/>
        </w:rPr>
        <w:t>local</w:t>
      </w:r>
      <w:r>
        <w:rPr>
          <w:spacing w:val="-15"/>
          <w:sz w:val="24"/>
        </w:rPr>
        <w:t xml:space="preserve"> </w:t>
      </w:r>
      <w:r>
        <w:rPr>
          <w:sz w:val="24"/>
        </w:rPr>
        <w:t xml:space="preserve">board </w:t>
      </w:r>
      <w:r>
        <w:rPr>
          <w:spacing w:val="-2"/>
          <w:sz w:val="24"/>
        </w:rPr>
        <w:t>policy;</w:t>
      </w:r>
    </w:p>
    <w:p w14:paraId="7A31081B" w14:textId="43F6A915" w:rsidR="00E44E06" w:rsidRDefault="009248A4">
      <w:pPr>
        <w:pStyle w:val="ListParagraph"/>
        <w:numPr>
          <w:ilvl w:val="0"/>
          <w:numId w:val="4"/>
        </w:numPr>
        <w:tabs>
          <w:tab w:val="left" w:pos="1899"/>
        </w:tabs>
        <w:spacing w:before="0"/>
        <w:ind w:left="1899" w:hanging="448"/>
        <w:rPr>
          <w:sz w:val="24"/>
        </w:rPr>
      </w:pPr>
      <w:r>
        <w:rPr>
          <w:sz w:val="24"/>
        </w:rPr>
        <w:t>The</w:t>
      </w:r>
      <w:r>
        <w:rPr>
          <w:spacing w:val="-3"/>
          <w:sz w:val="24"/>
        </w:rPr>
        <w:t xml:space="preserve"> </w:t>
      </w:r>
      <w:r>
        <w:rPr>
          <w:sz w:val="24"/>
        </w:rPr>
        <w:t>requirements</w:t>
      </w:r>
      <w:r>
        <w:rPr>
          <w:spacing w:val="-1"/>
          <w:sz w:val="24"/>
        </w:rPr>
        <w:t xml:space="preserve"> </w:t>
      </w:r>
      <w:r>
        <w:rPr>
          <w:sz w:val="24"/>
        </w:rPr>
        <w:t>of 20 CFR</w:t>
      </w:r>
      <w:r>
        <w:rPr>
          <w:spacing w:val="-1"/>
          <w:sz w:val="24"/>
        </w:rPr>
        <w:t xml:space="preserve"> </w:t>
      </w:r>
      <w:r>
        <w:rPr>
          <w:sz w:val="24"/>
        </w:rPr>
        <w:t>§</w:t>
      </w:r>
      <w:r w:rsidR="00135D46">
        <w:rPr>
          <w:sz w:val="24"/>
        </w:rPr>
        <w:t xml:space="preserve"> </w:t>
      </w:r>
      <w:r>
        <w:rPr>
          <w:sz w:val="24"/>
        </w:rPr>
        <w:t>680.700 are</w:t>
      </w:r>
      <w:r>
        <w:rPr>
          <w:spacing w:val="-3"/>
          <w:sz w:val="24"/>
        </w:rPr>
        <w:t xml:space="preserve"> </w:t>
      </w:r>
      <w:r>
        <w:rPr>
          <w:sz w:val="24"/>
        </w:rPr>
        <w:t>met;</w:t>
      </w:r>
      <w:r>
        <w:rPr>
          <w:spacing w:val="2"/>
          <w:sz w:val="24"/>
        </w:rPr>
        <w:t xml:space="preserve"> </w:t>
      </w:r>
      <w:r>
        <w:rPr>
          <w:spacing w:val="-5"/>
          <w:sz w:val="24"/>
        </w:rPr>
        <w:t>and</w:t>
      </w:r>
    </w:p>
    <w:p w14:paraId="7A31081C" w14:textId="77777777" w:rsidR="00E44E06" w:rsidRDefault="009248A4">
      <w:pPr>
        <w:pStyle w:val="ListParagraph"/>
        <w:numPr>
          <w:ilvl w:val="0"/>
          <w:numId w:val="4"/>
        </w:numPr>
        <w:tabs>
          <w:tab w:val="left" w:pos="1898"/>
          <w:tab w:val="left" w:pos="1900"/>
        </w:tabs>
        <w:spacing w:before="0"/>
        <w:ind w:right="119" w:hanging="447"/>
        <w:rPr>
          <w:sz w:val="24"/>
        </w:rPr>
      </w:pPr>
      <w:r>
        <w:rPr>
          <w:sz w:val="24"/>
        </w:rPr>
        <w:t>The OJT relates to the introduction of new technologies, introduction to new production</w:t>
      </w:r>
      <w:r>
        <w:rPr>
          <w:spacing w:val="-8"/>
          <w:sz w:val="24"/>
        </w:rPr>
        <w:t xml:space="preserve"> </w:t>
      </w:r>
      <w:r>
        <w:rPr>
          <w:sz w:val="24"/>
        </w:rPr>
        <w:t>or</w:t>
      </w:r>
      <w:r>
        <w:rPr>
          <w:spacing w:val="-8"/>
          <w:sz w:val="24"/>
        </w:rPr>
        <w:t xml:space="preserve"> </w:t>
      </w:r>
      <w:r>
        <w:rPr>
          <w:sz w:val="24"/>
        </w:rPr>
        <w:t>service</w:t>
      </w:r>
      <w:r>
        <w:rPr>
          <w:spacing w:val="-8"/>
          <w:sz w:val="24"/>
        </w:rPr>
        <w:t xml:space="preserve"> </w:t>
      </w:r>
      <w:r>
        <w:rPr>
          <w:sz w:val="24"/>
        </w:rPr>
        <w:t>procedures,</w:t>
      </w:r>
      <w:r>
        <w:rPr>
          <w:spacing w:val="-8"/>
          <w:sz w:val="24"/>
        </w:rPr>
        <w:t xml:space="preserve"> </w:t>
      </w:r>
      <w:r>
        <w:rPr>
          <w:sz w:val="24"/>
        </w:rPr>
        <w:t>upgrading</w:t>
      </w:r>
      <w:r>
        <w:rPr>
          <w:spacing w:val="-7"/>
          <w:sz w:val="24"/>
        </w:rPr>
        <w:t xml:space="preserve"> </w:t>
      </w:r>
      <w:r>
        <w:rPr>
          <w:sz w:val="24"/>
        </w:rPr>
        <w:t>to</w:t>
      </w:r>
      <w:r>
        <w:rPr>
          <w:spacing w:val="-7"/>
          <w:sz w:val="24"/>
        </w:rPr>
        <w:t xml:space="preserve"> </w:t>
      </w:r>
      <w:r>
        <w:rPr>
          <w:sz w:val="24"/>
        </w:rPr>
        <w:t>new</w:t>
      </w:r>
      <w:r>
        <w:rPr>
          <w:spacing w:val="-8"/>
          <w:sz w:val="24"/>
        </w:rPr>
        <w:t xml:space="preserve"> </w:t>
      </w:r>
      <w:r>
        <w:rPr>
          <w:sz w:val="24"/>
        </w:rPr>
        <w:t>jobs</w:t>
      </w:r>
      <w:r>
        <w:rPr>
          <w:spacing w:val="-7"/>
          <w:sz w:val="24"/>
        </w:rPr>
        <w:t xml:space="preserve"> </w:t>
      </w:r>
      <w:r>
        <w:rPr>
          <w:sz w:val="24"/>
        </w:rPr>
        <w:t>that</w:t>
      </w:r>
      <w:r>
        <w:rPr>
          <w:spacing w:val="-8"/>
          <w:sz w:val="24"/>
        </w:rPr>
        <w:t xml:space="preserve"> </w:t>
      </w:r>
      <w:r>
        <w:rPr>
          <w:sz w:val="24"/>
        </w:rPr>
        <w:t>require</w:t>
      </w:r>
      <w:r>
        <w:rPr>
          <w:spacing w:val="-8"/>
          <w:sz w:val="24"/>
        </w:rPr>
        <w:t xml:space="preserve"> </w:t>
      </w:r>
      <w:r>
        <w:rPr>
          <w:sz w:val="24"/>
        </w:rPr>
        <w:t xml:space="preserve">additional skills, workplace literacy, or other appropriate purposes identified by the local </w:t>
      </w:r>
      <w:r>
        <w:rPr>
          <w:spacing w:val="-2"/>
          <w:sz w:val="24"/>
        </w:rPr>
        <w:t>board.</w:t>
      </w:r>
    </w:p>
    <w:p w14:paraId="7A31081D" w14:textId="2C09B0F2" w:rsidR="00E44E06" w:rsidRPr="008D14D8" w:rsidRDefault="009248A4">
      <w:pPr>
        <w:pStyle w:val="BodyText"/>
        <w:ind w:left="100" w:right="118" w:firstLine="0"/>
      </w:pPr>
      <w:r>
        <w:rPr>
          <w:u w:val="single"/>
        </w:rPr>
        <w:t xml:space="preserve">Written Assurances </w:t>
      </w:r>
      <w:r w:rsidRPr="008D14D8">
        <w:t xml:space="preserve">(WIOA </w:t>
      </w:r>
      <w:r w:rsidR="00135D46" w:rsidRPr="008D14D8">
        <w:t>S</w:t>
      </w:r>
      <w:r w:rsidRPr="008D14D8">
        <w:t>ecs. 134, 181, and 194; 20 CFR §</w:t>
      </w:r>
      <w:r w:rsidR="00135D46" w:rsidRPr="008D14D8">
        <w:rPr>
          <w:spacing w:val="-2"/>
        </w:rPr>
        <w:t>§</w:t>
      </w:r>
      <w:r w:rsidRPr="008D14D8">
        <w:t xml:space="preserve"> 680.700-750, WIOA Contract</w:t>
      </w:r>
      <w:r w:rsidRPr="008D14D8">
        <w:t xml:space="preserve"> </w:t>
      </w:r>
      <w:r w:rsidRPr="008D14D8">
        <w:t>Assurances Attachment C)</w:t>
      </w:r>
    </w:p>
    <w:p w14:paraId="7A31081E" w14:textId="77777777" w:rsidR="00E44E06" w:rsidRDefault="009248A4">
      <w:pPr>
        <w:pStyle w:val="BodyText"/>
        <w:spacing w:before="0"/>
        <w:ind w:left="100" w:right="118" w:firstLine="0"/>
      </w:pPr>
      <w:r>
        <w:t>OJT contracts must include several standard assurances that are designed to acknowledge a contractor's (employer) responsibilities in accepting public funds for training. The assurances should address these issues:</w:t>
      </w:r>
    </w:p>
    <w:p w14:paraId="7A31081F" w14:textId="77777777" w:rsidR="00E44E06" w:rsidRDefault="009248A4">
      <w:pPr>
        <w:pStyle w:val="ListParagraph"/>
        <w:numPr>
          <w:ilvl w:val="0"/>
          <w:numId w:val="3"/>
        </w:numPr>
        <w:tabs>
          <w:tab w:val="left" w:pos="935"/>
        </w:tabs>
        <w:spacing w:before="121"/>
        <w:ind w:right="119"/>
        <w:rPr>
          <w:sz w:val="24"/>
        </w:rPr>
      </w:pPr>
      <w:r>
        <w:rPr>
          <w:sz w:val="24"/>
        </w:rPr>
        <w:t>At the end of the training period, the employer intends to retain the trainee in the occupation and compensate the trainee for at least the hourly wage rate specified in the contract agreement. Retention will be subject to the employer’s right to terminate the trainee for normal business or personnel reasons.</w:t>
      </w:r>
    </w:p>
    <w:p w14:paraId="7A310820" w14:textId="56615382" w:rsidR="00E44E06" w:rsidRDefault="009248A4">
      <w:pPr>
        <w:pStyle w:val="ListParagraph"/>
        <w:numPr>
          <w:ilvl w:val="0"/>
          <w:numId w:val="3"/>
        </w:numPr>
        <w:tabs>
          <w:tab w:val="left" w:pos="935"/>
        </w:tabs>
        <w:ind w:right="118"/>
        <w:rPr>
          <w:sz w:val="24"/>
        </w:rPr>
      </w:pPr>
      <w:r>
        <w:rPr>
          <w:sz w:val="24"/>
        </w:rPr>
        <w:t xml:space="preserve">Individuals in on-the-job training must be </w:t>
      </w:r>
      <w:r w:rsidR="00D559C0">
        <w:rPr>
          <w:sz w:val="24"/>
        </w:rPr>
        <w:t>provided with</w:t>
      </w:r>
      <w:r>
        <w:rPr>
          <w:sz w:val="24"/>
        </w:rPr>
        <w:t xml:space="preserve"> benefits and working conditions at the same level and to the same extent as other trainees or employees working a similar length of time and doing the same type of work.</w:t>
      </w:r>
    </w:p>
    <w:p w14:paraId="7A310821" w14:textId="5C4887E8" w:rsidR="00E44E06" w:rsidRDefault="009248A4">
      <w:pPr>
        <w:pStyle w:val="ListParagraph"/>
        <w:numPr>
          <w:ilvl w:val="0"/>
          <w:numId w:val="3"/>
        </w:numPr>
        <w:tabs>
          <w:tab w:val="left" w:pos="935"/>
        </w:tabs>
        <w:ind w:right="121"/>
        <w:rPr>
          <w:sz w:val="24"/>
        </w:rPr>
      </w:pPr>
      <w:r>
        <w:rPr>
          <w:sz w:val="24"/>
        </w:rPr>
        <w:t>Funds provided to employers for OJT must not be</w:t>
      </w:r>
      <w:r>
        <w:rPr>
          <w:spacing w:val="-2"/>
          <w:sz w:val="24"/>
        </w:rPr>
        <w:t xml:space="preserve"> </w:t>
      </w:r>
      <w:r w:rsidR="00D559C0">
        <w:rPr>
          <w:sz w:val="24"/>
        </w:rPr>
        <w:t>used</w:t>
      </w:r>
      <w:r>
        <w:rPr>
          <w:sz w:val="24"/>
        </w:rPr>
        <w:t xml:space="preserve"> directly or indirectly to assist, promote or deter union organizing.</w:t>
      </w:r>
    </w:p>
    <w:p w14:paraId="7A310822" w14:textId="5989A908" w:rsidR="00E44E06" w:rsidRDefault="009248A4">
      <w:pPr>
        <w:pStyle w:val="ListParagraph"/>
        <w:numPr>
          <w:ilvl w:val="0"/>
          <w:numId w:val="3"/>
        </w:numPr>
        <w:tabs>
          <w:tab w:val="left" w:pos="935"/>
        </w:tabs>
        <w:spacing w:before="121"/>
        <w:ind w:right="119"/>
        <w:rPr>
          <w:sz w:val="24"/>
        </w:rPr>
      </w:pPr>
      <w:r>
        <w:rPr>
          <w:sz w:val="24"/>
        </w:rPr>
        <w:t xml:space="preserve">No individual in a decision-making capacity including workforce development board </w:t>
      </w:r>
      <w:r w:rsidR="00D559C0">
        <w:rPr>
          <w:sz w:val="24"/>
        </w:rPr>
        <w:t>members,</w:t>
      </w:r>
      <w:r>
        <w:rPr>
          <w:sz w:val="24"/>
        </w:rPr>
        <w:t xml:space="preserve"> shall engage in any activity, including participation in the selection, award, or administration of a contract supported by WIOA funds if a conflict of interest </w:t>
      </w:r>
      <w:r w:rsidR="00D559C0">
        <w:rPr>
          <w:sz w:val="24"/>
        </w:rPr>
        <w:t>is</w:t>
      </w:r>
      <w:r>
        <w:rPr>
          <w:sz w:val="24"/>
        </w:rPr>
        <w:t xml:space="preserve"> </w:t>
      </w:r>
      <w:r>
        <w:rPr>
          <w:spacing w:val="-2"/>
          <w:sz w:val="24"/>
        </w:rPr>
        <w:t>involved.</w:t>
      </w:r>
    </w:p>
    <w:p w14:paraId="7A310823" w14:textId="77777777" w:rsidR="00E44E06" w:rsidRDefault="009248A4">
      <w:pPr>
        <w:pStyle w:val="ListParagraph"/>
        <w:numPr>
          <w:ilvl w:val="0"/>
          <w:numId w:val="3"/>
        </w:numPr>
        <w:tabs>
          <w:tab w:val="left" w:pos="935"/>
        </w:tabs>
        <w:ind w:right="123"/>
        <w:rPr>
          <w:sz w:val="24"/>
        </w:rPr>
      </w:pPr>
      <w:r>
        <w:rPr>
          <w:sz w:val="24"/>
        </w:rPr>
        <w:t>The</w:t>
      </w:r>
      <w:r>
        <w:rPr>
          <w:spacing w:val="-3"/>
          <w:sz w:val="24"/>
        </w:rPr>
        <w:t xml:space="preserve"> </w:t>
      </w:r>
      <w:r>
        <w:rPr>
          <w:sz w:val="24"/>
        </w:rPr>
        <w:t>employer will</w:t>
      </w:r>
      <w:r>
        <w:rPr>
          <w:spacing w:val="-1"/>
          <w:sz w:val="24"/>
        </w:rPr>
        <w:t xml:space="preserve"> </w:t>
      </w:r>
      <w:r>
        <w:rPr>
          <w:sz w:val="24"/>
        </w:rPr>
        <w:t>provide</w:t>
      </w:r>
      <w:r>
        <w:rPr>
          <w:spacing w:val="-2"/>
          <w:sz w:val="24"/>
        </w:rPr>
        <w:t xml:space="preserve"> </w:t>
      </w:r>
      <w:r>
        <w:rPr>
          <w:sz w:val="24"/>
        </w:rPr>
        <w:t>worker’s compensation</w:t>
      </w:r>
      <w:r>
        <w:rPr>
          <w:spacing w:val="-1"/>
          <w:sz w:val="24"/>
        </w:rPr>
        <w:t xml:space="preserve"> </w:t>
      </w:r>
      <w:r>
        <w:rPr>
          <w:sz w:val="24"/>
        </w:rPr>
        <w:t>coverage for</w:t>
      </w:r>
      <w:r>
        <w:rPr>
          <w:spacing w:val="-3"/>
          <w:sz w:val="24"/>
        </w:rPr>
        <w:t xml:space="preserve"> </w:t>
      </w:r>
      <w:r>
        <w:rPr>
          <w:sz w:val="24"/>
        </w:rPr>
        <w:t>the trainee</w:t>
      </w:r>
      <w:r>
        <w:rPr>
          <w:spacing w:val="-2"/>
          <w:sz w:val="24"/>
        </w:rPr>
        <w:t xml:space="preserve"> </w:t>
      </w:r>
      <w:r>
        <w:rPr>
          <w:sz w:val="24"/>
        </w:rPr>
        <w:t>and abide</w:t>
      </w:r>
      <w:r>
        <w:rPr>
          <w:spacing w:val="-2"/>
          <w:sz w:val="24"/>
        </w:rPr>
        <w:t xml:space="preserve"> </w:t>
      </w:r>
      <w:r>
        <w:rPr>
          <w:sz w:val="24"/>
        </w:rPr>
        <w:t>by health and safety standards established under State and Federal law.</w:t>
      </w:r>
    </w:p>
    <w:p w14:paraId="7A310824" w14:textId="699CE41F" w:rsidR="00E44E06" w:rsidRDefault="009248A4">
      <w:pPr>
        <w:pStyle w:val="ListParagraph"/>
        <w:numPr>
          <w:ilvl w:val="0"/>
          <w:numId w:val="3"/>
        </w:numPr>
        <w:tabs>
          <w:tab w:val="left" w:pos="935"/>
        </w:tabs>
        <w:ind w:right="124"/>
        <w:rPr>
          <w:sz w:val="24"/>
        </w:rPr>
      </w:pPr>
      <w:r>
        <w:rPr>
          <w:sz w:val="24"/>
        </w:rPr>
        <w:t xml:space="preserve">The </w:t>
      </w:r>
      <w:r w:rsidR="00D559C0">
        <w:rPr>
          <w:sz w:val="24"/>
        </w:rPr>
        <w:t>trainees</w:t>
      </w:r>
      <w:r>
        <w:rPr>
          <w:sz w:val="24"/>
        </w:rPr>
        <w:t xml:space="preserve"> will not conduct political or sectarian activities at </w:t>
      </w:r>
      <w:r w:rsidR="009C3CAE">
        <w:rPr>
          <w:sz w:val="24"/>
        </w:rPr>
        <w:t>work</w:t>
      </w:r>
      <w:r>
        <w:rPr>
          <w:sz w:val="24"/>
        </w:rPr>
        <w:t xml:space="preserve"> under the provisions of the OJT contract.</w:t>
      </w:r>
    </w:p>
    <w:p w14:paraId="7A310825" w14:textId="77777777" w:rsidR="00E44E06" w:rsidRDefault="009248A4">
      <w:pPr>
        <w:pStyle w:val="ListParagraph"/>
        <w:numPr>
          <w:ilvl w:val="0"/>
          <w:numId w:val="3"/>
        </w:numPr>
        <w:tabs>
          <w:tab w:val="left" w:pos="935"/>
        </w:tabs>
        <w:ind w:right="117"/>
        <w:rPr>
          <w:sz w:val="24"/>
        </w:rPr>
      </w:pPr>
      <w:r>
        <w:rPr>
          <w:sz w:val="24"/>
        </w:rPr>
        <w:t>The</w:t>
      </w:r>
      <w:r>
        <w:rPr>
          <w:spacing w:val="-15"/>
          <w:sz w:val="24"/>
        </w:rPr>
        <w:t xml:space="preserve"> </w:t>
      </w:r>
      <w:r>
        <w:rPr>
          <w:sz w:val="24"/>
        </w:rPr>
        <w:t>employer</w:t>
      </w:r>
      <w:r>
        <w:rPr>
          <w:spacing w:val="-15"/>
          <w:sz w:val="24"/>
        </w:rPr>
        <w:t xml:space="preserve"> </w:t>
      </w:r>
      <w:r>
        <w:rPr>
          <w:sz w:val="24"/>
        </w:rPr>
        <w:t>will</w:t>
      </w:r>
      <w:r>
        <w:rPr>
          <w:spacing w:val="-15"/>
          <w:sz w:val="24"/>
        </w:rPr>
        <w:t xml:space="preserve"> </w:t>
      </w:r>
      <w:r>
        <w:rPr>
          <w:sz w:val="24"/>
        </w:rPr>
        <w:t>not</w:t>
      </w:r>
      <w:r>
        <w:rPr>
          <w:spacing w:val="-15"/>
          <w:sz w:val="24"/>
        </w:rPr>
        <w:t xml:space="preserve"> </w:t>
      </w:r>
      <w:r>
        <w:rPr>
          <w:sz w:val="24"/>
        </w:rPr>
        <w:t>discriminate</w:t>
      </w:r>
      <w:r>
        <w:rPr>
          <w:spacing w:val="-15"/>
          <w:sz w:val="24"/>
        </w:rPr>
        <w:t xml:space="preserve"> </w:t>
      </w:r>
      <w:r>
        <w:rPr>
          <w:sz w:val="24"/>
        </w:rPr>
        <w:t>against</w:t>
      </w:r>
      <w:r>
        <w:rPr>
          <w:spacing w:val="-15"/>
          <w:sz w:val="24"/>
        </w:rPr>
        <w:t xml:space="preserve"> </w:t>
      </w:r>
      <w:r>
        <w:rPr>
          <w:sz w:val="24"/>
        </w:rPr>
        <w:t>any</w:t>
      </w:r>
      <w:r>
        <w:rPr>
          <w:spacing w:val="-15"/>
          <w:sz w:val="24"/>
        </w:rPr>
        <w:t xml:space="preserve"> </w:t>
      </w:r>
      <w:r>
        <w:rPr>
          <w:sz w:val="24"/>
        </w:rPr>
        <w:t>trainee</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basis</w:t>
      </w:r>
      <w:r>
        <w:rPr>
          <w:spacing w:val="-15"/>
          <w:sz w:val="24"/>
        </w:rPr>
        <w:t xml:space="preserve"> </w:t>
      </w:r>
      <w:r>
        <w:rPr>
          <w:sz w:val="24"/>
        </w:rPr>
        <w:t>of</w:t>
      </w:r>
      <w:r>
        <w:rPr>
          <w:spacing w:val="-15"/>
          <w:sz w:val="24"/>
        </w:rPr>
        <w:t xml:space="preserve"> </w:t>
      </w:r>
      <w:r>
        <w:rPr>
          <w:sz w:val="24"/>
        </w:rPr>
        <w:t>race,</w:t>
      </w:r>
      <w:r>
        <w:rPr>
          <w:spacing w:val="-15"/>
          <w:sz w:val="24"/>
        </w:rPr>
        <w:t xml:space="preserve"> </w:t>
      </w:r>
      <w:r>
        <w:rPr>
          <w:sz w:val="24"/>
        </w:rPr>
        <w:t>color,</w:t>
      </w:r>
      <w:r>
        <w:rPr>
          <w:spacing w:val="-15"/>
          <w:sz w:val="24"/>
        </w:rPr>
        <w:t xml:space="preserve"> </w:t>
      </w:r>
      <w:r>
        <w:rPr>
          <w:sz w:val="24"/>
        </w:rPr>
        <w:t>religion, sex,</w:t>
      </w:r>
      <w:r>
        <w:rPr>
          <w:spacing w:val="-9"/>
          <w:sz w:val="24"/>
        </w:rPr>
        <w:t xml:space="preserve"> </w:t>
      </w:r>
      <w:r>
        <w:rPr>
          <w:sz w:val="24"/>
        </w:rPr>
        <w:t>national</w:t>
      </w:r>
      <w:r>
        <w:rPr>
          <w:spacing w:val="-9"/>
          <w:sz w:val="24"/>
        </w:rPr>
        <w:t xml:space="preserve"> </w:t>
      </w:r>
      <w:r>
        <w:rPr>
          <w:sz w:val="24"/>
        </w:rPr>
        <w:t>origin,</w:t>
      </w:r>
      <w:r>
        <w:rPr>
          <w:spacing w:val="-9"/>
          <w:sz w:val="24"/>
        </w:rPr>
        <w:t xml:space="preserve"> </w:t>
      </w:r>
      <w:r>
        <w:rPr>
          <w:sz w:val="24"/>
        </w:rPr>
        <w:t>age,</w:t>
      </w:r>
      <w:r>
        <w:rPr>
          <w:spacing w:val="-9"/>
          <w:sz w:val="24"/>
        </w:rPr>
        <w:t xml:space="preserve"> </w:t>
      </w:r>
      <w:r>
        <w:rPr>
          <w:sz w:val="24"/>
        </w:rPr>
        <w:t>disability,</w:t>
      </w:r>
      <w:r>
        <w:rPr>
          <w:spacing w:val="-9"/>
          <w:sz w:val="24"/>
        </w:rPr>
        <w:t xml:space="preserve"> </w:t>
      </w:r>
      <w:r>
        <w:rPr>
          <w:sz w:val="24"/>
        </w:rPr>
        <w:t>political</w:t>
      </w:r>
      <w:r>
        <w:rPr>
          <w:spacing w:val="-9"/>
          <w:sz w:val="24"/>
        </w:rPr>
        <w:t xml:space="preserve"> </w:t>
      </w:r>
      <w:r>
        <w:rPr>
          <w:sz w:val="24"/>
        </w:rPr>
        <w:t>affiliation</w:t>
      </w:r>
      <w:r>
        <w:rPr>
          <w:spacing w:val="-9"/>
          <w:sz w:val="24"/>
        </w:rPr>
        <w:t xml:space="preserve"> </w:t>
      </w:r>
      <w:r>
        <w:rPr>
          <w:sz w:val="24"/>
        </w:rPr>
        <w:t>or</w:t>
      </w:r>
      <w:r>
        <w:rPr>
          <w:spacing w:val="-10"/>
          <w:sz w:val="24"/>
        </w:rPr>
        <w:t xml:space="preserve"> </w:t>
      </w:r>
      <w:r>
        <w:rPr>
          <w:sz w:val="24"/>
        </w:rPr>
        <w:t>belief,</w:t>
      </w:r>
      <w:r>
        <w:rPr>
          <w:spacing w:val="-10"/>
          <w:sz w:val="24"/>
        </w:rPr>
        <w:t xml:space="preserve"> </w:t>
      </w:r>
      <w:r>
        <w:rPr>
          <w:sz w:val="24"/>
        </w:rPr>
        <w:t>and</w:t>
      </w:r>
      <w:r>
        <w:rPr>
          <w:spacing w:val="-9"/>
          <w:sz w:val="24"/>
        </w:rPr>
        <w:t xml:space="preserve"> </w:t>
      </w:r>
      <w:r>
        <w:rPr>
          <w:sz w:val="24"/>
        </w:rPr>
        <w:t>against</w:t>
      </w:r>
      <w:r>
        <w:rPr>
          <w:spacing w:val="-8"/>
          <w:sz w:val="24"/>
        </w:rPr>
        <w:t xml:space="preserve"> </w:t>
      </w:r>
      <w:r>
        <w:rPr>
          <w:sz w:val="24"/>
        </w:rPr>
        <w:t>beneficiaries on the basis of either citizenship/status as a lawfully admitted immigrant authorized to work in the United States or participation in any WIOA Title I-financially assisted program or activity.</w:t>
      </w:r>
    </w:p>
    <w:p w14:paraId="7A310826" w14:textId="77777777" w:rsidR="00E44E06" w:rsidRDefault="009248A4">
      <w:pPr>
        <w:pStyle w:val="ListParagraph"/>
        <w:numPr>
          <w:ilvl w:val="0"/>
          <w:numId w:val="3"/>
        </w:numPr>
        <w:tabs>
          <w:tab w:val="left" w:pos="935"/>
        </w:tabs>
        <w:spacing w:before="121"/>
        <w:ind w:right="121"/>
        <w:rPr>
          <w:sz w:val="24"/>
        </w:rPr>
      </w:pPr>
      <w:r>
        <w:rPr>
          <w:sz w:val="24"/>
        </w:rPr>
        <w:t>The</w:t>
      </w:r>
      <w:r>
        <w:rPr>
          <w:spacing w:val="-7"/>
          <w:sz w:val="24"/>
        </w:rPr>
        <w:t xml:space="preserve"> </w:t>
      </w:r>
      <w:r>
        <w:rPr>
          <w:sz w:val="24"/>
        </w:rPr>
        <w:t>employer</w:t>
      </w:r>
      <w:r>
        <w:rPr>
          <w:spacing w:val="-7"/>
          <w:sz w:val="24"/>
        </w:rPr>
        <w:t xml:space="preserve"> </w:t>
      </w:r>
      <w:r>
        <w:rPr>
          <w:sz w:val="24"/>
        </w:rPr>
        <w:t>certifies</w:t>
      </w:r>
      <w:r>
        <w:rPr>
          <w:spacing w:val="-6"/>
          <w:sz w:val="24"/>
        </w:rPr>
        <w:t xml:space="preserve"> </w:t>
      </w:r>
      <w:r>
        <w:rPr>
          <w:sz w:val="24"/>
        </w:rPr>
        <w:t>that</w:t>
      </w:r>
      <w:r>
        <w:rPr>
          <w:spacing w:val="-5"/>
          <w:sz w:val="24"/>
        </w:rPr>
        <w:t xml:space="preserve"> </w:t>
      </w:r>
      <w:r>
        <w:rPr>
          <w:sz w:val="24"/>
        </w:rPr>
        <w:t>neither</w:t>
      </w:r>
      <w:r>
        <w:rPr>
          <w:spacing w:val="-7"/>
          <w:sz w:val="24"/>
        </w:rPr>
        <w:t xml:space="preserve"> </w:t>
      </w:r>
      <w:r>
        <w:rPr>
          <w:sz w:val="24"/>
        </w:rPr>
        <w:t>it</w:t>
      </w:r>
      <w:r>
        <w:rPr>
          <w:spacing w:val="-5"/>
          <w:sz w:val="24"/>
        </w:rPr>
        <w:t xml:space="preserve"> </w:t>
      </w:r>
      <w:r>
        <w:rPr>
          <w:sz w:val="24"/>
        </w:rPr>
        <w:t>nor</w:t>
      </w:r>
      <w:r>
        <w:rPr>
          <w:spacing w:val="-7"/>
          <w:sz w:val="24"/>
        </w:rPr>
        <w:t xml:space="preserve"> </w:t>
      </w:r>
      <w:r>
        <w:rPr>
          <w:sz w:val="24"/>
        </w:rPr>
        <w:t>its</w:t>
      </w:r>
      <w:r>
        <w:rPr>
          <w:spacing w:val="-6"/>
          <w:sz w:val="24"/>
        </w:rPr>
        <w:t xml:space="preserve"> </w:t>
      </w:r>
      <w:r>
        <w:rPr>
          <w:sz w:val="24"/>
        </w:rPr>
        <w:t>principals</w:t>
      </w:r>
      <w:r>
        <w:rPr>
          <w:spacing w:val="-6"/>
          <w:sz w:val="24"/>
        </w:rPr>
        <w:t xml:space="preserve"> </w:t>
      </w:r>
      <w:r>
        <w:rPr>
          <w:sz w:val="24"/>
        </w:rPr>
        <w:t>are</w:t>
      </w:r>
      <w:r>
        <w:rPr>
          <w:spacing w:val="-8"/>
          <w:sz w:val="24"/>
        </w:rPr>
        <w:t xml:space="preserve"> </w:t>
      </w:r>
      <w:r>
        <w:rPr>
          <w:sz w:val="24"/>
        </w:rPr>
        <w:t>presently</w:t>
      </w:r>
      <w:r>
        <w:rPr>
          <w:spacing w:val="-6"/>
          <w:sz w:val="24"/>
        </w:rPr>
        <w:t xml:space="preserve"> </w:t>
      </w:r>
      <w:r>
        <w:rPr>
          <w:sz w:val="24"/>
        </w:rPr>
        <w:t>debarred,</w:t>
      </w:r>
      <w:r>
        <w:rPr>
          <w:spacing w:val="-6"/>
          <w:sz w:val="24"/>
        </w:rPr>
        <w:t xml:space="preserve"> </w:t>
      </w:r>
      <w:r>
        <w:rPr>
          <w:sz w:val="24"/>
        </w:rPr>
        <w:t>suspended, proposed</w:t>
      </w:r>
      <w:r>
        <w:rPr>
          <w:spacing w:val="-12"/>
          <w:sz w:val="24"/>
        </w:rPr>
        <w:t xml:space="preserve"> </w:t>
      </w:r>
      <w:r>
        <w:rPr>
          <w:sz w:val="24"/>
        </w:rPr>
        <w:t>for</w:t>
      </w:r>
      <w:r>
        <w:rPr>
          <w:spacing w:val="-13"/>
          <w:sz w:val="24"/>
        </w:rPr>
        <w:t xml:space="preserve"> </w:t>
      </w:r>
      <w:r>
        <w:rPr>
          <w:sz w:val="24"/>
        </w:rPr>
        <w:t>debarment,</w:t>
      </w:r>
      <w:r>
        <w:rPr>
          <w:spacing w:val="-11"/>
          <w:sz w:val="24"/>
        </w:rPr>
        <w:t xml:space="preserve"> </w:t>
      </w:r>
      <w:r>
        <w:rPr>
          <w:sz w:val="24"/>
        </w:rPr>
        <w:t>declared</w:t>
      </w:r>
      <w:r>
        <w:rPr>
          <w:spacing w:val="-12"/>
          <w:sz w:val="24"/>
        </w:rPr>
        <w:t xml:space="preserve"> </w:t>
      </w:r>
      <w:r>
        <w:rPr>
          <w:sz w:val="24"/>
        </w:rPr>
        <w:t>ineligible,</w:t>
      </w:r>
      <w:r>
        <w:rPr>
          <w:spacing w:val="-12"/>
          <w:sz w:val="24"/>
        </w:rPr>
        <w:t xml:space="preserve"> </w:t>
      </w:r>
      <w:r>
        <w:rPr>
          <w:sz w:val="24"/>
        </w:rPr>
        <w:t>or</w:t>
      </w:r>
      <w:r>
        <w:rPr>
          <w:spacing w:val="-12"/>
          <w:sz w:val="24"/>
        </w:rPr>
        <w:t xml:space="preserve"> </w:t>
      </w:r>
      <w:r>
        <w:rPr>
          <w:sz w:val="24"/>
        </w:rPr>
        <w:t>voluntarily</w:t>
      </w:r>
      <w:r>
        <w:rPr>
          <w:spacing w:val="-11"/>
          <w:sz w:val="24"/>
        </w:rPr>
        <w:t xml:space="preserve"> </w:t>
      </w:r>
      <w:r>
        <w:rPr>
          <w:sz w:val="24"/>
        </w:rPr>
        <w:t>excluded</w:t>
      </w:r>
      <w:r>
        <w:rPr>
          <w:spacing w:val="-12"/>
          <w:sz w:val="24"/>
        </w:rPr>
        <w:t xml:space="preserve"> </w:t>
      </w:r>
      <w:r>
        <w:rPr>
          <w:sz w:val="24"/>
        </w:rPr>
        <w:t>from</w:t>
      </w:r>
      <w:r>
        <w:rPr>
          <w:spacing w:val="-12"/>
          <w:sz w:val="24"/>
        </w:rPr>
        <w:t xml:space="preserve"> </w:t>
      </w:r>
      <w:r>
        <w:rPr>
          <w:sz w:val="24"/>
        </w:rPr>
        <w:t>participation</w:t>
      </w:r>
      <w:r>
        <w:rPr>
          <w:spacing w:val="-11"/>
          <w:sz w:val="24"/>
        </w:rPr>
        <w:t xml:space="preserve"> </w:t>
      </w:r>
      <w:r>
        <w:rPr>
          <w:sz w:val="24"/>
        </w:rPr>
        <w:t>in this contract by any Federal department or agency.</w:t>
      </w:r>
    </w:p>
    <w:p w14:paraId="7A310827" w14:textId="0A4B450C" w:rsidR="00E44E06" w:rsidRDefault="009248A4">
      <w:pPr>
        <w:pStyle w:val="ListParagraph"/>
        <w:numPr>
          <w:ilvl w:val="0"/>
          <w:numId w:val="3"/>
        </w:numPr>
        <w:tabs>
          <w:tab w:val="left" w:pos="935"/>
        </w:tabs>
        <w:ind w:right="115"/>
        <w:rPr>
          <w:sz w:val="24"/>
        </w:rPr>
      </w:pPr>
      <w:r>
        <w:rPr>
          <w:sz w:val="24"/>
        </w:rPr>
        <w:t>The</w:t>
      </w:r>
      <w:r>
        <w:rPr>
          <w:spacing w:val="-5"/>
          <w:sz w:val="24"/>
        </w:rPr>
        <w:t xml:space="preserve"> </w:t>
      </w:r>
      <w:r>
        <w:rPr>
          <w:sz w:val="24"/>
        </w:rPr>
        <w:t>employer</w:t>
      </w:r>
      <w:r>
        <w:rPr>
          <w:spacing w:val="-2"/>
          <w:sz w:val="24"/>
        </w:rPr>
        <w:t xml:space="preserve"> </w:t>
      </w:r>
      <w:r>
        <w:rPr>
          <w:sz w:val="24"/>
        </w:rPr>
        <w:t>certifies</w:t>
      </w:r>
      <w:r>
        <w:rPr>
          <w:spacing w:val="-3"/>
          <w:sz w:val="24"/>
        </w:rPr>
        <w:t xml:space="preserve"> </w:t>
      </w:r>
      <w:r>
        <w:rPr>
          <w:sz w:val="24"/>
        </w:rPr>
        <w:t>that</w:t>
      </w:r>
      <w:r>
        <w:rPr>
          <w:spacing w:val="-3"/>
          <w:sz w:val="24"/>
        </w:rPr>
        <w:t xml:space="preserve"> </w:t>
      </w:r>
      <w:r>
        <w:rPr>
          <w:sz w:val="24"/>
        </w:rPr>
        <w:t>it</w:t>
      </w:r>
      <w:r>
        <w:rPr>
          <w:spacing w:val="-3"/>
          <w:sz w:val="24"/>
        </w:rPr>
        <w:t xml:space="preserve"> </w:t>
      </w:r>
      <w:r>
        <w:rPr>
          <w:sz w:val="24"/>
        </w:rPr>
        <w:t>will</w:t>
      </w:r>
      <w:r>
        <w:rPr>
          <w:spacing w:val="-3"/>
          <w:sz w:val="24"/>
        </w:rPr>
        <w:t xml:space="preserve"> </w:t>
      </w:r>
      <w:r>
        <w:rPr>
          <w:sz w:val="24"/>
        </w:rPr>
        <w:t>provide</w:t>
      </w:r>
      <w:r>
        <w:rPr>
          <w:spacing w:val="-3"/>
          <w:sz w:val="24"/>
        </w:rPr>
        <w:t xml:space="preserve"> </w:t>
      </w:r>
      <w:r>
        <w:rPr>
          <w:sz w:val="24"/>
        </w:rPr>
        <w:t>a</w:t>
      </w:r>
      <w:r>
        <w:rPr>
          <w:spacing w:val="-5"/>
          <w:sz w:val="24"/>
        </w:rPr>
        <w:t xml:space="preserve"> </w:t>
      </w:r>
      <w:r>
        <w:rPr>
          <w:sz w:val="24"/>
        </w:rPr>
        <w:t>drug-free</w:t>
      </w:r>
      <w:r>
        <w:rPr>
          <w:spacing w:val="-2"/>
          <w:sz w:val="24"/>
        </w:rPr>
        <w:t xml:space="preserve"> </w:t>
      </w:r>
      <w:r>
        <w:rPr>
          <w:sz w:val="24"/>
        </w:rPr>
        <w:t>workplace</w:t>
      </w:r>
      <w:r>
        <w:rPr>
          <w:spacing w:val="-4"/>
          <w:sz w:val="24"/>
        </w:rPr>
        <w:t xml:space="preserve"> </w:t>
      </w:r>
      <w:r>
        <w:rPr>
          <w:sz w:val="24"/>
        </w:rPr>
        <w:t>as</w:t>
      </w:r>
      <w:r>
        <w:rPr>
          <w:spacing w:val="-1"/>
          <w:sz w:val="24"/>
        </w:rPr>
        <w:t xml:space="preserve"> </w:t>
      </w:r>
      <w:r>
        <w:rPr>
          <w:sz w:val="24"/>
        </w:rPr>
        <w:t>defined by</w:t>
      </w:r>
      <w:r>
        <w:rPr>
          <w:spacing w:val="-3"/>
          <w:sz w:val="24"/>
        </w:rPr>
        <w:t xml:space="preserve"> </w:t>
      </w:r>
      <w:r>
        <w:rPr>
          <w:sz w:val="24"/>
        </w:rPr>
        <w:t>the</w:t>
      </w:r>
      <w:r>
        <w:rPr>
          <w:spacing w:val="-3"/>
          <w:sz w:val="24"/>
        </w:rPr>
        <w:t xml:space="preserve"> </w:t>
      </w:r>
      <w:r>
        <w:rPr>
          <w:sz w:val="24"/>
        </w:rPr>
        <w:t>Drug</w:t>
      </w:r>
      <w:r w:rsidR="00D559C0">
        <w:rPr>
          <w:sz w:val="24"/>
        </w:rPr>
        <w:t>-Free</w:t>
      </w:r>
      <w:r>
        <w:rPr>
          <w:sz w:val="24"/>
        </w:rPr>
        <w:t xml:space="preserve"> Workplace Act of 1988.</w:t>
      </w:r>
    </w:p>
    <w:p w14:paraId="7A310828" w14:textId="77777777" w:rsidR="00E44E06" w:rsidRDefault="00E44E06">
      <w:pPr>
        <w:jc w:val="both"/>
        <w:rPr>
          <w:sz w:val="24"/>
        </w:rPr>
        <w:sectPr w:rsidR="00E44E06">
          <w:pgSz w:w="12240" w:h="15840"/>
          <w:pgMar w:top="1360" w:right="1320" w:bottom="1680" w:left="1340" w:header="0" w:footer="1483" w:gutter="0"/>
          <w:cols w:space="720"/>
        </w:sectPr>
      </w:pPr>
    </w:p>
    <w:p w14:paraId="7A310829" w14:textId="77777777" w:rsidR="00E44E06" w:rsidRDefault="009248A4">
      <w:pPr>
        <w:pStyle w:val="ListParagraph"/>
        <w:numPr>
          <w:ilvl w:val="0"/>
          <w:numId w:val="3"/>
        </w:numPr>
        <w:tabs>
          <w:tab w:val="left" w:pos="935"/>
        </w:tabs>
        <w:spacing w:before="79"/>
        <w:ind w:right="125"/>
        <w:rPr>
          <w:sz w:val="24"/>
        </w:rPr>
      </w:pPr>
      <w:r>
        <w:rPr>
          <w:sz w:val="24"/>
        </w:rPr>
        <w:lastRenderedPageBreak/>
        <w:t xml:space="preserve">The employer is in compliance with all State and local laws regarding taxation and </w:t>
      </w:r>
      <w:r>
        <w:rPr>
          <w:spacing w:val="-2"/>
          <w:sz w:val="24"/>
        </w:rPr>
        <w:t>licensing.</w:t>
      </w:r>
    </w:p>
    <w:p w14:paraId="7A31082A" w14:textId="77777777" w:rsidR="00E44E06" w:rsidRDefault="009248A4">
      <w:pPr>
        <w:pStyle w:val="ListParagraph"/>
        <w:numPr>
          <w:ilvl w:val="0"/>
          <w:numId w:val="3"/>
        </w:numPr>
        <w:tabs>
          <w:tab w:val="left" w:pos="935"/>
        </w:tabs>
        <w:ind w:right="124"/>
        <w:rPr>
          <w:sz w:val="24"/>
        </w:rPr>
      </w:pPr>
      <w:r>
        <w:rPr>
          <w:sz w:val="24"/>
        </w:rPr>
        <w:t>Trainees who are</w:t>
      </w:r>
      <w:r>
        <w:rPr>
          <w:spacing w:val="-2"/>
          <w:sz w:val="24"/>
        </w:rPr>
        <w:t xml:space="preserve"> </w:t>
      </w:r>
      <w:r>
        <w:rPr>
          <w:sz w:val="24"/>
        </w:rPr>
        <w:t>working</w:t>
      </w:r>
      <w:r>
        <w:rPr>
          <w:spacing w:val="-2"/>
          <w:sz w:val="24"/>
        </w:rPr>
        <w:t xml:space="preserve"> </w:t>
      </w:r>
      <w:r>
        <w:rPr>
          <w:sz w:val="24"/>
        </w:rPr>
        <w:t>as</w:t>
      </w:r>
      <w:r>
        <w:rPr>
          <w:spacing w:val="-2"/>
          <w:sz w:val="24"/>
        </w:rPr>
        <w:t xml:space="preserve"> </w:t>
      </w:r>
      <w:r>
        <w:rPr>
          <w:sz w:val="24"/>
        </w:rPr>
        <w:t>laborers/mechanics</w:t>
      </w:r>
      <w:r>
        <w:rPr>
          <w:spacing w:val="-2"/>
          <w:sz w:val="24"/>
        </w:rPr>
        <w:t xml:space="preserve"> </w:t>
      </w:r>
      <w:r>
        <w:rPr>
          <w:sz w:val="24"/>
        </w:rPr>
        <w:t>in</w:t>
      </w:r>
      <w:r>
        <w:rPr>
          <w:spacing w:val="-2"/>
          <w:sz w:val="24"/>
        </w:rPr>
        <w:t xml:space="preserve"> </w:t>
      </w:r>
      <w:r>
        <w:rPr>
          <w:sz w:val="24"/>
        </w:rPr>
        <w:t>any</w:t>
      </w:r>
      <w:r>
        <w:rPr>
          <w:spacing w:val="-2"/>
          <w:sz w:val="24"/>
        </w:rPr>
        <w:t xml:space="preserve"> </w:t>
      </w:r>
      <w:r>
        <w:rPr>
          <w:sz w:val="24"/>
        </w:rPr>
        <w:t>construction,</w:t>
      </w:r>
      <w:r>
        <w:rPr>
          <w:spacing w:val="-2"/>
          <w:sz w:val="24"/>
        </w:rPr>
        <w:t xml:space="preserve"> </w:t>
      </w:r>
      <w:r>
        <w:rPr>
          <w:sz w:val="24"/>
        </w:rPr>
        <w:t>alteration</w:t>
      </w:r>
      <w:r>
        <w:rPr>
          <w:spacing w:val="-2"/>
          <w:sz w:val="24"/>
        </w:rPr>
        <w:t xml:space="preserve"> </w:t>
      </w:r>
      <w:r>
        <w:rPr>
          <w:sz w:val="24"/>
        </w:rPr>
        <w:t>or</w:t>
      </w:r>
      <w:r>
        <w:rPr>
          <w:spacing w:val="-2"/>
          <w:sz w:val="24"/>
        </w:rPr>
        <w:t xml:space="preserve"> </w:t>
      </w:r>
      <w:r>
        <w:rPr>
          <w:sz w:val="24"/>
        </w:rPr>
        <w:t>repair (including</w:t>
      </w:r>
      <w:r>
        <w:rPr>
          <w:spacing w:val="-6"/>
          <w:sz w:val="24"/>
        </w:rPr>
        <w:t xml:space="preserve"> </w:t>
      </w:r>
      <w:r>
        <w:rPr>
          <w:sz w:val="24"/>
        </w:rPr>
        <w:t>painting</w:t>
      </w:r>
      <w:r>
        <w:rPr>
          <w:spacing w:val="-5"/>
          <w:sz w:val="24"/>
        </w:rPr>
        <w:t xml:space="preserve"> </w:t>
      </w:r>
      <w:r>
        <w:rPr>
          <w:sz w:val="24"/>
        </w:rPr>
        <w:t>and</w:t>
      </w:r>
      <w:r>
        <w:rPr>
          <w:spacing w:val="-6"/>
          <w:sz w:val="24"/>
        </w:rPr>
        <w:t xml:space="preserve"> </w:t>
      </w:r>
      <w:r>
        <w:rPr>
          <w:sz w:val="24"/>
        </w:rPr>
        <w:t>decorating)</w:t>
      </w:r>
      <w:r>
        <w:rPr>
          <w:spacing w:val="-4"/>
          <w:sz w:val="24"/>
        </w:rPr>
        <w:t xml:space="preserve"> </w:t>
      </w:r>
      <w:r>
        <w:rPr>
          <w:sz w:val="24"/>
        </w:rPr>
        <w:t>of</w:t>
      </w:r>
      <w:r>
        <w:rPr>
          <w:spacing w:val="-7"/>
          <w:sz w:val="24"/>
        </w:rPr>
        <w:t xml:space="preserve"> </w:t>
      </w:r>
      <w:r>
        <w:rPr>
          <w:sz w:val="24"/>
        </w:rPr>
        <w:t>public</w:t>
      </w:r>
      <w:r>
        <w:rPr>
          <w:spacing w:val="-5"/>
          <w:sz w:val="24"/>
        </w:rPr>
        <w:t xml:space="preserve"> </w:t>
      </w:r>
      <w:r>
        <w:rPr>
          <w:sz w:val="24"/>
        </w:rPr>
        <w:t>buildings</w:t>
      </w:r>
      <w:r>
        <w:rPr>
          <w:spacing w:val="-5"/>
          <w:sz w:val="24"/>
        </w:rPr>
        <w:t xml:space="preserve"> </w:t>
      </w:r>
      <w:r>
        <w:rPr>
          <w:sz w:val="24"/>
        </w:rPr>
        <w:t>or</w:t>
      </w:r>
      <w:r>
        <w:rPr>
          <w:spacing w:val="-7"/>
          <w:sz w:val="24"/>
        </w:rPr>
        <w:t xml:space="preserve"> </w:t>
      </w:r>
      <w:r>
        <w:rPr>
          <w:sz w:val="24"/>
        </w:rPr>
        <w:t>works</w:t>
      </w:r>
      <w:r>
        <w:rPr>
          <w:spacing w:val="-6"/>
          <w:sz w:val="24"/>
        </w:rPr>
        <w:t xml:space="preserve"> </w:t>
      </w:r>
      <w:r>
        <w:rPr>
          <w:sz w:val="24"/>
        </w:rPr>
        <w:t>must</w:t>
      </w:r>
      <w:r>
        <w:rPr>
          <w:spacing w:val="-5"/>
          <w:sz w:val="24"/>
        </w:rPr>
        <w:t xml:space="preserve"> </w:t>
      </w:r>
      <w:r>
        <w:rPr>
          <w:sz w:val="24"/>
        </w:rPr>
        <w:t>be</w:t>
      </w:r>
      <w:r>
        <w:rPr>
          <w:spacing w:val="-7"/>
          <w:sz w:val="24"/>
        </w:rPr>
        <w:t xml:space="preserve"> </w:t>
      </w:r>
      <w:r>
        <w:rPr>
          <w:sz w:val="24"/>
        </w:rPr>
        <w:t>compensated</w:t>
      </w:r>
      <w:r>
        <w:rPr>
          <w:spacing w:val="-6"/>
          <w:sz w:val="24"/>
        </w:rPr>
        <w:t xml:space="preserve"> </w:t>
      </w:r>
      <w:r>
        <w:rPr>
          <w:sz w:val="24"/>
        </w:rPr>
        <w:t>in compliance with the Davis-Bacon Act.</w:t>
      </w:r>
    </w:p>
    <w:p w14:paraId="7A31082B" w14:textId="77777777" w:rsidR="00E44E06" w:rsidRDefault="009248A4">
      <w:pPr>
        <w:pStyle w:val="ListParagraph"/>
        <w:numPr>
          <w:ilvl w:val="0"/>
          <w:numId w:val="3"/>
        </w:numPr>
        <w:tabs>
          <w:tab w:val="left" w:pos="935"/>
        </w:tabs>
        <w:ind w:right="121"/>
        <w:rPr>
          <w:sz w:val="24"/>
        </w:rPr>
      </w:pPr>
      <w:r>
        <w:rPr>
          <w:sz w:val="24"/>
        </w:rPr>
        <w:t>A</w:t>
      </w:r>
      <w:r>
        <w:rPr>
          <w:spacing w:val="-3"/>
          <w:sz w:val="24"/>
        </w:rPr>
        <w:t xml:space="preserve"> </w:t>
      </w:r>
      <w:r>
        <w:rPr>
          <w:sz w:val="24"/>
        </w:rPr>
        <w:t>trainee</w:t>
      </w:r>
      <w:r>
        <w:rPr>
          <w:spacing w:val="-5"/>
          <w:sz w:val="24"/>
        </w:rPr>
        <w:t xml:space="preserve"> </w:t>
      </w:r>
      <w:r>
        <w:rPr>
          <w:sz w:val="24"/>
        </w:rPr>
        <w:t>in</w:t>
      </w:r>
      <w:r>
        <w:rPr>
          <w:spacing w:val="-1"/>
          <w:sz w:val="24"/>
        </w:rPr>
        <w:t xml:space="preserve"> </w:t>
      </w:r>
      <w:r>
        <w:rPr>
          <w:sz w:val="24"/>
        </w:rPr>
        <w:t>an</w:t>
      </w:r>
      <w:r>
        <w:rPr>
          <w:spacing w:val="-3"/>
          <w:sz w:val="24"/>
        </w:rPr>
        <w:t xml:space="preserve"> </w:t>
      </w:r>
      <w:r>
        <w:rPr>
          <w:sz w:val="24"/>
        </w:rPr>
        <w:t>OJT</w:t>
      </w:r>
      <w:r>
        <w:rPr>
          <w:spacing w:val="-3"/>
          <w:sz w:val="24"/>
        </w:rPr>
        <w:t xml:space="preserve"> </w:t>
      </w:r>
      <w:r>
        <w:rPr>
          <w:sz w:val="24"/>
        </w:rPr>
        <w:t>program</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displace</w:t>
      </w:r>
      <w:r>
        <w:rPr>
          <w:spacing w:val="-4"/>
          <w:sz w:val="24"/>
        </w:rPr>
        <w:t xml:space="preserve"> </w:t>
      </w:r>
      <w:r>
        <w:rPr>
          <w:sz w:val="24"/>
        </w:rPr>
        <w:t>(including</w:t>
      </w:r>
      <w:r>
        <w:rPr>
          <w:spacing w:val="-3"/>
          <w:sz w:val="24"/>
        </w:rPr>
        <w:t xml:space="preserve"> </w:t>
      </w:r>
      <w:r>
        <w:rPr>
          <w:sz w:val="24"/>
        </w:rPr>
        <w:t>a</w:t>
      </w:r>
      <w:r>
        <w:rPr>
          <w:spacing w:val="-4"/>
          <w:sz w:val="24"/>
        </w:rPr>
        <w:t xml:space="preserve"> </w:t>
      </w:r>
      <w:r>
        <w:rPr>
          <w:sz w:val="24"/>
        </w:rPr>
        <w:t>partial</w:t>
      </w:r>
      <w:r>
        <w:rPr>
          <w:spacing w:val="-3"/>
          <w:sz w:val="24"/>
        </w:rPr>
        <w:t xml:space="preserve"> </w:t>
      </w:r>
      <w:r>
        <w:rPr>
          <w:sz w:val="24"/>
        </w:rPr>
        <w:t>displacement,</w:t>
      </w:r>
      <w:r>
        <w:rPr>
          <w:spacing w:val="-3"/>
          <w:sz w:val="24"/>
        </w:rPr>
        <w:t xml:space="preserve"> </w:t>
      </w:r>
      <w:r>
        <w:rPr>
          <w:sz w:val="24"/>
        </w:rPr>
        <w:t>such</w:t>
      </w:r>
      <w:r>
        <w:rPr>
          <w:spacing w:val="-3"/>
          <w:sz w:val="24"/>
        </w:rPr>
        <w:t xml:space="preserve"> </w:t>
      </w:r>
      <w:r>
        <w:rPr>
          <w:sz w:val="24"/>
        </w:rPr>
        <w:t>as a reduction in the hours of non-overtime work, wages, or employment benefits) any currently employed employee (as of the date of the participation).</w:t>
      </w:r>
    </w:p>
    <w:p w14:paraId="7A31082C" w14:textId="77777777" w:rsidR="00E44E06" w:rsidRDefault="009248A4">
      <w:pPr>
        <w:pStyle w:val="ListParagraph"/>
        <w:numPr>
          <w:ilvl w:val="0"/>
          <w:numId w:val="3"/>
        </w:numPr>
        <w:tabs>
          <w:tab w:val="left" w:pos="935"/>
        </w:tabs>
        <w:ind w:right="115"/>
        <w:rPr>
          <w:sz w:val="24"/>
        </w:rPr>
      </w:pPr>
      <w:r>
        <w:rPr>
          <w:sz w:val="24"/>
        </w:rPr>
        <w:t>The</w:t>
      </w:r>
      <w:r>
        <w:rPr>
          <w:spacing w:val="-7"/>
          <w:sz w:val="24"/>
        </w:rPr>
        <w:t xml:space="preserve"> </w:t>
      </w:r>
      <w:r>
        <w:rPr>
          <w:sz w:val="24"/>
        </w:rPr>
        <w:t>employer</w:t>
      </w:r>
      <w:r>
        <w:rPr>
          <w:spacing w:val="-7"/>
          <w:sz w:val="24"/>
        </w:rPr>
        <w:t xml:space="preserve"> </w:t>
      </w:r>
      <w:r>
        <w:rPr>
          <w:sz w:val="24"/>
        </w:rPr>
        <w:t>agrees</w:t>
      </w:r>
      <w:r>
        <w:rPr>
          <w:spacing w:val="-6"/>
          <w:sz w:val="24"/>
        </w:rPr>
        <w:t xml:space="preserve"> </w:t>
      </w:r>
      <w:r>
        <w:rPr>
          <w:sz w:val="24"/>
        </w:rPr>
        <w:t>that</w:t>
      </w:r>
      <w:r>
        <w:rPr>
          <w:spacing w:val="-4"/>
          <w:sz w:val="24"/>
        </w:rPr>
        <w:t xml:space="preserve"> </w:t>
      </w:r>
      <w:r>
        <w:rPr>
          <w:sz w:val="24"/>
        </w:rPr>
        <w:t>no</w:t>
      </w:r>
      <w:r>
        <w:rPr>
          <w:spacing w:val="-6"/>
          <w:sz w:val="24"/>
        </w:rPr>
        <w:t xml:space="preserve"> </w:t>
      </w:r>
      <w:r>
        <w:rPr>
          <w:sz w:val="24"/>
        </w:rPr>
        <w:t>trainee</w:t>
      </w:r>
      <w:r>
        <w:rPr>
          <w:spacing w:val="-7"/>
          <w:sz w:val="24"/>
        </w:rPr>
        <w:t xml:space="preserve"> </w:t>
      </w:r>
      <w:r>
        <w:rPr>
          <w:sz w:val="24"/>
        </w:rPr>
        <w:t>shall</w:t>
      </w:r>
      <w:r>
        <w:rPr>
          <w:spacing w:val="-5"/>
          <w:sz w:val="24"/>
        </w:rPr>
        <w:t xml:space="preserve"> </w:t>
      </w:r>
      <w:r>
        <w:rPr>
          <w:sz w:val="24"/>
        </w:rPr>
        <w:t>be</w:t>
      </w:r>
      <w:r>
        <w:rPr>
          <w:spacing w:val="-7"/>
          <w:sz w:val="24"/>
        </w:rPr>
        <w:t xml:space="preserve"> </w:t>
      </w:r>
      <w:r>
        <w:rPr>
          <w:sz w:val="24"/>
        </w:rPr>
        <w:t>hired</w:t>
      </w:r>
      <w:r>
        <w:rPr>
          <w:spacing w:val="-3"/>
          <w:sz w:val="24"/>
        </w:rPr>
        <w:t xml:space="preserve"> </w:t>
      </w:r>
      <w:r>
        <w:rPr>
          <w:sz w:val="24"/>
        </w:rPr>
        <w:t>into</w:t>
      </w:r>
      <w:r>
        <w:rPr>
          <w:spacing w:val="-6"/>
          <w:sz w:val="24"/>
        </w:rPr>
        <w:t xml:space="preserve"> </w:t>
      </w:r>
      <w:r>
        <w:rPr>
          <w:sz w:val="24"/>
        </w:rPr>
        <w:t>or</w:t>
      </w:r>
      <w:r>
        <w:rPr>
          <w:spacing w:val="-7"/>
          <w:sz w:val="24"/>
        </w:rPr>
        <w:t xml:space="preserve"> </w:t>
      </w:r>
      <w:r>
        <w:rPr>
          <w:sz w:val="24"/>
        </w:rPr>
        <w:t>remain</w:t>
      </w:r>
      <w:r>
        <w:rPr>
          <w:spacing w:val="-6"/>
          <w:sz w:val="24"/>
        </w:rPr>
        <w:t xml:space="preserve"> </w:t>
      </w:r>
      <w:r>
        <w:rPr>
          <w:sz w:val="24"/>
        </w:rPr>
        <w:t>working</w:t>
      </w:r>
      <w:r>
        <w:rPr>
          <w:spacing w:val="-5"/>
          <w:sz w:val="24"/>
        </w:rPr>
        <w:t xml:space="preserve"> </w:t>
      </w:r>
      <w:r>
        <w:rPr>
          <w:sz w:val="24"/>
        </w:rPr>
        <w:t>in</w:t>
      </w:r>
      <w:r>
        <w:rPr>
          <w:spacing w:val="-5"/>
          <w:sz w:val="24"/>
        </w:rPr>
        <w:t xml:space="preserve"> </w:t>
      </w:r>
      <w:r>
        <w:rPr>
          <w:sz w:val="24"/>
        </w:rPr>
        <w:t>any</w:t>
      </w:r>
      <w:r>
        <w:rPr>
          <w:spacing w:val="-6"/>
          <w:sz w:val="24"/>
        </w:rPr>
        <w:t xml:space="preserve"> </w:t>
      </w:r>
      <w:r>
        <w:rPr>
          <w:sz w:val="24"/>
        </w:rPr>
        <w:t>position when</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individual</w:t>
      </w:r>
      <w:r>
        <w:rPr>
          <w:spacing w:val="-3"/>
          <w:sz w:val="24"/>
        </w:rPr>
        <w:t xml:space="preserve"> </w:t>
      </w:r>
      <w:r>
        <w:rPr>
          <w:sz w:val="24"/>
        </w:rPr>
        <w:t>is</w:t>
      </w:r>
      <w:r>
        <w:rPr>
          <w:spacing w:val="-3"/>
          <w:sz w:val="24"/>
        </w:rPr>
        <w:t xml:space="preserve"> </w:t>
      </w:r>
      <w:r>
        <w:rPr>
          <w:sz w:val="24"/>
        </w:rPr>
        <w:t>on</w:t>
      </w:r>
      <w:r>
        <w:rPr>
          <w:spacing w:val="-3"/>
          <w:sz w:val="24"/>
        </w:rPr>
        <w:t xml:space="preserve"> </w:t>
      </w:r>
      <w:r>
        <w:rPr>
          <w:sz w:val="24"/>
        </w:rPr>
        <w:t>layoff</w:t>
      </w:r>
      <w:r>
        <w:rPr>
          <w:spacing w:val="-5"/>
          <w:sz w:val="24"/>
        </w:rPr>
        <w:t xml:space="preserve"> </w:t>
      </w:r>
      <w:r>
        <w:rPr>
          <w:sz w:val="24"/>
        </w:rPr>
        <w:t>from</w:t>
      </w:r>
      <w:r>
        <w:rPr>
          <w:spacing w:val="-3"/>
          <w:sz w:val="24"/>
        </w:rPr>
        <w:t xml:space="preserve"> </w:t>
      </w:r>
      <w:r>
        <w:rPr>
          <w:sz w:val="24"/>
        </w:rPr>
        <w:t>the</w:t>
      </w:r>
      <w:r>
        <w:rPr>
          <w:spacing w:val="-4"/>
          <w:sz w:val="24"/>
        </w:rPr>
        <w:t xml:space="preserve"> </w:t>
      </w:r>
      <w:r>
        <w:rPr>
          <w:sz w:val="24"/>
        </w:rPr>
        <w:t>same</w:t>
      </w:r>
      <w:r>
        <w:rPr>
          <w:spacing w:val="-3"/>
          <w:sz w:val="24"/>
        </w:rPr>
        <w:t xml:space="preserve"> </w:t>
      </w:r>
      <w:r>
        <w:rPr>
          <w:sz w:val="24"/>
        </w:rPr>
        <w:t>or</w:t>
      </w:r>
      <w:r>
        <w:rPr>
          <w:spacing w:val="-5"/>
          <w:sz w:val="24"/>
        </w:rPr>
        <w:t xml:space="preserve"> </w:t>
      </w:r>
      <w:r>
        <w:rPr>
          <w:sz w:val="24"/>
        </w:rPr>
        <w:t>any</w:t>
      </w:r>
      <w:r>
        <w:rPr>
          <w:spacing w:val="-3"/>
          <w:sz w:val="24"/>
        </w:rPr>
        <w:t xml:space="preserve"> </w:t>
      </w:r>
      <w:r>
        <w:rPr>
          <w:sz w:val="24"/>
        </w:rPr>
        <w:t>substantially</w:t>
      </w:r>
      <w:r>
        <w:rPr>
          <w:spacing w:val="-3"/>
          <w:sz w:val="24"/>
        </w:rPr>
        <w:t xml:space="preserve"> </w:t>
      </w:r>
      <w:r>
        <w:rPr>
          <w:sz w:val="24"/>
        </w:rPr>
        <w:t>equivalent</w:t>
      </w:r>
      <w:r>
        <w:rPr>
          <w:spacing w:val="-3"/>
          <w:sz w:val="24"/>
        </w:rPr>
        <w:t xml:space="preserve"> </w:t>
      </w:r>
      <w:r>
        <w:rPr>
          <w:sz w:val="24"/>
        </w:rPr>
        <w:t>job. An OJT trainee may not be employed in a job if the employer has terminated the employment of any regular, unsubsidized employee or otherwise caused an involuntary reduction in its workforce with the intention of filling the vacancy with the WIOA participant. It is not allowable for an OJT job to be created in a promotional line that infringes in any way on the promotional opportunities of currently employed workers.</w:t>
      </w:r>
    </w:p>
    <w:p w14:paraId="7A31082D" w14:textId="371EC162" w:rsidR="00E44E06" w:rsidRDefault="009248A4">
      <w:pPr>
        <w:pStyle w:val="ListParagraph"/>
        <w:numPr>
          <w:ilvl w:val="0"/>
          <w:numId w:val="3"/>
        </w:numPr>
        <w:tabs>
          <w:tab w:val="left" w:pos="935"/>
        </w:tabs>
        <w:spacing w:before="121"/>
        <w:ind w:right="118"/>
        <w:rPr>
          <w:sz w:val="24"/>
        </w:rPr>
      </w:pPr>
      <w:r>
        <w:rPr>
          <w:sz w:val="24"/>
        </w:rPr>
        <w:t xml:space="preserve">The contract will not encourage or induce </w:t>
      </w:r>
      <w:r w:rsidR="00D559C0">
        <w:rPr>
          <w:sz w:val="24"/>
        </w:rPr>
        <w:t>relocation</w:t>
      </w:r>
      <w:r>
        <w:rPr>
          <w:sz w:val="24"/>
        </w:rPr>
        <w:t>, or an establishment or part thereof, that results in a loss of employment for any employee of such establishment at the original location.</w:t>
      </w:r>
    </w:p>
    <w:p w14:paraId="7A31082E" w14:textId="77777777" w:rsidR="00E44E06" w:rsidRDefault="009248A4">
      <w:pPr>
        <w:pStyle w:val="ListParagraph"/>
        <w:numPr>
          <w:ilvl w:val="0"/>
          <w:numId w:val="3"/>
        </w:numPr>
        <w:tabs>
          <w:tab w:val="left" w:pos="935"/>
        </w:tabs>
        <w:ind w:right="124"/>
        <w:rPr>
          <w:sz w:val="24"/>
        </w:rPr>
      </w:pPr>
      <w:r>
        <w:rPr>
          <w:sz w:val="24"/>
        </w:rPr>
        <w:t>Nothing in the OJT contract shall impair existing contracts for services or existing collective bargaining agreements unless the employer and the labor organization concur in writing.</w:t>
      </w:r>
    </w:p>
    <w:p w14:paraId="7A31082F" w14:textId="77777777" w:rsidR="00E44E06" w:rsidRDefault="009248A4">
      <w:pPr>
        <w:pStyle w:val="ListParagraph"/>
        <w:numPr>
          <w:ilvl w:val="0"/>
          <w:numId w:val="3"/>
        </w:numPr>
        <w:tabs>
          <w:tab w:val="left" w:pos="935"/>
        </w:tabs>
        <w:ind w:right="120"/>
        <w:rPr>
          <w:sz w:val="24"/>
        </w:rPr>
      </w:pPr>
      <w:r>
        <w:rPr>
          <w:sz w:val="24"/>
        </w:rPr>
        <w:t>The Contractor certifies that it is using and abiding by all state and federal employment authorization</w:t>
      </w:r>
      <w:r>
        <w:rPr>
          <w:spacing w:val="-15"/>
          <w:sz w:val="24"/>
        </w:rPr>
        <w:t xml:space="preserve"> </w:t>
      </w:r>
      <w:r>
        <w:rPr>
          <w:sz w:val="24"/>
        </w:rPr>
        <w:t>regulations</w:t>
      </w:r>
      <w:r>
        <w:rPr>
          <w:spacing w:val="-12"/>
          <w:sz w:val="24"/>
        </w:rPr>
        <w:t xml:space="preserve"> </w:t>
      </w:r>
      <w:r>
        <w:rPr>
          <w:sz w:val="24"/>
        </w:rPr>
        <w:t>for</w:t>
      </w:r>
      <w:r>
        <w:rPr>
          <w:spacing w:val="-15"/>
          <w:sz w:val="24"/>
        </w:rPr>
        <w:t xml:space="preserve"> </w:t>
      </w:r>
      <w:r>
        <w:rPr>
          <w:sz w:val="24"/>
        </w:rPr>
        <w:t>all</w:t>
      </w:r>
      <w:r>
        <w:rPr>
          <w:spacing w:val="-14"/>
          <w:sz w:val="24"/>
        </w:rPr>
        <w:t xml:space="preserve"> </w:t>
      </w:r>
      <w:r>
        <w:rPr>
          <w:sz w:val="24"/>
        </w:rPr>
        <w:t>new</w:t>
      </w:r>
      <w:r>
        <w:rPr>
          <w:spacing w:val="-15"/>
          <w:sz w:val="24"/>
        </w:rPr>
        <w:t xml:space="preserve"> </w:t>
      </w:r>
      <w:r>
        <w:rPr>
          <w:sz w:val="24"/>
        </w:rPr>
        <w:t>employees</w:t>
      </w:r>
      <w:r>
        <w:rPr>
          <w:spacing w:val="-15"/>
          <w:sz w:val="24"/>
        </w:rPr>
        <w:t xml:space="preserve"> </w:t>
      </w:r>
      <w:r>
        <w:rPr>
          <w:sz w:val="24"/>
        </w:rPr>
        <w:t>physically</w:t>
      </w:r>
      <w:r>
        <w:rPr>
          <w:spacing w:val="-15"/>
          <w:sz w:val="24"/>
        </w:rPr>
        <w:t xml:space="preserve"> </w:t>
      </w:r>
      <w:r>
        <w:rPr>
          <w:sz w:val="24"/>
        </w:rPr>
        <w:t>performing</w:t>
      </w:r>
      <w:r>
        <w:rPr>
          <w:spacing w:val="-15"/>
          <w:sz w:val="24"/>
        </w:rPr>
        <w:t xml:space="preserve"> </w:t>
      </w:r>
      <w:r>
        <w:rPr>
          <w:sz w:val="24"/>
        </w:rPr>
        <w:t>services</w:t>
      </w:r>
      <w:r>
        <w:rPr>
          <w:spacing w:val="-15"/>
          <w:sz w:val="24"/>
        </w:rPr>
        <w:t xml:space="preserve"> </w:t>
      </w:r>
      <w:r>
        <w:rPr>
          <w:sz w:val="24"/>
        </w:rPr>
        <w:t>within</w:t>
      </w:r>
      <w:r>
        <w:rPr>
          <w:spacing w:val="-15"/>
          <w:sz w:val="24"/>
        </w:rPr>
        <w:t xml:space="preserve"> </w:t>
      </w:r>
      <w:r>
        <w:rPr>
          <w:sz w:val="24"/>
        </w:rPr>
        <w:t>the State of Nevada.</w:t>
      </w:r>
    </w:p>
    <w:p w14:paraId="7A310830" w14:textId="77777777" w:rsidR="00E44E06" w:rsidRDefault="009248A4">
      <w:pPr>
        <w:pStyle w:val="BodyText"/>
        <w:spacing w:before="121"/>
        <w:ind w:left="100" w:firstLine="0"/>
      </w:pPr>
      <w:r>
        <w:rPr>
          <w:u w:val="single"/>
        </w:rPr>
        <w:t>Performance</w:t>
      </w:r>
      <w:r>
        <w:rPr>
          <w:spacing w:val="-3"/>
          <w:u w:val="single"/>
        </w:rPr>
        <w:t xml:space="preserve"> </w:t>
      </w:r>
      <w:r>
        <w:rPr>
          <w:spacing w:val="-2"/>
          <w:u w:val="single"/>
        </w:rPr>
        <w:t>Information</w:t>
      </w:r>
    </w:p>
    <w:p w14:paraId="7A310831" w14:textId="77777777" w:rsidR="00E44E06" w:rsidRDefault="009248A4">
      <w:pPr>
        <w:pStyle w:val="BodyText"/>
        <w:spacing w:before="0"/>
        <w:ind w:left="100" w:right="119" w:firstLine="0"/>
      </w:pPr>
      <w:r>
        <w:t>Local boards will determine whether training providers meet acceptable performance levels, financial and regulatory requirements and the overall effectiveness of the OJT Contract. Local boards will have written policy detailing the provisions of OJT oversight. All provisions of OJT are subject to State monitoring and oversight efforts.</w:t>
      </w:r>
    </w:p>
    <w:p w14:paraId="7A310832" w14:textId="768F65C7" w:rsidR="00E44E06" w:rsidRDefault="009248A4">
      <w:pPr>
        <w:pStyle w:val="BodyText"/>
        <w:ind w:left="100" w:right="115" w:firstLine="0"/>
      </w:pPr>
      <w:r>
        <w:t>Providers of on-the-job training will not be subject to the eligible provider requirements (ETPL). However,</w:t>
      </w:r>
      <w:r>
        <w:rPr>
          <w:spacing w:val="-14"/>
        </w:rPr>
        <w:t xml:space="preserve"> </w:t>
      </w:r>
      <w:r>
        <w:t>local</w:t>
      </w:r>
      <w:r>
        <w:rPr>
          <w:spacing w:val="-13"/>
        </w:rPr>
        <w:t xml:space="preserve"> </w:t>
      </w:r>
      <w:r>
        <w:t>areas</w:t>
      </w:r>
      <w:r>
        <w:rPr>
          <w:spacing w:val="-13"/>
        </w:rPr>
        <w:t xml:space="preserve"> </w:t>
      </w:r>
      <w:r>
        <w:t>must</w:t>
      </w:r>
      <w:r>
        <w:rPr>
          <w:spacing w:val="-13"/>
        </w:rPr>
        <w:t xml:space="preserve"> </w:t>
      </w:r>
      <w:r>
        <w:t>collect</w:t>
      </w:r>
      <w:r>
        <w:rPr>
          <w:spacing w:val="-13"/>
        </w:rPr>
        <w:t xml:space="preserve"> </w:t>
      </w:r>
      <w:r>
        <w:t>performance</w:t>
      </w:r>
      <w:r>
        <w:rPr>
          <w:spacing w:val="-14"/>
        </w:rPr>
        <w:t xml:space="preserve"> </w:t>
      </w:r>
      <w:r>
        <w:t>information</w:t>
      </w:r>
      <w:r>
        <w:rPr>
          <w:spacing w:val="-13"/>
        </w:rPr>
        <w:t xml:space="preserve"> </w:t>
      </w:r>
      <w:r>
        <w:t>on</w:t>
      </w:r>
      <w:r>
        <w:rPr>
          <w:spacing w:val="-13"/>
        </w:rPr>
        <w:t xml:space="preserve"> </w:t>
      </w:r>
      <w:r>
        <w:t>providers</w:t>
      </w:r>
      <w:r>
        <w:rPr>
          <w:spacing w:val="-14"/>
        </w:rPr>
        <w:t xml:space="preserve"> </w:t>
      </w:r>
      <w:r>
        <w:t>of</w:t>
      </w:r>
      <w:r>
        <w:rPr>
          <w:spacing w:val="-14"/>
        </w:rPr>
        <w:t xml:space="preserve"> </w:t>
      </w:r>
      <w:r>
        <w:t>on-the-job</w:t>
      </w:r>
      <w:r>
        <w:rPr>
          <w:spacing w:val="-13"/>
        </w:rPr>
        <w:t xml:space="preserve"> </w:t>
      </w:r>
      <w:r>
        <w:t>training</w:t>
      </w:r>
      <w:r>
        <w:rPr>
          <w:spacing w:val="-13"/>
        </w:rPr>
        <w:t xml:space="preserve"> </w:t>
      </w:r>
      <w:r>
        <w:t>(20 CFR §</w:t>
      </w:r>
      <w:r w:rsidR="00AB740A">
        <w:t xml:space="preserve"> </w:t>
      </w:r>
      <w:r>
        <w:t>680.530). At a minimum, this performance information should include:</w:t>
      </w:r>
    </w:p>
    <w:p w14:paraId="7A310833" w14:textId="77777777" w:rsidR="00E44E06" w:rsidRDefault="009248A4">
      <w:pPr>
        <w:pStyle w:val="ListParagraph"/>
        <w:numPr>
          <w:ilvl w:val="1"/>
          <w:numId w:val="3"/>
        </w:numPr>
        <w:tabs>
          <w:tab w:val="left" w:pos="935"/>
        </w:tabs>
        <w:spacing w:before="122"/>
        <w:jc w:val="left"/>
        <w:rPr>
          <w:b/>
          <w:i/>
          <w:sz w:val="24"/>
        </w:rPr>
      </w:pPr>
      <w:r>
        <w:rPr>
          <w:b/>
          <w:i/>
          <w:sz w:val="24"/>
        </w:rPr>
        <w:t>Data</w:t>
      </w:r>
      <w:r>
        <w:rPr>
          <w:b/>
          <w:i/>
          <w:spacing w:val="-1"/>
          <w:sz w:val="24"/>
        </w:rPr>
        <w:t xml:space="preserve"> </w:t>
      </w:r>
      <w:r>
        <w:rPr>
          <w:b/>
          <w:i/>
          <w:sz w:val="24"/>
        </w:rPr>
        <w:t>on placement of trainee</w:t>
      </w:r>
      <w:r>
        <w:rPr>
          <w:b/>
          <w:i/>
          <w:spacing w:val="-2"/>
          <w:sz w:val="24"/>
        </w:rPr>
        <w:t xml:space="preserve"> </w:t>
      </w:r>
      <w:r>
        <w:rPr>
          <w:b/>
          <w:i/>
          <w:sz w:val="24"/>
        </w:rPr>
        <w:t>at end of the</w:t>
      </w:r>
      <w:r>
        <w:rPr>
          <w:b/>
          <w:i/>
          <w:spacing w:val="-1"/>
          <w:sz w:val="24"/>
        </w:rPr>
        <w:t xml:space="preserve"> </w:t>
      </w:r>
      <w:r>
        <w:rPr>
          <w:b/>
          <w:i/>
          <w:spacing w:val="-2"/>
          <w:sz w:val="24"/>
        </w:rPr>
        <w:t>contract</w:t>
      </w:r>
    </w:p>
    <w:p w14:paraId="7A310834" w14:textId="77777777" w:rsidR="00E44E06" w:rsidRDefault="009248A4">
      <w:pPr>
        <w:pStyle w:val="ListParagraph"/>
        <w:numPr>
          <w:ilvl w:val="1"/>
          <w:numId w:val="3"/>
        </w:numPr>
        <w:tabs>
          <w:tab w:val="left" w:pos="935"/>
        </w:tabs>
        <w:spacing w:before="119"/>
        <w:jc w:val="left"/>
        <w:rPr>
          <w:b/>
          <w:i/>
          <w:sz w:val="24"/>
        </w:rPr>
      </w:pPr>
      <w:r>
        <w:rPr>
          <w:b/>
          <w:i/>
          <w:sz w:val="24"/>
        </w:rPr>
        <w:t>2nd</w:t>
      </w:r>
      <w:r>
        <w:rPr>
          <w:b/>
          <w:i/>
          <w:spacing w:val="-4"/>
          <w:sz w:val="24"/>
        </w:rPr>
        <w:t xml:space="preserve"> </w:t>
      </w:r>
      <w:r>
        <w:rPr>
          <w:b/>
          <w:i/>
          <w:sz w:val="24"/>
        </w:rPr>
        <w:t>quarter</w:t>
      </w:r>
      <w:r>
        <w:rPr>
          <w:b/>
          <w:i/>
          <w:spacing w:val="-1"/>
          <w:sz w:val="24"/>
        </w:rPr>
        <w:t xml:space="preserve"> </w:t>
      </w:r>
      <w:r>
        <w:rPr>
          <w:b/>
          <w:i/>
          <w:sz w:val="24"/>
        </w:rPr>
        <w:t>and</w:t>
      </w:r>
      <w:r>
        <w:rPr>
          <w:b/>
          <w:i/>
          <w:spacing w:val="-1"/>
          <w:sz w:val="24"/>
        </w:rPr>
        <w:t xml:space="preserve"> </w:t>
      </w:r>
      <w:r>
        <w:rPr>
          <w:b/>
          <w:i/>
          <w:sz w:val="24"/>
        </w:rPr>
        <w:t>4th</w:t>
      </w:r>
      <w:r>
        <w:rPr>
          <w:b/>
          <w:i/>
          <w:spacing w:val="-1"/>
          <w:sz w:val="24"/>
        </w:rPr>
        <w:t xml:space="preserve"> </w:t>
      </w:r>
      <w:r>
        <w:rPr>
          <w:b/>
          <w:i/>
          <w:sz w:val="24"/>
        </w:rPr>
        <w:t>quarter</w:t>
      </w:r>
      <w:r>
        <w:rPr>
          <w:b/>
          <w:i/>
          <w:spacing w:val="-1"/>
          <w:sz w:val="24"/>
        </w:rPr>
        <w:t xml:space="preserve"> </w:t>
      </w:r>
      <w:r>
        <w:rPr>
          <w:b/>
          <w:i/>
          <w:sz w:val="24"/>
        </w:rPr>
        <w:t>employment</w:t>
      </w:r>
      <w:r>
        <w:rPr>
          <w:b/>
          <w:i/>
          <w:spacing w:val="-1"/>
          <w:sz w:val="24"/>
        </w:rPr>
        <w:t xml:space="preserve"> </w:t>
      </w:r>
      <w:r>
        <w:rPr>
          <w:b/>
          <w:i/>
          <w:sz w:val="24"/>
        </w:rPr>
        <w:t xml:space="preserve">retention </w:t>
      </w:r>
      <w:r>
        <w:rPr>
          <w:b/>
          <w:i/>
          <w:spacing w:val="-2"/>
          <w:sz w:val="24"/>
        </w:rPr>
        <w:t>rates</w:t>
      </w:r>
    </w:p>
    <w:p w14:paraId="7A310835" w14:textId="77777777" w:rsidR="00E44E06" w:rsidRDefault="009248A4">
      <w:pPr>
        <w:pStyle w:val="ListParagraph"/>
        <w:numPr>
          <w:ilvl w:val="1"/>
          <w:numId w:val="3"/>
        </w:numPr>
        <w:tabs>
          <w:tab w:val="left" w:pos="935"/>
        </w:tabs>
        <w:spacing w:before="119"/>
        <w:jc w:val="left"/>
        <w:rPr>
          <w:b/>
          <w:i/>
          <w:sz w:val="24"/>
        </w:rPr>
      </w:pPr>
      <w:r>
        <w:rPr>
          <w:b/>
          <w:i/>
          <w:sz w:val="24"/>
        </w:rPr>
        <w:t>Rate</w:t>
      </w:r>
      <w:r>
        <w:rPr>
          <w:b/>
          <w:i/>
          <w:spacing w:val="-1"/>
          <w:sz w:val="24"/>
        </w:rPr>
        <w:t xml:space="preserve"> </w:t>
      </w:r>
      <w:r>
        <w:rPr>
          <w:b/>
          <w:i/>
          <w:sz w:val="24"/>
        </w:rPr>
        <w:t>of</w:t>
      </w:r>
      <w:r>
        <w:rPr>
          <w:b/>
          <w:i/>
          <w:spacing w:val="-3"/>
          <w:sz w:val="24"/>
        </w:rPr>
        <w:t xml:space="preserve"> </w:t>
      </w:r>
      <w:r>
        <w:rPr>
          <w:b/>
          <w:i/>
          <w:sz w:val="24"/>
        </w:rPr>
        <w:t>successful</w:t>
      </w:r>
      <w:r>
        <w:rPr>
          <w:b/>
          <w:i/>
          <w:spacing w:val="-1"/>
          <w:sz w:val="24"/>
        </w:rPr>
        <w:t xml:space="preserve"> </w:t>
      </w:r>
      <w:r>
        <w:rPr>
          <w:b/>
          <w:i/>
          <w:sz w:val="24"/>
        </w:rPr>
        <w:t>completion of</w:t>
      </w:r>
      <w:r>
        <w:rPr>
          <w:b/>
          <w:i/>
          <w:spacing w:val="-1"/>
          <w:sz w:val="24"/>
        </w:rPr>
        <w:t xml:space="preserve"> </w:t>
      </w:r>
      <w:r>
        <w:rPr>
          <w:b/>
          <w:i/>
          <w:sz w:val="24"/>
        </w:rPr>
        <w:t xml:space="preserve">On-the-Job </w:t>
      </w:r>
      <w:r>
        <w:rPr>
          <w:b/>
          <w:i/>
          <w:spacing w:val="-2"/>
          <w:sz w:val="24"/>
        </w:rPr>
        <w:t>Training</w:t>
      </w:r>
    </w:p>
    <w:p w14:paraId="7A310836" w14:textId="77777777" w:rsidR="00E44E06" w:rsidRDefault="009248A4">
      <w:pPr>
        <w:pStyle w:val="ListParagraph"/>
        <w:numPr>
          <w:ilvl w:val="1"/>
          <w:numId w:val="3"/>
        </w:numPr>
        <w:tabs>
          <w:tab w:val="left" w:pos="935"/>
        </w:tabs>
        <w:spacing w:before="116"/>
        <w:ind w:right="118"/>
        <w:jc w:val="left"/>
        <w:rPr>
          <w:b/>
          <w:i/>
          <w:sz w:val="24"/>
        </w:rPr>
      </w:pPr>
      <w:r>
        <w:rPr>
          <w:b/>
          <w:i/>
          <w:sz w:val="24"/>
        </w:rPr>
        <w:t>Wage of OJT Training Recipients and Wage after his/her training ends (increase or</w:t>
      </w:r>
      <w:r>
        <w:rPr>
          <w:b/>
          <w:i/>
          <w:sz w:val="24"/>
        </w:rPr>
        <w:t xml:space="preserve"> </w:t>
      </w:r>
      <w:r>
        <w:rPr>
          <w:b/>
          <w:i/>
          <w:spacing w:val="-2"/>
          <w:sz w:val="24"/>
        </w:rPr>
        <w:t>decrease)</w:t>
      </w:r>
    </w:p>
    <w:p w14:paraId="7A310837" w14:textId="77777777" w:rsidR="00E44E06" w:rsidRDefault="00E44E06">
      <w:pPr>
        <w:rPr>
          <w:sz w:val="24"/>
        </w:rPr>
        <w:sectPr w:rsidR="00E44E06">
          <w:pgSz w:w="12240" w:h="15840"/>
          <w:pgMar w:top="1360" w:right="1320" w:bottom="1740" w:left="1340" w:header="0" w:footer="1483" w:gutter="0"/>
          <w:cols w:space="720"/>
        </w:sectPr>
      </w:pPr>
    </w:p>
    <w:p w14:paraId="7A310838" w14:textId="236C600B" w:rsidR="00E44E06" w:rsidRDefault="009248A4">
      <w:pPr>
        <w:spacing w:before="79"/>
        <w:ind w:left="100"/>
        <w:rPr>
          <w:b/>
          <w:i/>
          <w:sz w:val="24"/>
        </w:rPr>
      </w:pPr>
      <w:r>
        <w:rPr>
          <w:b/>
          <w:i/>
          <w:sz w:val="24"/>
          <w:u w:val="thick"/>
        </w:rPr>
        <w:lastRenderedPageBreak/>
        <w:t>Required</w:t>
      </w:r>
      <w:r>
        <w:rPr>
          <w:b/>
          <w:i/>
          <w:spacing w:val="21"/>
          <w:sz w:val="24"/>
          <w:u w:val="thick"/>
        </w:rPr>
        <w:t xml:space="preserve"> </w:t>
      </w:r>
      <w:r>
        <w:rPr>
          <w:b/>
          <w:i/>
          <w:sz w:val="24"/>
          <w:u w:val="thick"/>
        </w:rPr>
        <w:t>Participant</w:t>
      </w:r>
      <w:r>
        <w:rPr>
          <w:b/>
          <w:i/>
          <w:spacing w:val="22"/>
          <w:sz w:val="24"/>
          <w:u w:val="thick"/>
        </w:rPr>
        <w:t xml:space="preserve"> </w:t>
      </w:r>
      <w:r>
        <w:rPr>
          <w:b/>
          <w:i/>
          <w:sz w:val="24"/>
          <w:u w:val="thick"/>
        </w:rPr>
        <w:t>File</w:t>
      </w:r>
      <w:r>
        <w:rPr>
          <w:b/>
          <w:i/>
          <w:spacing w:val="21"/>
          <w:sz w:val="24"/>
          <w:u w:val="thick"/>
        </w:rPr>
        <w:t xml:space="preserve"> </w:t>
      </w:r>
      <w:r>
        <w:rPr>
          <w:b/>
          <w:i/>
          <w:sz w:val="24"/>
          <w:u w:val="thick"/>
        </w:rPr>
        <w:t>Content</w:t>
      </w:r>
      <w:r>
        <w:rPr>
          <w:b/>
          <w:i/>
          <w:spacing w:val="25"/>
          <w:sz w:val="24"/>
          <w:u w:val="thick"/>
        </w:rPr>
        <w:t xml:space="preserve"> </w:t>
      </w:r>
      <w:r>
        <w:rPr>
          <w:b/>
          <w:i/>
          <w:sz w:val="24"/>
        </w:rPr>
        <w:t>(WIOA</w:t>
      </w:r>
      <w:r>
        <w:rPr>
          <w:b/>
          <w:i/>
          <w:spacing w:val="22"/>
          <w:sz w:val="24"/>
        </w:rPr>
        <w:t xml:space="preserve"> </w:t>
      </w:r>
      <w:r w:rsidR="00AB740A">
        <w:rPr>
          <w:b/>
          <w:i/>
          <w:sz w:val="24"/>
        </w:rPr>
        <w:t>S</w:t>
      </w:r>
      <w:r>
        <w:rPr>
          <w:b/>
          <w:i/>
          <w:sz w:val="24"/>
        </w:rPr>
        <w:t>ecs.</w:t>
      </w:r>
      <w:r>
        <w:rPr>
          <w:b/>
          <w:i/>
          <w:spacing w:val="24"/>
          <w:sz w:val="24"/>
        </w:rPr>
        <w:t xml:space="preserve"> </w:t>
      </w:r>
      <w:r>
        <w:rPr>
          <w:b/>
          <w:i/>
          <w:sz w:val="24"/>
        </w:rPr>
        <w:t>134,</w:t>
      </w:r>
      <w:r>
        <w:rPr>
          <w:b/>
          <w:i/>
          <w:spacing w:val="21"/>
          <w:sz w:val="24"/>
        </w:rPr>
        <w:t xml:space="preserve"> </w:t>
      </w:r>
      <w:r>
        <w:rPr>
          <w:b/>
          <w:i/>
          <w:sz w:val="24"/>
        </w:rPr>
        <w:t>181,</w:t>
      </w:r>
      <w:r>
        <w:rPr>
          <w:b/>
          <w:i/>
          <w:spacing w:val="21"/>
          <w:sz w:val="24"/>
        </w:rPr>
        <w:t xml:space="preserve"> </w:t>
      </w:r>
      <w:r>
        <w:rPr>
          <w:b/>
          <w:i/>
          <w:sz w:val="24"/>
        </w:rPr>
        <w:t>and</w:t>
      </w:r>
      <w:r>
        <w:rPr>
          <w:b/>
          <w:i/>
          <w:spacing w:val="21"/>
          <w:sz w:val="24"/>
        </w:rPr>
        <w:t xml:space="preserve"> </w:t>
      </w:r>
      <w:r>
        <w:rPr>
          <w:b/>
          <w:i/>
          <w:sz w:val="24"/>
        </w:rPr>
        <w:t>194;</w:t>
      </w:r>
      <w:r>
        <w:rPr>
          <w:b/>
          <w:i/>
          <w:spacing w:val="23"/>
          <w:sz w:val="24"/>
        </w:rPr>
        <w:t xml:space="preserve"> </w:t>
      </w:r>
      <w:r>
        <w:rPr>
          <w:b/>
          <w:i/>
          <w:sz w:val="24"/>
        </w:rPr>
        <w:t>20</w:t>
      </w:r>
      <w:r>
        <w:rPr>
          <w:b/>
          <w:i/>
          <w:spacing w:val="24"/>
          <w:sz w:val="24"/>
        </w:rPr>
        <w:t xml:space="preserve"> </w:t>
      </w:r>
      <w:r>
        <w:rPr>
          <w:b/>
          <w:i/>
          <w:sz w:val="24"/>
        </w:rPr>
        <w:t>CFR</w:t>
      </w:r>
      <w:r>
        <w:rPr>
          <w:b/>
          <w:i/>
          <w:spacing w:val="22"/>
          <w:sz w:val="24"/>
        </w:rPr>
        <w:t xml:space="preserve"> </w:t>
      </w:r>
      <w:r>
        <w:rPr>
          <w:b/>
          <w:i/>
          <w:sz w:val="24"/>
        </w:rPr>
        <w:t>§</w:t>
      </w:r>
      <w:r w:rsidR="00AB740A" w:rsidRPr="00AB740A">
        <w:rPr>
          <w:b/>
          <w:i/>
          <w:sz w:val="24"/>
        </w:rPr>
        <w:t>§</w:t>
      </w:r>
      <w:r>
        <w:rPr>
          <w:b/>
          <w:i/>
          <w:spacing w:val="21"/>
          <w:sz w:val="24"/>
        </w:rPr>
        <w:t xml:space="preserve"> </w:t>
      </w:r>
      <w:r>
        <w:rPr>
          <w:b/>
          <w:i/>
          <w:sz w:val="24"/>
        </w:rPr>
        <w:t>680.700-</w:t>
      </w:r>
      <w:r>
        <w:rPr>
          <w:b/>
          <w:i/>
          <w:spacing w:val="21"/>
          <w:sz w:val="24"/>
        </w:rPr>
        <w:t xml:space="preserve"> </w:t>
      </w:r>
      <w:r>
        <w:rPr>
          <w:b/>
          <w:i/>
          <w:sz w:val="24"/>
        </w:rPr>
        <w:t>750; Data Element Validation)</w:t>
      </w:r>
    </w:p>
    <w:p w14:paraId="7A310839" w14:textId="77777777" w:rsidR="00E44E06" w:rsidRDefault="009248A4">
      <w:pPr>
        <w:spacing w:before="120"/>
        <w:ind w:left="100"/>
        <w:rPr>
          <w:b/>
          <w:i/>
          <w:sz w:val="24"/>
        </w:rPr>
      </w:pPr>
      <w:r>
        <w:rPr>
          <w:b/>
          <w:i/>
          <w:sz w:val="24"/>
        </w:rPr>
        <w:t>The</w:t>
      </w:r>
      <w:r>
        <w:rPr>
          <w:b/>
          <w:i/>
          <w:spacing w:val="-2"/>
          <w:sz w:val="24"/>
        </w:rPr>
        <w:t xml:space="preserve"> </w:t>
      </w:r>
      <w:r>
        <w:rPr>
          <w:b/>
          <w:i/>
          <w:sz w:val="24"/>
        </w:rPr>
        <w:t>participant case</w:t>
      </w:r>
      <w:r>
        <w:rPr>
          <w:b/>
          <w:i/>
          <w:spacing w:val="-3"/>
          <w:sz w:val="24"/>
        </w:rPr>
        <w:t xml:space="preserve"> </w:t>
      </w:r>
      <w:r>
        <w:rPr>
          <w:b/>
          <w:i/>
          <w:sz w:val="24"/>
        </w:rPr>
        <w:t>file</w:t>
      </w:r>
      <w:r>
        <w:rPr>
          <w:b/>
          <w:i/>
          <w:spacing w:val="-1"/>
          <w:sz w:val="24"/>
        </w:rPr>
        <w:t xml:space="preserve"> </w:t>
      </w:r>
      <w:r>
        <w:rPr>
          <w:b/>
          <w:i/>
          <w:sz w:val="24"/>
        </w:rPr>
        <w:t>must</w:t>
      </w:r>
      <w:r>
        <w:rPr>
          <w:b/>
          <w:i/>
          <w:spacing w:val="-1"/>
          <w:sz w:val="24"/>
        </w:rPr>
        <w:t xml:space="preserve"> </w:t>
      </w:r>
      <w:r>
        <w:rPr>
          <w:b/>
          <w:i/>
          <w:sz w:val="24"/>
        </w:rPr>
        <w:t>contain at</w:t>
      </w:r>
      <w:r>
        <w:rPr>
          <w:b/>
          <w:i/>
          <w:spacing w:val="-1"/>
          <w:sz w:val="24"/>
        </w:rPr>
        <w:t xml:space="preserve"> </w:t>
      </w:r>
      <w:r>
        <w:rPr>
          <w:b/>
          <w:i/>
          <w:sz w:val="24"/>
        </w:rPr>
        <w:t>a minimum</w:t>
      </w:r>
      <w:r>
        <w:rPr>
          <w:b/>
          <w:i/>
          <w:spacing w:val="-1"/>
          <w:sz w:val="24"/>
        </w:rPr>
        <w:t xml:space="preserve"> </w:t>
      </w:r>
      <w:r>
        <w:rPr>
          <w:b/>
          <w:i/>
          <w:sz w:val="24"/>
        </w:rPr>
        <w:t>and per</w:t>
      </w:r>
      <w:r>
        <w:rPr>
          <w:b/>
          <w:i/>
          <w:spacing w:val="-1"/>
          <w:sz w:val="24"/>
        </w:rPr>
        <w:t xml:space="preserve"> </w:t>
      </w:r>
      <w:r>
        <w:rPr>
          <w:b/>
          <w:i/>
          <w:sz w:val="24"/>
        </w:rPr>
        <w:t>Local Board</w:t>
      </w:r>
      <w:r>
        <w:rPr>
          <w:b/>
          <w:i/>
          <w:spacing w:val="-3"/>
          <w:sz w:val="24"/>
        </w:rPr>
        <w:t xml:space="preserve"> </w:t>
      </w:r>
      <w:r>
        <w:rPr>
          <w:b/>
          <w:i/>
          <w:spacing w:val="-2"/>
          <w:sz w:val="24"/>
        </w:rPr>
        <w:t>requirements:</w:t>
      </w:r>
    </w:p>
    <w:p w14:paraId="7A31083A" w14:textId="45888C5C" w:rsidR="00E44E06" w:rsidRDefault="009248A4">
      <w:pPr>
        <w:pStyle w:val="ListParagraph"/>
        <w:numPr>
          <w:ilvl w:val="1"/>
          <w:numId w:val="3"/>
        </w:numPr>
        <w:tabs>
          <w:tab w:val="left" w:pos="935"/>
        </w:tabs>
        <w:ind w:right="119"/>
        <w:jc w:val="left"/>
        <w:rPr>
          <w:b/>
          <w:i/>
          <w:sz w:val="24"/>
        </w:rPr>
      </w:pPr>
      <w:r>
        <w:rPr>
          <w:b/>
          <w:i/>
          <w:sz w:val="24"/>
        </w:rPr>
        <w:t>Administered</w:t>
      </w:r>
      <w:r>
        <w:rPr>
          <w:b/>
          <w:i/>
          <w:spacing w:val="-10"/>
          <w:sz w:val="24"/>
        </w:rPr>
        <w:t xml:space="preserve"> </w:t>
      </w:r>
      <w:r>
        <w:rPr>
          <w:b/>
          <w:i/>
          <w:sz w:val="24"/>
        </w:rPr>
        <w:t>assessments</w:t>
      </w:r>
      <w:r>
        <w:rPr>
          <w:b/>
          <w:i/>
          <w:spacing w:val="-10"/>
          <w:sz w:val="24"/>
        </w:rPr>
        <w:t xml:space="preserve"> </w:t>
      </w:r>
      <w:r>
        <w:rPr>
          <w:b/>
          <w:i/>
          <w:sz w:val="24"/>
        </w:rPr>
        <w:t>and</w:t>
      </w:r>
      <w:r>
        <w:rPr>
          <w:b/>
          <w:i/>
          <w:spacing w:val="-10"/>
          <w:sz w:val="24"/>
        </w:rPr>
        <w:t xml:space="preserve"> </w:t>
      </w:r>
      <w:r>
        <w:rPr>
          <w:b/>
          <w:i/>
          <w:sz w:val="24"/>
        </w:rPr>
        <w:t>the</w:t>
      </w:r>
      <w:r>
        <w:rPr>
          <w:b/>
          <w:i/>
          <w:spacing w:val="-11"/>
          <w:sz w:val="24"/>
        </w:rPr>
        <w:t xml:space="preserve"> </w:t>
      </w:r>
      <w:r>
        <w:rPr>
          <w:b/>
          <w:i/>
          <w:sz w:val="24"/>
        </w:rPr>
        <w:t>IEP/ISS</w:t>
      </w:r>
      <w:r>
        <w:rPr>
          <w:b/>
          <w:i/>
          <w:spacing w:val="-12"/>
          <w:sz w:val="24"/>
        </w:rPr>
        <w:t xml:space="preserve"> </w:t>
      </w:r>
      <w:r>
        <w:rPr>
          <w:b/>
          <w:i/>
          <w:sz w:val="24"/>
        </w:rPr>
        <w:t>wherein</w:t>
      </w:r>
      <w:r>
        <w:rPr>
          <w:b/>
          <w:i/>
          <w:spacing w:val="-9"/>
          <w:sz w:val="24"/>
        </w:rPr>
        <w:t xml:space="preserve"> </w:t>
      </w:r>
      <w:r>
        <w:rPr>
          <w:b/>
          <w:i/>
          <w:sz w:val="24"/>
        </w:rPr>
        <w:t>the</w:t>
      </w:r>
      <w:r>
        <w:rPr>
          <w:b/>
          <w:i/>
          <w:spacing w:val="-11"/>
          <w:sz w:val="24"/>
        </w:rPr>
        <w:t xml:space="preserve"> </w:t>
      </w:r>
      <w:r>
        <w:rPr>
          <w:b/>
          <w:i/>
          <w:sz w:val="24"/>
        </w:rPr>
        <w:t>participant’s</w:t>
      </w:r>
      <w:r>
        <w:rPr>
          <w:b/>
          <w:i/>
          <w:spacing w:val="-10"/>
          <w:sz w:val="24"/>
        </w:rPr>
        <w:t xml:space="preserve"> </w:t>
      </w:r>
      <w:r>
        <w:rPr>
          <w:b/>
          <w:i/>
          <w:sz w:val="24"/>
        </w:rPr>
        <w:t>interests,</w:t>
      </w:r>
      <w:r>
        <w:rPr>
          <w:b/>
          <w:i/>
          <w:spacing w:val="-10"/>
          <w:sz w:val="24"/>
        </w:rPr>
        <w:t xml:space="preserve"> </w:t>
      </w:r>
      <w:r>
        <w:rPr>
          <w:b/>
          <w:i/>
          <w:sz w:val="24"/>
        </w:rPr>
        <w:t>abilities and needs are identified and related to</w:t>
      </w:r>
      <w:r>
        <w:rPr>
          <w:b/>
          <w:i/>
          <w:sz w:val="24"/>
        </w:rPr>
        <w:t xml:space="preserve"> OJT employment.</w:t>
      </w:r>
    </w:p>
    <w:p w14:paraId="7A31083B" w14:textId="77777777" w:rsidR="00E44E06" w:rsidRDefault="009248A4">
      <w:pPr>
        <w:pStyle w:val="ListParagraph"/>
        <w:numPr>
          <w:ilvl w:val="1"/>
          <w:numId w:val="3"/>
        </w:numPr>
        <w:tabs>
          <w:tab w:val="left" w:pos="935"/>
        </w:tabs>
        <w:spacing w:before="121"/>
        <w:jc w:val="left"/>
        <w:rPr>
          <w:b/>
          <w:i/>
          <w:sz w:val="24"/>
        </w:rPr>
      </w:pPr>
      <w:r>
        <w:rPr>
          <w:b/>
          <w:i/>
          <w:sz w:val="24"/>
        </w:rPr>
        <w:t>The</w:t>
      </w:r>
      <w:r>
        <w:rPr>
          <w:b/>
          <w:i/>
          <w:spacing w:val="-2"/>
          <w:sz w:val="24"/>
        </w:rPr>
        <w:t xml:space="preserve"> </w:t>
      </w:r>
      <w:r>
        <w:rPr>
          <w:b/>
          <w:i/>
          <w:sz w:val="24"/>
        </w:rPr>
        <w:t>OJT</w:t>
      </w:r>
      <w:r>
        <w:rPr>
          <w:b/>
          <w:i/>
          <w:spacing w:val="-1"/>
          <w:sz w:val="24"/>
        </w:rPr>
        <w:t xml:space="preserve"> </w:t>
      </w:r>
      <w:r>
        <w:rPr>
          <w:b/>
          <w:i/>
          <w:sz w:val="24"/>
        </w:rPr>
        <w:t>Contract;</w:t>
      </w:r>
      <w:r>
        <w:rPr>
          <w:b/>
          <w:i/>
          <w:spacing w:val="-1"/>
          <w:sz w:val="24"/>
        </w:rPr>
        <w:t xml:space="preserve"> </w:t>
      </w:r>
      <w:r>
        <w:rPr>
          <w:b/>
          <w:i/>
          <w:sz w:val="24"/>
        </w:rPr>
        <w:t>contract modification</w:t>
      </w:r>
      <w:r>
        <w:rPr>
          <w:b/>
          <w:i/>
          <w:spacing w:val="-1"/>
          <w:sz w:val="24"/>
        </w:rPr>
        <w:t xml:space="preserve"> </w:t>
      </w:r>
      <w:r>
        <w:rPr>
          <w:b/>
          <w:i/>
          <w:sz w:val="24"/>
        </w:rPr>
        <w:t xml:space="preserve">if </w:t>
      </w:r>
      <w:r>
        <w:rPr>
          <w:b/>
          <w:i/>
          <w:spacing w:val="-4"/>
          <w:sz w:val="24"/>
        </w:rPr>
        <w:t>any.</w:t>
      </w:r>
    </w:p>
    <w:p w14:paraId="7A31083C" w14:textId="77777777" w:rsidR="00E44E06" w:rsidRDefault="009248A4">
      <w:pPr>
        <w:pStyle w:val="ListParagraph"/>
        <w:numPr>
          <w:ilvl w:val="1"/>
          <w:numId w:val="3"/>
        </w:numPr>
        <w:tabs>
          <w:tab w:val="left" w:pos="935"/>
        </w:tabs>
        <w:spacing w:before="119"/>
        <w:jc w:val="left"/>
        <w:rPr>
          <w:b/>
          <w:i/>
          <w:sz w:val="24"/>
        </w:rPr>
      </w:pPr>
      <w:r>
        <w:rPr>
          <w:b/>
          <w:i/>
          <w:sz w:val="24"/>
        </w:rPr>
        <w:t>The</w:t>
      </w:r>
      <w:r>
        <w:rPr>
          <w:b/>
          <w:i/>
          <w:spacing w:val="-1"/>
          <w:sz w:val="24"/>
        </w:rPr>
        <w:t xml:space="preserve"> </w:t>
      </w:r>
      <w:r>
        <w:rPr>
          <w:b/>
          <w:i/>
          <w:sz w:val="24"/>
        </w:rPr>
        <w:t>OJT</w:t>
      </w:r>
      <w:r>
        <w:rPr>
          <w:b/>
          <w:i/>
          <w:spacing w:val="-1"/>
          <w:sz w:val="24"/>
        </w:rPr>
        <w:t xml:space="preserve"> </w:t>
      </w:r>
      <w:r>
        <w:rPr>
          <w:b/>
          <w:i/>
          <w:sz w:val="24"/>
        </w:rPr>
        <w:t xml:space="preserve">Job </w:t>
      </w:r>
      <w:r>
        <w:rPr>
          <w:b/>
          <w:i/>
          <w:spacing w:val="-2"/>
          <w:sz w:val="24"/>
        </w:rPr>
        <w:t>Description.</w:t>
      </w:r>
    </w:p>
    <w:p w14:paraId="7A31083D" w14:textId="77777777" w:rsidR="00E44E06" w:rsidRDefault="009248A4">
      <w:pPr>
        <w:pStyle w:val="ListParagraph"/>
        <w:numPr>
          <w:ilvl w:val="1"/>
          <w:numId w:val="3"/>
        </w:numPr>
        <w:tabs>
          <w:tab w:val="left" w:pos="935"/>
        </w:tabs>
        <w:spacing w:before="119"/>
        <w:jc w:val="left"/>
        <w:rPr>
          <w:b/>
          <w:i/>
          <w:sz w:val="24"/>
        </w:rPr>
      </w:pPr>
      <w:r>
        <w:rPr>
          <w:b/>
          <w:i/>
          <w:sz w:val="24"/>
        </w:rPr>
        <w:t>Progress</w:t>
      </w:r>
      <w:r>
        <w:rPr>
          <w:b/>
          <w:i/>
          <w:spacing w:val="-1"/>
          <w:sz w:val="24"/>
        </w:rPr>
        <w:t xml:space="preserve"> </w:t>
      </w:r>
      <w:r>
        <w:rPr>
          <w:b/>
          <w:i/>
          <w:sz w:val="24"/>
        </w:rPr>
        <w:t>Reports</w:t>
      </w:r>
      <w:r>
        <w:rPr>
          <w:b/>
          <w:i/>
          <w:spacing w:val="-1"/>
          <w:sz w:val="24"/>
        </w:rPr>
        <w:t xml:space="preserve"> </w:t>
      </w:r>
      <w:r>
        <w:rPr>
          <w:b/>
          <w:i/>
          <w:sz w:val="24"/>
        </w:rPr>
        <w:t>(content</w:t>
      </w:r>
      <w:r>
        <w:rPr>
          <w:b/>
          <w:i/>
          <w:spacing w:val="-1"/>
          <w:sz w:val="24"/>
        </w:rPr>
        <w:t xml:space="preserve"> </w:t>
      </w:r>
      <w:r>
        <w:rPr>
          <w:b/>
          <w:i/>
          <w:sz w:val="24"/>
        </w:rPr>
        <w:t>and</w:t>
      </w:r>
      <w:r>
        <w:rPr>
          <w:b/>
          <w:i/>
          <w:spacing w:val="-1"/>
          <w:sz w:val="24"/>
        </w:rPr>
        <w:t xml:space="preserve"> </w:t>
      </w:r>
      <w:r>
        <w:rPr>
          <w:b/>
          <w:i/>
          <w:sz w:val="24"/>
        </w:rPr>
        <w:t>interim</w:t>
      </w:r>
      <w:r>
        <w:rPr>
          <w:b/>
          <w:i/>
          <w:spacing w:val="-1"/>
          <w:sz w:val="24"/>
        </w:rPr>
        <w:t xml:space="preserve"> </w:t>
      </w:r>
      <w:r>
        <w:rPr>
          <w:b/>
          <w:i/>
          <w:sz w:val="24"/>
        </w:rPr>
        <w:t>per</w:t>
      </w:r>
      <w:r>
        <w:rPr>
          <w:b/>
          <w:i/>
          <w:spacing w:val="-1"/>
          <w:sz w:val="24"/>
        </w:rPr>
        <w:t xml:space="preserve"> </w:t>
      </w:r>
      <w:r>
        <w:rPr>
          <w:b/>
          <w:i/>
          <w:sz w:val="24"/>
        </w:rPr>
        <w:t>Local</w:t>
      </w:r>
      <w:r>
        <w:rPr>
          <w:b/>
          <w:i/>
          <w:spacing w:val="-1"/>
          <w:sz w:val="24"/>
        </w:rPr>
        <w:t xml:space="preserve"> </w:t>
      </w:r>
      <w:r>
        <w:rPr>
          <w:b/>
          <w:i/>
          <w:sz w:val="24"/>
        </w:rPr>
        <w:t xml:space="preserve">Board </w:t>
      </w:r>
      <w:r>
        <w:rPr>
          <w:b/>
          <w:i/>
          <w:spacing w:val="-2"/>
          <w:sz w:val="24"/>
        </w:rPr>
        <w:t>policy).</w:t>
      </w:r>
    </w:p>
    <w:p w14:paraId="7A31083E" w14:textId="77777777" w:rsidR="00E44E06" w:rsidRDefault="009248A4">
      <w:pPr>
        <w:pStyle w:val="ListParagraph"/>
        <w:numPr>
          <w:ilvl w:val="1"/>
          <w:numId w:val="3"/>
        </w:numPr>
        <w:tabs>
          <w:tab w:val="left" w:pos="935"/>
        </w:tabs>
        <w:spacing w:before="118"/>
        <w:ind w:right="121"/>
        <w:jc w:val="left"/>
        <w:rPr>
          <w:b/>
          <w:i/>
          <w:sz w:val="24"/>
        </w:rPr>
      </w:pPr>
      <w:r>
        <w:rPr>
          <w:b/>
          <w:i/>
          <w:sz w:val="24"/>
        </w:rPr>
        <w:t>Financial documentation (including time sheets, invoices and payroll records) as to</w:t>
      </w:r>
      <w:r>
        <w:rPr>
          <w:b/>
          <w:i/>
          <w:spacing w:val="80"/>
          <w:sz w:val="24"/>
        </w:rPr>
        <w:t xml:space="preserve"> </w:t>
      </w:r>
      <w:r>
        <w:rPr>
          <w:b/>
          <w:i/>
          <w:sz w:val="24"/>
        </w:rPr>
        <w:t>costs associated with OJT.</w:t>
      </w:r>
    </w:p>
    <w:p w14:paraId="7A31083F" w14:textId="77777777" w:rsidR="00E44E06" w:rsidRDefault="009248A4">
      <w:pPr>
        <w:spacing w:before="120"/>
        <w:ind w:left="100"/>
        <w:rPr>
          <w:b/>
          <w:i/>
          <w:sz w:val="24"/>
        </w:rPr>
      </w:pPr>
      <w:r>
        <w:rPr>
          <w:b/>
          <w:i/>
          <w:sz w:val="24"/>
          <w:u w:val="thick"/>
        </w:rPr>
        <w:t>Required</w:t>
      </w:r>
      <w:r>
        <w:rPr>
          <w:b/>
          <w:i/>
          <w:spacing w:val="-1"/>
          <w:sz w:val="24"/>
          <w:u w:val="thick"/>
        </w:rPr>
        <w:t xml:space="preserve"> </w:t>
      </w:r>
      <w:r>
        <w:rPr>
          <w:b/>
          <w:i/>
          <w:sz w:val="24"/>
          <w:u w:val="thick"/>
        </w:rPr>
        <w:t>Case</w:t>
      </w:r>
      <w:r>
        <w:rPr>
          <w:b/>
          <w:i/>
          <w:spacing w:val="-1"/>
          <w:sz w:val="24"/>
          <w:u w:val="thick"/>
        </w:rPr>
        <w:t xml:space="preserve"> </w:t>
      </w:r>
      <w:r>
        <w:rPr>
          <w:b/>
          <w:i/>
          <w:spacing w:val="-2"/>
          <w:sz w:val="24"/>
          <w:u w:val="thick"/>
        </w:rPr>
        <w:t>Note/Comment</w:t>
      </w:r>
    </w:p>
    <w:p w14:paraId="7A310840" w14:textId="77777777" w:rsidR="00E44E06" w:rsidRDefault="009248A4">
      <w:pPr>
        <w:pStyle w:val="ListParagraph"/>
        <w:numPr>
          <w:ilvl w:val="1"/>
          <w:numId w:val="3"/>
        </w:numPr>
        <w:tabs>
          <w:tab w:val="left" w:pos="935"/>
        </w:tabs>
        <w:spacing w:before="122"/>
        <w:jc w:val="left"/>
        <w:rPr>
          <w:b/>
          <w:i/>
          <w:sz w:val="24"/>
        </w:rPr>
      </w:pPr>
      <w:r>
        <w:rPr>
          <w:b/>
          <w:i/>
          <w:sz w:val="24"/>
        </w:rPr>
        <w:t>The</w:t>
      </w:r>
      <w:r>
        <w:rPr>
          <w:b/>
          <w:i/>
          <w:spacing w:val="-4"/>
          <w:sz w:val="24"/>
        </w:rPr>
        <w:t xml:space="preserve"> </w:t>
      </w:r>
      <w:r>
        <w:rPr>
          <w:b/>
          <w:i/>
          <w:sz w:val="24"/>
        </w:rPr>
        <w:t>need</w:t>
      </w:r>
      <w:r>
        <w:rPr>
          <w:b/>
          <w:i/>
          <w:spacing w:val="-1"/>
          <w:sz w:val="24"/>
        </w:rPr>
        <w:t xml:space="preserve"> </w:t>
      </w:r>
      <w:r>
        <w:rPr>
          <w:b/>
          <w:i/>
          <w:sz w:val="24"/>
        </w:rPr>
        <w:t>for the</w:t>
      </w:r>
      <w:r>
        <w:rPr>
          <w:b/>
          <w:i/>
          <w:spacing w:val="-2"/>
          <w:sz w:val="24"/>
        </w:rPr>
        <w:t xml:space="preserve"> </w:t>
      </w:r>
      <w:r>
        <w:rPr>
          <w:b/>
          <w:i/>
          <w:sz w:val="24"/>
        </w:rPr>
        <w:t>training</w:t>
      </w:r>
      <w:r>
        <w:rPr>
          <w:b/>
          <w:i/>
          <w:spacing w:val="-1"/>
          <w:sz w:val="24"/>
        </w:rPr>
        <w:t xml:space="preserve"> </w:t>
      </w:r>
      <w:r>
        <w:rPr>
          <w:b/>
          <w:i/>
          <w:sz w:val="24"/>
        </w:rPr>
        <w:t>service</w:t>
      </w:r>
      <w:r>
        <w:rPr>
          <w:b/>
          <w:i/>
          <w:spacing w:val="-2"/>
          <w:sz w:val="24"/>
        </w:rPr>
        <w:t xml:space="preserve"> </w:t>
      </w:r>
      <w:r>
        <w:rPr>
          <w:b/>
          <w:i/>
          <w:sz w:val="24"/>
        </w:rPr>
        <w:t>has</w:t>
      </w:r>
      <w:r>
        <w:rPr>
          <w:b/>
          <w:i/>
          <w:spacing w:val="-1"/>
          <w:sz w:val="24"/>
        </w:rPr>
        <w:t xml:space="preserve"> </w:t>
      </w:r>
      <w:r>
        <w:rPr>
          <w:b/>
          <w:i/>
          <w:sz w:val="24"/>
        </w:rPr>
        <w:t>been</w:t>
      </w:r>
      <w:r>
        <w:rPr>
          <w:b/>
          <w:i/>
          <w:spacing w:val="-1"/>
          <w:sz w:val="24"/>
        </w:rPr>
        <w:t xml:space="preserve"> </w:t>
      </w:r>
      <w:r>
        <w:rPr>
          <w:b/>
          <w:i/>
          <w:sz w:val="24"/>
        </w:rPr>
        <w:t xml:space="preserve">properly </w:t>
      </w:r>
      <w:r>
        <w:rPr>
          <w:b/>
          <w:i/>
          <w:spacing w:val="-2"/>
          <w:sz w:val="24"/>
        </w:rPr>
        <w:t>documented.</w:t>
      </w:r>
    </w:p>
    <w:p w14:paraId="7A310841" w14:textId="77777777" w:rsidR="00E44E06" w:rsidRDefault="009248A4">
      <w:pPr>
        <w:pStyle w:val="ListParagraph"/>
        <w:numPr>
          <w:ilvl w:val="1"/>
          <w:numId w:val="3"/>
        </w:numPr>
        <w:tabs>
          <w:tab w:val="left" w:pos="935"/>
        </w:tabs>
        <w:spacing w:before="119"/>
        <w:jc w:val="left"/>
        <w:rPr>
          <w:b/>
          <w:i/>
          <w:sz w:val="24"/>
        </w:rPr>
      </w:pPr>
      <w:r>
        <w:rPr>
          <w:b/>
          <w:i/>
          <w:sz w:val="24"/>
        </w:rPr>
        <w:t>Co-enrollment</w:t>
      </w:r>
      <w:r>
        <w:rPr>
          <w:b/>
          <w:i/>
          <w:spacing w:val="-1"/>
          <w:sz w:val="24"/>
        </w:rPr>
        <w:t xml:space="preserve"> </w:t>
      </w:r>
      <w:r>
        <w:rPr>
          <w:b/>
          <w:i/>
          <w:sz w:val="24"/>
        </w:rPr>
        <w:t>details</w:t>
      </w:r>
      <w:r>
        <w:rPr>
          <w:b/>
          <w:i/>
          <w:spacing w:val="-1"/>
          <w:sz w:val="24"/>
        </w:rPr>
        <w:t xml:space="preserve"> </w:t>
      </w:r>
      <w:r>
        <w:rPr>
          <w:b/>
          <w:i/>
          <w:sz w:val="24"/>
        </w:rPr>
        <w:t>as</w:t>
      </w:r>
      <w:r>
        <w:rPr>
          <w:b/>
          <w:i/>
          <w:spacing w:val="-3"/>
          <w:sz w:val="24"/>
        </w:rPr>
        <w:t xml:space="preserve"> </w:t>
      </w:r>
      <w:r>
        <w:rPr>
          <w:b/>
          <w:i/>
          <w:sz w:val="24"/>
        </w:rPr>
        <w:t>to</w:t>
      </w:r>
      <w:r>
        <w:rPr>
          <w:b/>
          <w:i/>
          <w:spacing w:val="-1"/>
          <w:sz w:val="24"/>
        </w:rPr>
        <w:t xml:space="preserve"> </w:t>
      </w:r>
      <w:r>
        <w:rPr>
          <w:b/>
          <w:i/>
          <w:sz w:val="24"/>
        </w:rPr>
        <w:t>shared costs</w:t>
      </w:r>
      <w:r>
        <w:rPr>
          <w:b/>
          <w:i/>
          <w:spacing w:val="-1"/>
          <w:sz w:val="24"/>
        </w:rPr>
        <w:t xml:space="preserve"> </w:t>
      </w:r>
      <w:r>
        <w:rPr>
          <w:b/>
          <w:i/>
          <w:sz w:val="24"/>
        </w:rPr>
        <w:t>and</w:t>
      </w:r>
      <w:r>
        <w:rPr>
          <w:b/>
          <w:i/>
          <w:spacing w:val="-1"/>
          <w:sz w:val="24"/>
        </w:rPr>
        <w:t xml:space="preserve"> </w:t>
      </w:r>
      <w:r>
        <w:rPr>
          <w:b/>
          <w:i/>
          <w:sz w:val="24"/>
        </w:rPr>
        <w:t>services</w:t>
      </w:r>
      <w:r>
        <w:rPr>
          <w:b/>
          <w:i/>
          <w:spacing w:val="-1"/>
          <w:sz w:val="24"/>
        </w:rPr>
        <w:t xml:space="preserve"> </w:t>
      </w:r>
      <w:r>
        <w:rPr>
          <w:b/>
          <w:i/>
          <w:sz w:val="24"/>
        </w:rPr>
        <w:t xml:space="preserve">if </w:t>
      </w:r>
      <w:r>
        <w:rPr>
          <w:b/>
          <w:i/>
          <w:spacing w:val="-4"/>
          <w:sz w:val="24"/>
        </w:rPr>
        <w:t>any.</w:t>
      </w:r>
    </w:p>
    <w:p w14:paraId="7A310842" w14:textId="77777777" w:rsidR="00E44E06" w:rsidRDefault="009248A4">
      <w:pPr>
        <w:pStyle w:val="ListParagraph"/>
        <w:numPr>
          <w:ilvl w:val="1"/>
          <w:numId w:val="3"/>
        </w:numPr>
        <w:tabs>
          <w:tab w:val="left" w:pos="935"/>
        </w:tabs>
        <w:spacing w:before="119"/>
        <w:jc w:val="left"/>
        <w:rPr>
          <w:b/>
          <w:i/>
          <w:sz w:val="24"/>
        </w:rPr>
      </w:pPr>
      <w:r>
        <w:rPr>
          <w:b/>
          <w:i/>
          <w:sz w:val="24"/>
        </w:rPr>
        <w:t>Contact</w:t>
      </w:r>
      <w:r>
        <w:rPr>
          <w:b/>
          <w:i/>
          <w:spacing w:val="-3"/>
          <w:sz w:val="24"/>
        </w:rPr>
        <w:t xml:space="preserve"> </w:t>
      </w:r>
      <w:r>
        <w:rPr>
          <w:b/>
          <w:i/>
          <w:sz w:val="24"/>
        </w:rPr>
        <w:t>with</w:t>
      </w:r>
      <w:r>
        <w:rPr>
          <w:b/>
          <w:i/>
          <w:spacing w:val="-2"/>
          <w:sz w:val="24"/>
        </w:rPr>
        <w:t xml:space="preserve"> </w:t>
      </w:r>
      <w:r>
        <w:rPr>
          <w:b/>
          <w:i/>
          <w:sz w:val="24"/>
        </w:rPr>
        <w:t>participant/OJT</w:t>
      </w:r>
      <w:r>
        <w:rPr>
          <w:b/>
          <w:i/>
          <w:spacing w:val="-2"/>
          <w:sz w:val="24"/>
        </w:rPr>
        <w:t xml:space="preserve"> Employer.</w:t>
      </w:r>
    </w:p>
    <w:p w14:paraId="7A310843" w14:textId="77777777" w:rsidR="00E44E06" w:rsidRDefault="009248A4">
      <w:pPr>
        <w:pStyle w:val="ListParagraph"/>
        <w:numPr>
          <w:ilvl w:val="1"/>
          <w:numId w:val="3"/>
        </w:numPr>
        <w:tabs>
          <w:tab w:val="left" w:pos="935"/>
        </w:tabs>
        <w:spacing w:before="119"/>
        <w:jc w:val="left"/>
        <w:rPr>
          <w:b/>
          <w:i/>
          <w:sz w:val="24"/>
        </w:rPr>
      </w:pPr>
      <w:r>
        <w:rPr>
          <w:b/>
          <w:i/>
          <w:sz w:val="24"/>
        </w:rPr>
        <w:t>Start</w:t>
      </w:r>
      <w:r>
        <w:rPr>
          <w:b/>
          <w:i/>
          <w:spacing w:val="-3"/>
          <w:sz w:val="24"/>
        </w:rPr>
        <w:t xml:space="preserve"> </w:t>
      </w:r>
      <w:r>
        <w:rPr>
          <w:b/>
          <w:i/>
          <w:sz w:val="24"/>
        </w:rPr>
        <w:t>and</w:t>
      </w:r>
      <w:r>
        <w:rPr>
          <w:b/>
          <w:i/>
          <w:spacing w:val="-1"/>
          <w:sz w:val="24"/>
        </w:rPr>
        <w:t xml:space="preserve"> </w:t>
      </w:r>
      <w:r>
        <w:rPr>
          <w:b/>
          <w:i/>
          <w:sz w:val="24"/>
        </w:rPr>
        <w:t>end</w:t>
      </w:r>
      <w:r>
        <w:rPr>
          <w:b/>
          <w:i/>
          <w:spacing w:val="-1"/>
          <w:sz w:val="24"/>
        </w:rPr>
        <w:t xml:space="preserve"> </w:t>
      </w:r>
      <w:r>
        <w:rPr>
          <w:b/>
          <w:i/>
          <w:sz w:val="24"/>
        </w:rPr>
        <w:t>dates,</w:t>
      </w:r>
      <w:r>
        <w:rPr>
          <w:b/>
          <w:i/>
          <w:spacing w:val="-1"/>
          <w:sz w:val="24"/>
        </w:rPr>
        <w:t xml:space="preserve"> </w:t>
      </w:r>
      <w:r>
        <w:rPr>
          <w:b/>
          <w:i/>
          <w:sz w:val="24"/>
        </w:rPr>
        <w:t>invoice</w:t>
      </w:r>
      <w:r>
        <w:rPr>
          <w:b/>
          <w:i/>
          <w:spacing w:val="-2"/>
          <w:sz w:val="24"/>
        </w:rPr>
        <w:t xml:space="preserve"> </w:t>
      </w:r>
      <w:r>
        <w:rPr>
          <w:b/>
          <w:i/>
          <w:sz w:val="24"/>
        </w:rPr>
        <w:t>details</w:t>
      </w:r>
      <w:r>
        <w:rPr>
          <w:b/>
          <w:i/>
          <w:spacing w:val="-1"/>
          <w:sz w:val="24"/>
        </w:rPr>
        <w:t xml:space="preserve"> </w:t>
      </w:r>
      <w:r>
        <w:rPr>
          <w:b/>
          <w:i/>
          <w:sz w:val="24"/>
        </w:rPr>
        <w:t>in</w:t>
      </w:r>
      <w:r>
        <w:rPr>
          <w:b/>
          <w:i/>
          <w:spacing w:val="-1"/>
          <w:sz w:val="24"/>
        </w:rPr>
        <w:t xml:space="preserve"> </w:t>
      </w:r>
      <w:r>
        <w:rPr>
          <w:b/>
          <w:i/>
          <w:sz w:val="24"/>
        </w:rPr>
        <w:t>time</w:t>
      </w:r>
      <w:r>
        <w:rPr>
          <w:b/>
          <w:i/>
          <w:spacing w:val="-1"/>
          <w:sz w:val="24"/>
        </w:rPr>
        <w:t xml:space="preserve"> </w:t>
      </w:r>
      <w:r>
        <w:rPr>
          <w:b/>
          <w:i/>
          <w:sz w:val="24"/>
        </w:rPr>
        <w:t>frames</w:t>
      </w:r>
      <w:r>
        <w:rPr>
          <w:b/>
          <w:i/>
          <w:spacing w:val="-1"/>
          <w:sz w:val="24"/>
        </w:rPr>
        <w:t xml:space="preserve"> </w:t>
      </w:r>
      <w:r>
        <w:rPr>
          <w:b/>
          <w:i/>
          <w:sz w:val="24"/>
        </w:rPr>
        <w:t xml:space="preserve">and </w:t>
      </w:r>
      <w:r>
        <w:rPr>
          <w:b/>
          <w:i/>
          <w:spacing w:val="-2"/>
          <w:sz w:val="24"/>
        </w:rPr>
        <w:t>costs.</w:t>
      </w:r>
    </w:p>
    <w:p w14:paraId="7A310844" w14:textId="77777777" w:rsidR="00E44E06" w:rsidRDefault="009248A4">
      <w:pPr>
        <w:pStyle w:val="ListParagraph"/>
        <w:numPr>
          <w:ilvl w:val="1"/>
          <w:numId w:val="3"/>
        </w:numPr>
        <w:tabs>
          <w:tab w:val="left" w:pos="935"/>
        </w:tabs>
        <w:spacing w:before="116"/>
        <w:ind w:right="125"/>
        <w:jc w:val="left"/>
        <w:rPr>
          <w:b/>
          <w:i/>
          <w:sz w:val="24"/>
        </w:rPr>
      </w:pPr>
      <w:r>
        <w:rPr>
          <w:b/>
          <w:i/>
          <w:sz w:val="24"/>
        </w:rPr>
        <w:t>Receipt of progress reports, performance and necessary steps taken to improve below standard performance.</w:t>
      </w:r>
    </w:p>
    <w:p w14:paraId="7A310845" w14:textId="4EF6DC56" w:rsidR="00E44E06" w:rsidRDefault="009248A4">
      <w:pPr>
        <w:pStyle w:val="BodyText"/>
        <w:spacing w:before="122"/>
        <w:ind w:left="100" w:right="117" w:firstLine="0"/>
      </w:pPr>
      <w:r w:rsidRPr="0040775B">
        <w:rPr>
          <w:bCs/>
        </w:rPr>
        <w:t>N</w:t>
      </w:r>
      <w:r w:rsidR="0040775B">
        <w:rPr>
          <w:bCs/>
        </w:rPr>
        <w:t>ote</w:t>
      </w:r>
      <w:r w:rsidRPr="0040775B">
        <w:rPr>
          <w:bCs/>
        </w:rPr>
        <w:t>:</w:t>
      </w:r>
      <w:r>
        <w:rPr>
          <w:b/>
        </w:rPr>
        <w:t xml:space="preserve"> </w:t>
      </w:r>
      <w:r>
        <w:t xml:space="preserve">WIOA adds a requirement that at least 20 percent of formula funds at the local level be used on work-based training activities such as summer jobs, on-the-job training (OJT), and Apprenticeship for the Youth program. </w:t>
      </w:r>
      <w:r w:rsidR="0040775B">
        <w:t xml:space="preserve">Reference </w:t>
      </w:r>
      <w:r>
        <w:t xml:space="preserve">WIOA </w:t>
      </w:r>
      <w:r w:rsidR="00AB740A">
        <w:t>S</w:t>
      </w:r>
      <w:r>
        <w:t>ec. 129;</w:t>
      </w:r>
      <w:r>
        <w:t xml:space="preserve"> SCPs 2.1, 2.2, and 2.4</w:t>
      </w:r>
    </w:p>
    <w:p w14:paraId="7A310846" w14:textId="77777777" w:rsidR="00E44E06" w:rsidRDefault="009248A4">
      <w:pPr>
        <w:pStyle w:val="Heading1"/>
        <w:rPr>
          <w:u w:val="none"/>
        </w:rPr>
      </w:pPr>
      <w:r>
        <w:rPr>
          <w:u w:val="thick"/>
        </w:rPr>
        <w:t>Customized</w:t>
      </w:r>
      <w:r>
        <w:rPr>
          <w:spacing w:val="-1"/>
          <w:u w:val="thick"/>
        </w:rPr>
        <w:t xml:space="preserve"> </w:t>
      </w:r>
      <w:r>
        <w:rPr>
          <w:spacing w:val="-2"/>
          <w:u w:val="thick"/>
        </w:rPr>
        <w:t>Training</w:t>
      </w:r>
    </w:p>
    <w:p w14:paraId="7A310847" w14:textId="7284B1AF" w:rsidR="00E44E06" w:rsidRDefault="009248A4">
      <w:pPr>
        <w:pStyle w:val="BodyText"/>
        <w:spacing w:before="0"/>
        <w:ind w:left="100" w:right="120" w:firstLine="0"/>
      </w:pPr>
      <w:r>
        <w:t xml:space="preserve">WIOA </w:t>
      </w:r>
      <w:r w:rsidR="00AB740A">
        <w:t>S</w:t>
      </w:r>
      <w:r>
        <w:t>ec. 3(14) and 134(c)(3)(g)(ii) requires contracts between the employer and the Local Board for Customized Training. Customized Training is designed to provide local areas with flexibility</w:t>
      </w:r>
      <w:r>
        <w:rPr>
          <w:spacing w:val="-15"/>
        </w:rPr>
        <w:t xml:space="preserve"> </w:t>
      </w:r>
      <w:r>
        <w:t>to</w:t>
      </w:r>
      <w:r>
        <w:rPr>
          <w:spacing w:val="-15"/>
        </w:rPr>
        <w:t xml:space="preserve"> </w:t>
      </w:r>
      <w:r>
        <w:t>ensure</w:t>
      </w:r>
      <w:r>
        <w:rPr>
          <w:spacing w:val="-15"/>
        </w:rPr>
        <w:t xml:space="preserve"> </w:t>
      </w:r>
      <w:r>
        <w:t>that</w:t>
      </w:r>
      <w:r>
        <w:rPr>
          <w:spacing w:val="-15"/>
        </w:rPr>
        <w:t xml:space="preserve"> </w:t>
      </w:r>
      <w:r>
        <w:t>training</w:t>
      </w:r>
      <w:r>
        <w:rPr>
          <w:spacing w:val="-15"/>
        </w:rPr>
        <w:t xml:space="preserve"> </w:t>
      </w:r>
      <w:r>
        <w:t>meets</w:t>
      </w:r>
      <w:r>
        <w:rPr>
          <w:spacing w:val="-15"/>
        </w:rPr>
        <w:t xml:space="preserve"> </w:t>
      </w:r>
      <w:r>
        <w:t>the</w:t>
      </w:r>
      <w:r>
        <w:rPr>
          <w:spacing w:val="-15"/>
        </w:rPr>
        <w:t xml:space="preserve"> </w:t>
      </w:r>
      <w:r>
        <w:t>unique</w:t>
      </w:r>
      <w:r>
        <w:rPr>
          <w:spacing w:val="-15"/>
        </w:rPr>
        <w:t xml:space="preserve"> </w:t>
      </w:r>
      <w:r>
        <w:t>needs</w:t>
      </w:r>
      <w:r>
        <w:rPr>
          <w:spacing w:val="-15"/>
        </w:rPr>
        <w:t xml:space="preserve"> </w:t>
      </w:r>
      <w:r>
        <w:t>of</w:t>
      </w:r>
      <w:r>
        <w:rPr>
          <w:spacing w:val="-15"/>
        </w:rPr>
        <w:t xml:space="preserve"> </w:t>
      </w:r>
      <w:r>
        <w:t>the</w:t>
      </w:r>
      <w:r>
        <w:rPr>
          <w:spacing w:val="-15"/>
        </w:rPr>
        <w:t xml:space="preserve"> </w:t>
      </w:r>
      <w:r>
        <w:t>job</w:t>
      </w:r>
      <w:r>
        <w:rPr>
          <w:spacing w:val="-15"/>
        </w:rPr>
        <w:t xml:space="preserve"> </w:t>
      </w:r>
      <w:r>
        <w:t>seekers</w:t>
      </w:r>
      <w:r>
        <w:rPr>
          <w:spacing w:val="-15"/>
        </w:rPr>
        <w:t xml:space="preserve"> </w:t>
      </w:r>
      <w:r>
        <w:t>and</w:t>
      </w:r>
      <w:r>
        <w:rPr>
          <w:spacing w:val="-15"/>
        </w:rPr>
        <w:t xml:space="preserve"> </w:t>
      </w:r>
      <w:r>
        <w:t>employers</w:t>
      </w:r>
      <w:r>
        <w:rPr>
          <w:spacing w:val="-15"/>
        </w:rPr>
        <w:t xml:space="preserve"> </w:t>
      </w:r>
      <w:r>
        <w:t>or</w:t>
      </w:r>
      <w:r>
        <w:rPr>
          <w:spacing w:val="-15"/>
        </w:rPr>
        <w:t xml:space="preserve"> </w:t>
      </w:r>
      <w:r>
        <w:t>groups of employers with a commitment by the employer to employ all individuals upon successful completion</w:t>
      </w:r>
      <w:r>
        <w:rPr>
          <w:spacing w:val="-1"/>
        </w:rPr>
        <w:t xml:space="preserve"> </w:t>
      </w:r>
      <w:r>
        <w:t>of</w:t>
      </w:r>
      <w:r>
        <w:rPr>
          <w:spacing w:val="-2"/>
        </w:rPr>
        <w:t xml:space="preserve"> </w:t>
      </w:r>
      <w:r>
        <w:t>training.</w:t>
      </w:r>
      <w:r>
        <w:rPr>
          <w:spacing w:val="-1"/>
        </w:rPr>
        <w:t xml:space="preserve"> </w:t>
      </w:r>
      <w:r>
        <w:t>It is</w:t>
      </w:r>
      <w:r>
        <w:rPr>
          <w:spacing w:val="-1"/>
        </w:rPr>
        <w:t xml:space="preserve"> </w:t>
      </w:r>
      <w:r>
        <w:t>generally</w:t>
      </w:r>
      <w:r>
        <w:rPr>
          <w:spacing w:val="-1"/>
        </w:rPr>
        <w:t xml:space="preserve"> </w:t>
      </w:r>
      <w:r>
        <w:t>designed</w:t>
      </w:r>
      <w:r>
        <w:rPr>
          <w:spacing w:val="-2"/>
        </w:rPr>
        <w:t xml:space="preserve"> </w:t>
      </w:r>
      <w:r>
        <w:t>so that</w:t>
      </w:r>
      <w:r>
        <w:rPr>
          <w:spacing w:val="-1"/>
        </w:rPr>
        <w:t xml:space="preserve"> </w:t>
      </w:r>
      <w:r>
        <w:t>participants</w:t>
      </w:r>
      <w:r>
        <w:rPr>
          <w:spacing w:val="-1"/>
        </w:rPr>
        <w:t xml:space="preserve"> </w:t>
      </w:r>
      <w:r>
        <w:t>are</w:t>
      </w:r>
      <w:r>
        <w:rPr>
          <w:spacing w:val="-2"/>
        </w:rPr>
        <w:t xml:space="preserve"> </w:t>
      </w:r>
      <w:r>
        <w:t>trained</w:t>
      </w:r>
      <w:r>
        <w:rPr>
          <w:spacing w:val="-1"/>
        </w:rPr>
        <w:t xml:space="preserve"> </w:t>
      </w:r>
      <w:r>
        <w:t>by</w:t>
      </w:r>
      <w:r>
        <w:rPr>
          <w:spacing w:val="-1"/>
        </w:rPr>
        <w:t xml:space="preserve"> </w:t>
      </w:r>
      <w:r>
        <w:t>a</w:t>
      </w:r>
      <w:r>
        <w:rPr>
          <w:spacing w:val="-2"/>
        </w:rPr>
        <w:t xml:space="preserve"> </w:t>
      </w:r>
      <w:r>
        <w:t>third</w:t>
      </w:r>
      <w:r>
        <w:rPr>
          <w:spacing w:val="-2"/>
        </w:rPr>
        <w:t xml:space="preserve"> </w:t>
      </w:r>
      <w:r>
        <w:t>party</w:t>
      </w:r>
      <w:r>
        <w:rPr>
          <w:spacing w:val="-2"/>
        </w:rPr>
        <w:t xml:space="preserve"> </w:t>
      </w:r>
      <w:r>
        <w:t>for the employer.</w:t>
      </w:r>
    </w:p>
    <w:p w14:paraId="7A310848" w14:textId="77777777" w:rsidR="00E44E06" w:rsidRDefault="009248A4">
      <w:pPr>
        <w:pStyle w:val="BodyText"/>
        <w:ind w:left="100" w:right="118" w:firstLine="0"/>
      </w:pPr>
      <w:r>
        <w:t>The employer must pay for a significant share of the cost of the training. Local boards must determine</w:t>
      </w:r>
      <w:r>
        <w:rPr>
          <w:spacing w:val="-8"/>
        </w:rPr>
        <w:t xml:space="preserve"> </w:t>
      </w:r>
      <w:r>
        <w:t>what</w:t>
      </w:r>
      <w:r>
        <w:rPr>
          <w:spacing w:val="-7"/>
        </w:rPr>
        <w:t xml:space="preserve"> </w:t>
      </w:r>
      <w:r>
        <w:t>a</w:t>
      </w:r>
      <w:r>
        <w:rPr>
          <w:spacing w:val="-8"/>
        </w:rPr>
        <w:t xml:space="preserve"> </w:t>
      </w:r>
      <w:r>
        <w:t>significant</w:t>
      </w:r>
      <w:r>
        <w:rPr>
          <w:spacing w:val="-7"/>
        </w:rPr>
        <w:t xml:space="preserve"> </w:t>
      </w:r>
      <w:r>
        <w:t>share</w:t>
      </w:r>
      <w:r>
        <w:rPr>
          <w:spacing w:val="-7"/>
        </w:rPr>
        <w:t xml:space="preserve"> </w:t>
      </w:r>
      <w:r>
        <w:t>of</w:t>
      </w:r>
      <w:r>
        <w:rPr>
          <w:spacing w:val="-8"/>
        </w:rPr>
        <w:t xml:space="preserve"> </w:t>
      </w:r>
      <w:r>
        <w:t>the</w:t>
      </w:r>
      <w:r>
        <w:rPr>
          <w:spacing w:val="-5"/>
        </w:rPr>
        <w:t xml:space="preserve"> </w:t>
      </w:r>
      <w:r>
        <w:t>cost</w:t>
      </w:r>
      <w:r>
        <w:rPr>
          <w:spacing w:val="-7"/>
        </w:rPr>
        <w:t xml:space="preserve"> </w:t>
      </w:r>
      <w:r>
        <w:t>of</w:t>
      </w:r>
      <w:r>
        <w:rPr>
          <w:spacing w:val="-8"/>
        </w:rPr>
        <w:t xml:space="preserve"> </w:t>
      </w:r>
      <w:r>
        <w:t>training</w:t>
      </w:r>
      <w:r>
        <w:rPr>
          <w:spacing w:val="-7"/>
        </w:rPr>
        <w:t xml:space="preserve"> </w:t>
      </w:r>
      <w:r>
        <w:t>would</w:t>
      </w:r>
      <w:r>
        <w:rPr>
          <w:spacing w:val="-7"/>
        </w:rPr>
        <w:t xml:space="preserve"> </w:t>
      </w:r>
      <w:r>
        <w:t>be.</w:t>
      </w:r>
      <w:r>
        <w:rPr>
          <w:spacing w:val="-7"/>
        </w:rPr>
        <w:t xml:space="preserve"> </w:t>
      </w:r>
      <w:r>
        <w:t>The</w:t>
      </w:r>
      <w:r>
        <w:rPr>
          <w:spacing w:val="-6"/>
        </w:rPr>
        <w:t xml:space="preserve"> </w:t>
      </w:r>
      <w:r>
        <w:t>U.S.</w:t>
      </w:r>
      <w:r>
        <w:rPr>
          <w:spacing w:val="-7"/>
        </w:rPr>
        <w:t xml:space="preserve"> </w:t>
      </w:r>
      <w:r>
        <w:t>Department</w:t>
      </w:r>
      <w:r>
        <w:rPr>
          <w:spacing w:val="-7"/>
        </w:rPr>
        <w:t xml:space="preserve"> </w:t>
      </w:r>
      <w:r>
        <w:t>of</w:t>
      </w:r>
      <w:r>
        <w:rPr>
          <w:spacing w:val="-8"/>
        </w:rPr>
        <w:t xml:space="preserve"> </w:t>
      </w:r>
      <w:r>
        <w:t>Labor considers</w:t>
      </w:r>
      <w:r>
        <w:rPr>
          <w:spacing w:val="-3"/>
        </w:rPr>
        <w:t xml:space="preserve"> </w:t>
      </w:r>
      <w:r>
        <w:t>wage</w:t>
      </w:r>
      <w:r>
        <w:rPr>
          <w:spacing w:val="-2"/>
        </w:rPr>
        <w:t xml:space="preserve"> </w:t>
      </w:r>
      <w:r>
        <w:t>gain</w:t>
      </w:r>
      <w:r>
        <w:rPr>
          <w:spacing w:val="-1"/>
        </w:rPr>
        <w:t xml:space="preserve"> </w:t>
      </w:r>
      <w:r>
        <w:t>an</w:t>
      </w:r>
      <w:r>
        <w:rPr>
          <w:spacing w:val="-3"/>
        </w:rPr>
        <w:t xml:space="preserve"> </w:t>
      </w:r>
      <w:r>
        <w:t>important</w:t>
      </w:r>
      <w:r>
        <w:rPr>
          <w:spacing w:val="-3"/>
        </w:rPr>
        <w:t xml:space="preserve"> </w:t>
      </w:r>
      <w:r>
        <w:t>measure</w:t>
      </w:r>
      <w:r>
        <w:rPr>
          <w:spacing w:val="-4"/>
        </w:rPr>
        <w:t xml:space="preserve"> </w:t>
      </w:r>
      <w:r>
        <w:t>that</w:t>
      </w:r>
      <w:r>
        <w:rPr>
          <w:spacing w:val="-1"/>
        </w:rPr>
        <w:t xml:space="preserve"> </w:t>
      </w:r>
      <w:r>
        <w:t>the</w:t>
      </w:r>
      <w:r>
        <w:rPr>
          <w:spacing w:val="-3"/>
        </w:rPr>
        <w:t xml:space="preserve"> </w:t>
      </w:r>
      <w:r>
        <w:t>local</w:t>
      </w:r>
      <w:r>
        <w:rPr>
          <w:spacing w:val="-1"/>
        </w:rPr>
        <w:t xml:space="preserve"> </w:t>
      </w:r>
      <w:r>
        <w:t>board may</w:t>
      </w:r>
      <w:r>
        <w:rPr>
          <w:spacing w:val="-2"/>
        </w:rPr>
        <w:t xml:space="preserve"> </w:t>
      </w:r>
      <w:r>
        <w:t>consider</w:t>
      </w:r>
      <w:r>
        <w:rPr>
          <w:spacing w:val="-3"/>
        </w:rPr>
        <w:t xml:space="preserve"> </w:t>
      </w:r>
      <w:r>
        <w:t>when</w:t>
      </w:r>
      <w:r>
        <w:rPr>
          <w:spacing w:val="-2"/>
        </w:rPr>
        <w:t xml:space="preserve"> </w:t>
      </w:r>
      <w:r>
        <w:t>determining</w:t>
      </w:r>
      <w:r>
        <w:rPr>
          <w:spacing w:val="-3"/>
        </w:rPr>
        <w:t xml:space="preserve"> </w:t>
      </w:r>
      <w:r>
        <w:t>if customized training would be appropriate.</w:t>
      </w:r>
    </w:p>
    <w:p w14:paraId="7A310849" w14:textId="77777777" w:rsidR="00E44E06" w:rsidRDefault="009248A4">
      <w:pPr>
        <w:pStyle w:val="BodyText"/>
        <w:spacing w:before="118"/>
        <w:ind w:left="100" w:right="116" w:firstLine="0"/>
      </w:pPr>
      <w:r>
        <w:t>Customized</w:t>
      </w:r>
      <w:r>
        <w:rPr>
          <w:spacing w:val="-12"/>
        </w:rPr>
        <w:t xml:space="preserve"> </w:t>
      </w:r>
      <w:r>
        <w:t>Training</w:t>
      </w:r>
      <w:r>
        <w:rPr>
          <w:spacing w:val="-12"/>
        </w:rPr>
        <w:t xml:space="preserve"> </w:t>
      </w:r>
      <w:r>
        <w:t>is</w:t>
      </w:r>
      <w:r>
        <w:rPr>
          <w:spacing w:val="-13"/>
        </w:rPr>
        <w:t xml:space="preserve"> </w:t>
      </w:r>
      <w:r>
        <w:t>generally</w:t>
      </w:r>
      <w:r>
        <w:rPr>
          <w:spacing w:val="-12"/>
        </w:rPr>
        <w:t xml:space="preserve"> </w:t>
      </w:r>
      <w:r>
        <w:t>for</w:t>
      </w:r>
      <w:r>
        <w:rPr>
          <w:spacing w:val="-13"/>
        </w:rPr>
        <w:t xml:space="preserve"> </w:t>
      </w:r>
      <w:r>
        <w:t>hiring</w:t>
      </w:r>
      <w:r>
        <w:rPr>
          <w:spacing w:val="-11"/>
        </w:rPr>
        <w:t xml:space="preserve"> </w:t>
      </w:r>
      <w:r>
        <w:t>new</w:t>
      </w:r>
      <w:r>
        <w:rPr>
          <w:spacing w:val="-12"/>
        </w:rPr>
        <w:t xml:space="preserve"> </w:t>
      </w:r>
      <w:r>
        <w:t>or</w:t>
      </w:r>
      <w:r>
        <w:rPr>
          <w:spacing w:val="-10"/>
        </w:rPr>
        <w:t xml:space="preserve"> </w:t>
      </w:r>
      <w:r>
        <w:t>recent</w:t>
      </w:r>
      <w:r>
        <w:rPr>
          <w:spacing w:val="-11"/>
        </w:rPr>
        <w:t xml:space="preserve"> </w:t>
      </w:r>
      <w:r>
        <w:t>employees</w:t>
      </w:r>
      <w:r>
        <w:rPr>
          <w:spacing w:val="-11"/>
        </w:rPr>
        <w:t xml:space="preserve"> </w:t>
      </w:r>
      <w:r>
        <w:t>and</w:t>
      </w:r>
      <w:r>
        <w:rPr>
          <w:spacing w:val="-12"/>
        </w:rPr>
        <w:t xml:space="preserve"> </w:t>
      </w:r>
      <w:r>
        <w:t>not</w:t>
      </w:r>
      <w:r>
        <w:rPr>
          <w:spacing w:val="-11"/>
        </w:rPr>
        <w:t xml:space="preserve"> </w:t>
      </w:r>
      <w:r>
        <w:t>for</w:t>
      </w:r>
      <w:r>
        <w:rPr>
          <w:spacing w:val="-13"/>
        </w:rPr>
        <w:t xml:space="preserve"> </w:t>
      </w:r>
      <w:r>
        <w:t>retaining</w:t>
      </w:r>
      <w:r>
        <w:rPr>
          <w:spacing w:val="-11"/>
        </w:rPr>
        <w:t xml:space="preserve"> </w:t>
      </w:r>
      <w:r>
        <w:t>existing employees although there may be instances where this is appropriate. In these instances, customized training may be used for individuals making more than self-sufficient wages, as a layoff</w:t>
      </w:r>
      <w:r>
        <w:rPr>
          <w:spacing w:val="-2"/>
        </w:rPr>
        <w:t xml:space="preserve"> </w:t>
      </w:r>
      <w:r>
        <w:t>aversion</w:t>
      </w:r>
      <w:r>
        <w:rPr>
          <w:spacing w:val="-2"/>
        </w:rPr>
        <w:t xml:space="preserve"> </w:t>
      </w:r>
      <w:r>
        <w:t>tactic,</w:t>
      </w:r>
      <w:r>
        <w:rPr>
          <w:spacing w:val="-2"/>
        </w:rPr>
        <w:t xml:space="preserve"> </w:t>
      </w:r>
      <w:r>
        <w:t>and</w:t>
      </w:r>
      <w:r>
        <w:rPr>
          <w:spacing w:val="-2"/>
        </w:rPr>
        <w:t xml:space="preserve"> </w:t>
      </w:r>
      <w:r>
        <w:t>if</w:t>
      </w:r>
      <w:r>
        <w:rPr>
          <w:spacing w:val="-2"/>
        </w:rPr>
        <w:t xml:space="preserve"> </w:t>
      </w:r>
      <w:r>
        <w:t>all</w:t>
      </w:r>
      <w:r>
        <w:rPr>
          <w:spacing w:val="-2"/>
        </w:rPr>
        <w:t xml:space="preserve"> </w:t>
      </w:r>
      <w:r>
        <w:t>appropriate</w:t>
      </w:r>
      <w:r>
        <w:rPr>
          <w:spacing w:val="-1"/>
        </w:rPr>
        <w:t xml:space="preserve"> </w:t>
      </w:r>
      <w:r>
        <w:t>criteria</w:t>
      </w:r>
      <w:r>
        <w:rPr>
          <w:spacing w:val="-3"/>
        </w:rPr>
        <w:t xml:space="preserve"> </w:t>
      </w:r>
      <w:r>
        <w:t>are</w:t>
      </w:r>
      <w:r>
        <w:rPr>
          <w:spacing w:val="-3"/>
        </w:rPr>
        <w:t xml:space="preserve"> </w:t>
      </w:r>
      <w:r>
        <w:t>met as</w:t>
      </w:r>
      <w:r>
        <w:rPr>
          <w:spacing w:val="-2"/>
        </w:rPr>
        <w:t xml:space="preserve"> </w:t>
      </w:r>
      <w:r>
        <w:t>long</w:t>
      </w:r>
      <w:r>
        <w:rPr>
          <w:spacing w:val="-2"/>
        </w:rPr>
        <w:t xml:space="preserve"> </w:t>
      </w:r>
      <w:r>
        <w:t>as</w:t>
      </w:r>
      <w:r>
        <w:rPr>
          <w:spacing w:val="-2"/>
        </w:rPr>
        <w:t xml:space="preserve"> </w:t>
      </w:r>
      <w:r>
        <w:t>it</w:t>
      </w:r>
      <w:r>
        <w:rPr>
          <w:spacing w:val="-2"/>
        </w:rPr>
        <w:t xml:space="preserve"> </w:t>
      </w:r>
      <w:r>
        <w:t>leads</w:t>
      </w:r>
      <w:r>
        <w:rPr>
          <w:spacing w:val="-2"/>
        </w:rPr>
        <w:t xml:space="preserve"> </w:t>
      </w:r>
      <w:r>
        <w:t>to</w:t>
      </w:r>
      <w:r>
        <w:rPr>
          <w:spacing w:val="-2"/>
        </w:rPr>
        <w:t xml:space="preserve"> </w:t>
      </w:r>
      <w:r>
        <w:t>comparable</w:t>
      </w:r>
      <w:r>
        <w:rPr>
          <w:spacing w:val="-3"/>
        </w:rPr>
        <w:t xml:space="preserve"> </w:t>
      </w:r>
      <w:r>
        <w:t>to</w:t>
      </w:r>
      <w:r>
        <w:rPr>
          <w:spacing w:val="-2"/>
        </w:rPr>
        <w:t xml:space="preserve"> </w:t>
      </w:r>
      <w:r>
        <w:t>or higher than previous employment.</w:t>
      </w:r>
    </w:p>
    <w:p w14:paraId="7A31084A" w14:textId="77777777" w:rsidR="00E44E06" w:rsidRDefault="00E44E06">
      <w:pPr>
        <w:sectPr w:rsidR="00E44E06">
          <w:pgSz w:w="12240" w:h="15840"/>
          <w:pgMar w:top="1360" w:right="1320" w:bottom="1740" w:left="1340" w:header="0" w:footer="1483" w:gutter="0"/>
          <w:cols w:space="720"/>
        </w:sectPr>
      </w:pPr>
    </w:p>
    <w:p w14:paraId="7A31084B" w14:textId="5C115C9B" w:rsidR="00E44E06" w:rsidRDefault="009248A4">
      <w:pPr>
        <w:pStyle w:val="Heading1"/>
        <w:spacing w:before="79"/>
        <w:jc w:val="left"/>
        <w:rPr>
          <w:u w:val="none"/>
        </w:rPr>
      </w:pPr>
      <w:r>
        <w:rPr>
          <w:u w:val="none"/>
        </w:rPr>
        <w:lastRenderedPageBreak/>
        <w:t>WIOA</w:t>
      </w:r>
      <w:r>
        <w:rPr>
          <w:spacing w:val="-3"/>
          <w:u w:val="none"/>
        </w:rPr>
        <w:t xml:space="preserve"> </w:t>
      </w:r>
      <w:r w:rsidR="00AB740A">
        <w:rPr>
          <w:u w:val="none"/>
        </w:rPr>
        <w:t>S</w:t>
      </w:r>
      <w:r>
        <w:rPr>
          <w:u w:val="none"/>
        </w:rPr>
        <w:t>ec. 3(14),</w:t>
      </w:r>
      <w:r>
        <w:rPr>
          <w:spacing w:val="-1"/>
          <w:u w:val="none"/>
        </w:rPr>
        <w:t xml:space="preserve"> </w:t>
      </w:r>
      <w:r>
        <w:rPr>
          <w:u w:val="none"/>
        </w:rPr>
        <w:t>20</w:t>
      </w:r>
      <w:r>
        <w:rPr>
          <w:spacing w:val="-1"/>
          <w:u w:val="none"/>
        </w:rPr>
        <w:t xml:space="preserve"> </w:t>
      </w:r>
      <w:r>
        <w:rPr>
          <w:u w:val="none"/>
        </w:rPr>
        <w:t xml:space="preserve">CFR </w:t>
      </w:r>
      <w:r>
        <w:rPr>
          <w:spacing w:val="-2"/>
          <w:u w:val="none"/>
        </w:rPr>
        <w:t>§</w:t>
      </w:r>
      <w:r w:rsidR="00AB740A">
        <w:rPr>
          <w:spacing w:val="-2"/>
          <w:u w:val="none"/>
        </w:rPr>
        <w:t xml:space="preserve"> </w:t>
      </w:r>
      <w:r>
        <w:rPr>
          <w:spacing w:val="-2"/>
          <w:u w:val="none"/>
        </w:rPr>
        <w:t>680.760)</w:t>
      </w:r>
    </w:p>
    <w:p w14:paraId="7A31084C" w14:textId="77777777" w:rsidR="00E44E06" w:rsidRDefault="009248A4">
      <w:pPr>
        <w:pStyle w:val="BodyText"/>
        <w:spacing w:before="0"/>
        <w:ind w:left="100" w:firstLine="0"/>
        <w:jc w:val="left"/>
      </w:pPr>
      <w:r>
        <w:t>The</w:t>
      </w:r>
      <w:r>
        <w:rPr>
          <w:spacing w:val="-4"/>
        </w:rPr>
        <w:t xml:space="preserve"> </w:t>
      </w:r>
      <w:r>
        <w:t>term</w:t>
      </w:r>
      <w:r>
        <w:rPr>
          <w:spacing w:val="-1"/>
        </w:rPr>
        <w:t xml:space="preserve"> </w:t>
      </w:r>
      <w:r>
        <w:t>‘‘customized</w:t>
      </w:r>
      <w:r>
        <w:rPr>
          <w:spacing w:val="-1"/>
        </w:rPr>
        <w:t xml:space="preserve"> </w:t>
      </w:r>
      <w:r>
        <w:t>training’’</w:t>
      </w:r>
      <w:r>
        <w:rPr>
          <w:spacing w:val="-3"/>
        </w:rPr>
        <w:t xml:space="preserve"> </w:t>
      </w:r>
      <w:r>
        <w:t>means</w:t>
      </w:r>
      <w:r>
        <w:rPr>
          <w:spacing w:val="-2"/>
        </w:rPr>
        <w:t xml:space="preserve"> training—</w:t>
      </w:r>
    </w:p>
    <w:p w14:paraId="7A31084D" w14:textId="77777777" w:rsidR="00E44E06" w:rsidRDefault="009248A4">
      <w:pPr>
        <w:pStyle w:val="ListParagraph"/>
        <w:numPr>
          <w:ilvl w:val="0"/>
          <w:numId w:val="2"/>
        </w:numPr>
        <w:tabs>
          <w:tab w:val="left" w:pos="933"/>
          <w:tab w:val="left" w:pos="935"/>
        </w:tabs>
        <w:spacing w:before="0"/>
        <w:ind w:right="125"/>
        <w:rPr>
          <w:sz w:val="24"/>
        </w:rPr>
      </w:pPr>
      <w:r>
        <w:rPr>
          <w:sz w:val="24"/>
        </w:rPr>
        <w:t xml:space="preserve">that is designed to meet the specific requirements of an employer (including a group of </w:t>
      </w:r>
      <w:r>
        <w:rPr>
          <w:spacing w:val="-2"/>
          <w:sz w:val="24"/>
        </w:rPr>
        <w:t>employers);</w:t>
      </w:r>
    </w:p>
    <w:p w14:paraId="7A31084E" w14:textId="77777777" w:rsidR="00E44E06" w:rsidRDefault="009248A4">
      <w:pPr>
        <w:pStyle w:val="ListParagraph"/>
        <w:numPr>
          <w:ilvl w:val="0"/>
          <w:numId w:val="2"/>
        </w:numPr>
        <w:tabs>
          <w:tab w:val="left" w:pos="933"/>
          <w:tab w:val="left" w:pos="935"/>
        </w:tabs>
        <w:ind w:right="121"/>
        <w:rPr>
          <w:sz w:val="24"/>
        </w:rPr>
      </w:pPr>
      <w:r>
        <w:rPr>
          <w:sz w:val="24"/>
        </w:rPr>
        <w:t>that</w:t>
      </w:r>
      <w:r>
        <w:rPr>
          <w:spacing w:val="32"/>
          <w:sz w:val="24"/>
        </w:rPr>
        <w:t xml:space="preserve"> </w:t>
      </w:r>
      <w:r>
        <w:rPr>
          <w:sz w:val="24"/>
        </w:rPr>
        <w:t>is</w:t>
      </w:r>
      <w:r>
        <w:rPr>
          <w:spacing w:val="33"/>
          <w:sz w:val="24"/>
        </w:rPr>
        <w:t xml:space="preserve"> </w:t>
      </w:r>
      <w:r>
        <w:rPr>
          <w:sz w:val="24"/>
        </w:rPr>
        <w:t>conducted</w:t>
      </w:r>
      <w:r>
        <w:rPr>
          <w:spacing w:val="32"/>
          <w:sz w:val="24"/>
        </w:rPr>
        <w:t xml:space="preserve"> </w:t>
      </w:r>
      <w:r>
        <w:rPr>
          <w:sz w:val="24"/>
        </w:rPr>
        <w:t>with</w:t>
      </w:r>
      <w:r>
        <w:rPr>
          <w:spacing w:val="33"/>
          <w:sz w:val="24"/>
        </w:rPr>
        <w:t xml:space="preserve"> </w:t>
      </w:r>
      <w:r>
        <w:rPr>
          <w:sz w:val="24"/>
        </w:rPr>
        <w:t>a</w:t>
      </w:r>
      <w:r>
        <w:rPr>
          <w:spacing w:val="33"/>
          <w:sz w:val="24"/>
        </w:rPr>
        <w:t xml:space="preserve"> </w:t>
      </w:r>
      <w:r>
        <w:rPr>
          <w:sz w:val="24"/>
        </w:rPr>
        <w:t>commitment</w:t>
      </w:r>
      <w:r>
        <w:rPr>
          <w:spacing w:val="32"/>
          <w:sz w:val="24"/>
        </w:rPr>
        <w:t xml:space="preserve"> </w:t>
      </w:r>
      <w:r>
        <w:rPr>
          <w:sz w:val="24"/>
        </w:rPr>
        <w:t>by</w:t>
      </w:r>
      <w:r>
        <w:rPr>
          <w:spacing w:val="32"/>
          <w:sz w:val="24"/>
        </w:rPr>
        <w:t xml:space="preserve"> </w:t>
      </w:r>
      <w:r>
        <w:rPr>
          <w:sz w:val="24"/>
        </w:rPr>
        <w:t>the</w:t>
      </w:r>
      <w:r>
        <w:rPr>
          <w:spacing w:val="32"/>
          <w:sz w:val="24"/>
        </w:rPr>
        <w:t xml:space="preserve"> </w:t>
      </w:r>
      <w:r>
        <w:rPr>
          <w:sz w:val="24"/>
        </w:rPr>
        <w:t>employer</w:t>
      </w:r>
      <w:r>
        <w:rPr>
          <w:spacing w:val="32"/>
          <w:sz w:val="24"/>
        </w:rPr>
        <w:t xml:space="preserve"> </w:t>
      </w:r>
      <w:r>
        <w:rPr>
          <w:sz w:val="24"/>
        </w:rPr>
        <w:t>to</w:t>
      </w:r>
      <w:r>
        <w:rPr>
          <w:spacing w:val="33"/>
          <w:sz w:val="24"/>
        </w:rPr>
        <w:t xml:space="preserve"> </w:t>
      </w:r>
      <w:r>
        <w:rPr>
          <w:sz w:val="24"/>
        </w:rPr>
        <w:t>employ</w:t>
      </w:r>
      <w:r>
        <w:rPr>
          <w:spacing w:val="32"/>
          <w:sz w:val="24"/>
        </w:rPr>
        <w:t xml:space="preserve"> </w:t>
      </w:r>
      <w:r>
        <w:rPr>
          <w:sz w:val="24"/>
        </w:rPr>
        <w:t>an</w:t>
      </w:r>
      <w:r>
        <w:rPr>
          <w:spacing w:val="32"/>
          <w:sz w:val="24"/>
        </w:rPr>
        <w:t xml:space="preserve"> </w:t>
      </w:r>
      <w:r>
        <w:rPr>
          <w:sz w:val="24"/>
        </w:rPr>
        <w:t>individual</w:t>
      </w:r>
      <w:r>
        <w:rPr>
          <w:spacing w:val="32"/>
          <w:sz w:val="24"/>
        </w:rPr>
        <w:t xml:space="preserve"> </w:t>
      </w:r>
      <w:r>
        <w:rPr>
          <w:sz w:val="24"/>
        </w:rPr>
        <w:t>upon successful completion of the training; and</w:t>
      </w:r>
    </w:p>
    <w:p w14:paraId="7A31084F" w14:textId="77777777" w:rsidR="00E44E06" w:rsidRDefault="009248A4">
      <w:pPr>
        <w:pStyle w:val="ListParagraph"/>
        <w:numPr>
          <w:ilvl w:val="0"/>
          <w:numId w:val="2"/>
        </w:numPr>
        <w:tabs>
          <w:tab w:val="left" w:pos="939"/>
        </w:tabs>
        <w:ind w:left="939" w:hanging="402"/>
        <w:rPr>
          <w:sz w:val="24"/>
        </w:rPr>
      </w:pPr>
      <w:r>
        <w:rPr>
          <w:sz w:val="24"/>
        </w:rPr>
        <w:t>for</w:t>
      </w:r>
      <w:r>
        <w:rPr>
          <w:spacing w:val="-3"/>
          <w:sz w:val="24"/>
        </w:rPr>
        <w:t xml:space="preserve"> </w:t>
      </w:r>
      <w:r>
        <w:rPr>
          <w:sz w:val="24"/>
        </w:rPr>
        <w:t>which</w:t>
      </w:r>
      <w:r>
        <w:rPr>
          <w:spacing w:val="-1"/>
          <w:sz w:val="24"/>
        </w:rPr>
        <w:t xml:space="preserve"> </w:t>
      </w:r>
      <w:r>
        <w:rPr>
          <w:sz w:val="24"/>
        </w:rPr>
        <w:t xml:space="preserve">the employer </w:t>
      </w:r>
      <w:r>
        <w:rPr>
          <w:spacing w:val="-4"/>
          <w:sz w:val="24"/>
        </w:rPr>
        <w:t>pays—</w:t>
      </w:r>
    </w:p>
    <w:p w14:paraId="7A310850" w14:textId="77777777" w:rsidR="00E44E06" w:rsidRDefault="009248A4">
      <w:pPr>
        <w:pStyle w:val="ListParagraph"/>
        <w:numPr>
          <w:ilvl w:val="1"/>
          <w:numId w:val="2"/>
        </w:numPr>
        <w:tabs>
          <w:tab w:val="left" w:pos="1660"/>
        </w:tabs>
        <w:spacing w:before="0"/>
        <w:ind w:right="115"/>
        <w:rPr>
          <w:sz w:val="24"/>
        </w:rPr>
      </w:pPr>
      <w:r>
        <w:rPr>
          <w:sz w:val="24"/>
        </w:rPr>
        <w:t>a significant portion of the cost of training, as determined by the local board involved, taking into account the size of the employer and such other factors as the local board determines to be appropriate, which may include the number of employees participating in training, wage and benefit levels of those employees (at present and anticipated upon completion of the training), relation of the training to the competitiveness of a participant, and other employer-provided training and advancement opportunitie</w:t>
      </w:r>
      <w:r>
        <w:rPr>
          <w:sz w:val="24"/>
        </w:rPr>
        <w:t>s; and</w:t>
      </w:r>
    </w:p>
    <w:p w14:paraId="7A310851" w14:textId="77777777" w:rsidR="00E44E06" w:rsidRDefault="009248A4">
      <w:pPr>
        <w:pStyle w:val="ListParagraph"/>
        <w:numPr>
          <w:ilvl w:val="1"/>
          <w:numId w:val="2"/>
        </w:numPr>
        <w:tabs>
          <w:tab w:val="left" w:pos="1670"/>
        </w:tabs>
        <w:spacing w:before="1"/>
        <w:ind w:left="1670" w:right="122" w:hanging="317"/>
        <w:rPr>
          <w:sz w:val="24"/>
        </w:rPr>
      </w:pPr>
      <w:r>
        <w:rPr>
          <w:sz w:val="24"/>
        </w:rPr>
        <w:t>in the case of customized training (as defined in subparagraphs (A) and (B)) involving an employer located in multiple local areas in the State, a significant portion of the cost of the training, as determined by the Governor of the State, taking into account the size of the employer and such other factors as the Governor determines to be appropriate.</w:t>
      </w:r>
    </w:p>
    <w:p w14:paraId="7A310852" w14:textId="314811C0" w:rsidR="00E44E06" w:rsidRDefault="009248A4">
      <w:pPr>
        <w:pStyle w:val="Heading1"/>
        <w:rPr>
          <w:u w:val="none"/>
        </w:rPr>
      </w:pPr>
      <w:r>
        <w:rPr>
          <w:u w:val="thick"/>
        </w:rPr>
        <w:t>Customized</w:t>
      </w:r>
      <w:r>
        <w:rPr>
          <w:spacing w:val="-2"/>
          <w:u w:val="thick"/>
        </w:rPr>
        <w:t xml:space="preserve"> </w:t>
      </w:r>
      <w:r>
        <w:rPr>
          <w:u w:val="thick"/>
        </w:rPr>
        <w:t>Training</w:t>
      </w:r>
      <w:r>
        <w:rPr>
          <w:spacing w:val="-2"/>
          <w:u w:val="thick"/>
        </w:rPr>
        <w:t xml:space="preserve"> </w:t>
      </w:r>
      <w:r>
        <w:rPr>
          <w:u w:val="thick"/>
        </w:rPr>
        <w:t>Requirements</w:t>
      </w:r>
      <w:r w:rsidR="006461FA" w:rsidRPr="006461FA">
        <w:rPr>
          <w:u w:val="none"/>
        </w:rPr>
        <w:t>:</w:t>
      </w:r>
      <w:r w:rsidRPr="006461FA">
        <w:rPr>
          <w:u w:val="none"/>
        </w:rPr>
        <w:t xml:space="preserve"> </w:t>
      </w:r>
      <w:r>
        <w:rPr>
          <w:u w:val="none"/>
        </w:rPr>
        <w:t>(20</w:t>
      </w:r>
      <w:r>
        <w:rPr>
          <w:spacing w:val="-2"/>
          <w:u w:val="none"/>
        </w:rPr>
        <w:t xml:space="preserve"> </w:t>
      </w:r>
      <w:r>
        <w:rPr>
          <w:u w:val="none"/>
        </w:rPr>
        <w:t>CFR</w:t>
      </w:r>
      <w:r>
        <w:rPr>
          <w:spacing w:val="-2"/>
          <w:u w:val="none"/>
        </w:rPr>
        <w:t xml:space="preserve"> §</w:t>
      </w:r>
      <w:r w:rsidR="00AB740A">
        <w:rPr>
          <w:spacing w:val="-2"/>
          <w:u w:val="none"/>
        </w:rPr>
        <w:t xml:space="preserve"> </w:t>
      </w:r>
      <w:r>
        <w:rPr>
          <w:spacing w:val="-2"/>
          <w:u w:val="none"/>
        </w:rPr>
        <w:t>680.770)</w:t>
      </w:r>
    </w:p>
    <w:p w14:paraId="7A310853" w14:textId="77777777" w:rsidR="00E44E06" w:rsidRDefault="009248A4">
      <w:pPr>
        <w:pStyle w:val="BodyText"/>
        <w:spacing w:before="0"/>
        <w:ind w:left="100" w:right="124" w:firstLine="0"/>
      </w:pPr>
      <w:r>
        <w:t>Customized training of an eligible employed individual may be provided for an employer or a group of employers when:</w:t>
      </w:r>
    </w:p>
    <w:p w14:paraId="7A310854" w14:textId="77777777" w:rsidR="00E44E06" w:rsidRDefault="009248A4">
      <w:pPr>
        <w:pStyle w:val="ListParagraph"/>
        <w:numPr>
          <w:ilvl w:val="0"/>
          <w:numId w:val="1"/>
        </w:numPr>
        <w:tabs>
          <w:tab w:val="left" w:pos="934"/>
        </w:tabs>
        <w:ind w:left="934" w:hanging="359"/>
        <w:rPr>
          <w:sz w:val="24"/>
        </w:rPr>
      </w:pPr>
      <w:r>
        <w:rPr>
          <w:sz w:val="24"/>
        </w:rPr>
        <w:t>The</w:t>
      </w:r>
      <w:r>
        <w:rPr>
          <w:spacing w:val="-6"/>
          <w:sz w:val="24"/>
        </w:rPr>
        <w:t xml:space="preserve"> </w:t>
      </w:r>
      <w:r>
        <w:rPr>
          <w:sz w:val="24"/>
        </w:rPr>
        <w:t>employee</w:t>
      </w:r>
      <w:r>
        <w:rPr>
          <w:spacing w:val="-2"/>
          <w:sz w:val="24"/>
        </w:rPr>
        <w:t xml:space="preserve"> </w:t>
      </w:r>
      <w:r>
        <w:rPr>
          <w:sz w:val="24"/>
        </w:rPr>
        <w:t>is</w:t>
      </w:r>
      <w:r>
        <w:rPr>
          <w:spacing w:val="-2"/>
          <w:sz w:val="24"/>
        </w:rPr>
        <w:t xml:space="preserve"> </w:t>
      </w:r>
      <w:r>
        <w:rPr>
          <w:sz w:val="24"/>
        </w:rPr>
        <w:t>not</w:t>
      </w:r>
      <w:r>
        <w:rPr>
          <w:spacing w:val="-1"/>
          <w:sz w:val="24"/>
        </w:rPr>
        <w:t xml:space="preserve"> </w:t>
      </w:r>
      <w:r>
        <w:rPr>
          <w:sz w:val="24"/>
        </w:rPr>
        <w:t>earning</w:t>
      </w:r>
      <w:r>
        <w:rPr>
          <w:spacing w:val="-1"/>
          <w:sz w:val="24"/>
        </w:rPr>
        <w:t xml:space="preserve"> </w:t>
      </w:r>
      <w:r>
        <w:rPr>
          <w:sz w:val="24"/>
        </w:rPr>
        <w:t>a</w:t>
      </w:r>
      <w:r>
        <w:rPr>
          <w:spacing w:val="-4"/>
          <w:sz w:val="24"/>
        </w:rPr>
        <w:t xml:space="preserve"> </w:t>
      </w:r>
      <w:r>
        <w:rPr>
          <w:sz w:val="24"/>
        </w:rPr>
        <w:t>self-sufficient</w:t>
      </w:r>
      <w:r>
        <w:rPr>
          <w:spacing w:val="-1"/>
          <w:sz w:val="24"/>
        </w:rPr>
        <w:t xml:space="preserve"> </w:t>
      </w:r>
      <w:r>
        <w:rPr>
          <w:sz w:val="24"/>
        </w:rPr>
        <w:t>wage</w:t>
      </w:r>
      <w:r>
        <w:rPr>
          <w:spacing w:val="-1"/>
          <w:sz w:val="24"/>
        </w:rPr>
        <w:t xml:space="preserve"> </w:t>
      </w:r>
      <w:r>
        <w:rPr>
          <w:sz w:val="24"/>
        </w:rPr>
        <w:t>as</w:t>
      </w:r>
      <w:r>
        <w:rPr>
          <w:spacing w:val="-1"/>
          <w:sz w:val="24"/>
        </w:rPr>
        <w:t xml:space="preserve"> </w:t>
      </w:r>
      <w:r>
        <w:rPr>
          <w:sz w:val="24"/>
        </w:rPr>
        <w:t>determined</w:t>
      </w:r>
      <w:r>
        <w:rPr>
          <w:spacing w:val="-1"/>
          <w:sz w:val="24"/>
        </w:rPr>
        <w:t xml:space="preserve"> </w:t>
      </w:r>
      <w:r>
        <w:rPr>
          <w:sz w:val="24"/>
        </w:rPr>
        <w:t>by</w:t>
      </w:r>
      <w:r>
        <w:rPr>
          <w:spacing w:val="-2"/>
          <w:sz w:val="24"/>
        </w:rPr>
        <w:t xml:space="preserve"> </w:t>
      </w:r>
      <w:r>
        <w:rPr>
          <w:sz w:val="24"/>
        </w:rPr>
        <w:t>Local</w:t>
      </w:r>
      <w:r>
        <w:rPr>
          <w:spacing w:val="-1"/>
          <w:sz w:val="24"/>
        </w:rPr>
        <w:t xml:space="preserve"> </w:t>
      </w:r>
      <w:r>
        <w:rPr>
          <w:sz w:val="24"/>
        </w:rPr>
        <w:t>Board</w:t>
      </w:r>
      <w:r>
        <w:rPr>
          <w:spacing w:val="-1"/>
          <w:sz w:val="24"/>
        </w:rPr>
        <w:t xml:space="preserve"> </w:t>
      </w:r>
      <w:r>
        <w:rPr>
          <w:spacing w:val="-2"/>
          <w:sz w:val="24"/>
        </w:rPr>
        <w:t>policy;</w:t>
      </w:r>
    </w:p>
    <w:p w14:paraId="7A310855" w14:textId="1156DC1C" w:rsidR="00E44E06" w:rsidRDefault="009248A4">
      <w:pPr>
        <w:pStyle w:val="ListParagraph"/>
        <w:numPr>
          <w:ilvl w:val="0"/>
          <w:numId w:val="1"/>
        </w:numPr>
        <w:tabs>
          <w:tab w:val="left" w:pos="934"/>
        </w:tabs>
        <w:ind w:left="934" w:hanging="359"/>
        <w:rPr>
          <w:sz w:val="24"/>
        </w:rPr>
      </w:pPr>
      <w:r>
        <w:rPr>
          <w:sz w:val="24"/>
        </w:rPr>
        <w:t>The</w:t>
      </w:r>
      <w:r>
        <w:rPr>
          <w:spacing w:val="-5"/>
          <w:sz w:val="24"/>
        </w:rPr>
        <w:t xml:space="preserve"> </w:t>
      </w:r>
      <w:r>
        <w:rPr>
          <w:sz w:val="24"/>
        </w:rPr>
        <w:t>requirements in</w:t>
      </w:r>
      <w:r>
        <w:rPr>
          <w:spacing w:val="-1"/>
          <w:sz w:val="24"/>
        </w:rPr>
        <w:t xml:space="preserve"> </w:t>
      </w:r>
      <w:r>
        <w:rPr>
          <w:sz w:val="24"/>
        </w:rPr>
        <w:t>20 CFR</w:t>
      </w:r>
      <w:r>
        <w:rPr>
          <w:spacing w:val="-1"/>
          <w:sz w:val="24"/>
        </w:rPr>
        <w:t xml:space="preserve"> </w:t>
      </w:r>
      <w:r>
        <w:rPr>
          <w:sz w:val="24"/>
        </w:rPr>
        <w:t>§</w:t>
      </w:r>
      <w:r w:rsidR="00AB740A">
        <w:rPr>
          <w:sz w:val="24"/>
        </w:rPr>
        <w:t xml:space="preserve"> </w:t>
      </w:r>
      <w:r>
        <w:rPr>
          <w:sz w:val="24"/>
        </w:rPr>
        <w:t>680.760 are</w:t>
      </w:r>
      <w:r>
        <w:rPr>
          <w:spacing w:val="-3"/>
          <w:sz w:val="24"/>
        </w:rPr>
        <w:t xml:space="preserve"> </w:t>
      </w:r>
      <w:r>
        <w:rPr>
          <w:sz w:val="24"/>
        </w:rPr>
        <w:t xml:space="preserve">met; </w:t>
      </w:r>
      <w:r>
        <w:rPr>
          <w:spacing w:val="-5"/>
          <w:sz w:val="24"/>
        </w:rPr>
        <w:t>and</w:t>
      </w:r>
    </w:p>
    <w:p w14:paraId="7A310856" w14:textId="4C46CC7A" w:rsidR="00E44E06" w:rsidRDefault="009248A4">
      <w:pPr>
        <w:pStyle w:val="ListParagraph"/>
        <w:numPr>
          <w:ilvl w:val="0"/>
          <w:numId w:val="1"/>
        </w:numPr>
        <w:tabs>
          <w:tab w:val="left" w:pos="935"/>
        </w:tabs>
        <w:spacing w:before="121"/>
        <w:ind w:right="117"/>
        <w:rPr>
          <w:sz w:val="24"/>
        </w:rPr>
      </w:pPr>
      <w:r>
        <w:rPr>
          <w:sz w:val="24"/>
        </w:rPr>
        <w:t>The customized training relates to the purposes described in 20 CFR §</w:t>
      </w:r>
      <w:r w:rsidR="00AB740A">
        <w:rPr>
          <w:sz w:val="24"/>
        </w:rPr>
        <w:t xml:space="preserve"> </w:t>
      </w:r>
      <w:r>
        <w:rPr>
          <w:sz w:val="24"/>
        </w:rPr>
        <w:t>680.710(c) [see below] or other appropriate purposes identified by the local board.</w:t>
      </w:r>
    </w:p>
    <w:p w14:paraId="7A310857" w14:textId="6D187FBD" w:rsidR="00E44E06" w:rsidRDefault="009248A4">
      <w:pPr>
        <w:spacing w:before="120"/>
        <w:ind w:left="100" w:right="117"/>
        <w:jc w:val="both"/>
        <w:rPr>
          <w:sz w:val="24"/>
        </w:rPr>
      </w:pPr>
      <w:r>
        <w:rPr>
          <w:b/>
          <w:sz w:val="24"/>
          <w:u w:val="thick"/>
        </w:rPr>
        <w:t>Customized Training Policy Requirements</w:t>
      </w:r>
      <w:r>
        <w:rPr>
          <w:b/>
          <w:sz w:val="24"/>
        </w:rPr>
        <w:t xml:space="preserve">: (WIOA </w:t>
      </w:r>
      <w:r w:rsidR="00AB740A">
        <w:rPr>
          <w:b/>
          <w:sz w:val="24"/>
        </w:rPr>
        <w:t>S</w:t>
      </w:r>
      <w:r>
        <w:rPr>
          <w:b/>
          <w:sz w:val="24"/>
        </w:rPr>
        <w:t>ecs. 3 and 134; 20 CFR §</w:t>
      </w:r>
      <w:r w:rsidR="00AB740A" w:rsidRPr="006461FA">
        <w:rPr>
          <w:b/>
          <w:bCs/>
          <w:spacing w:val="-2"/>
          <w:sz w:val="24"/>
          <w:szCs w:val="24"/>
        </w:rPr>
        <w:t>§</w:t>
      </w:r>
      <w:r w:rsidR="006461FA">
        <w:rPr>
          <w:spacing w:val="-2"/>
        </w:rPr>
        <w:t xml:space="preserve"> </w:t>
      </w:r>
      <w:r>
        <w:rPr>
          <w:b/>
          <w:sz w:val="24"/>
        </w:rPr>
        <w:t xml:space="preserve">680.700-770) </w:t>
      </w:r>
      <w:r>
        <w:rPr>
          <w:sz w:val="24"/>
        </w:rPr>
        <w:t>Local boards must have written policy should they choose to allow customized training. At a minimum, policy must consider the</w:t>
      </w:r>
      <w:r>
        <w:rPr>
          <w:spacing w:val="-2"/>
          <w:sz w:val="24"/>
        </w:rPr>
        <w:t xml:space="preserve"> </w:t>
      </w:r>
      <w:r>
        <w:rPr>
          <w:sz w:val="24"/>
        </w:rPr>
        <w:t>following factors for when customized training is to be used:</w:t>
      </w:r>
    </w:p>
    <w:p w14:paraId="7A310858" w14:textId="77777777" w:rsidR="00E44E06" w:rsidRDefault="009248A4">
      <w:pPr>
        <w:pStyle w:val="ListParagraph"/>
        <w:numPr>
          <w:ilvl w:val="1"/>
          <w:numId w:val="3"/>
        </w:numPr>
        <w:tabs>
          <w:tab w:val="left" w:pos="935"/>
        </w:tabs>
        <w:spacing w:before="119"/>
        <w:ind w:right="121"/>
        <w:jc w:val="left"/>
        <w:rPr>
          <w:sz w:val="24"/>
        </w:rPr>
      </w:pPr>
      <w:r>
        <w:rPr>
          <w:sz w:val="24"/>
        </w:rPr>
        <w:t>The characteristics of individuals or groups of individuals to be trained, and how they</w:t>
      </w:r>
      <w:r>
        <w:rPr>
          <w:spacing w:val="80"/>
          <w:sz w:val="24"/>
        </w:rPr>
        <w:t xml:space="preserve"> </w:t>
      </w:r>
      <w:r>
        <w:rPr>
          <w:sz w:val="24"/>
        </w:rPr>
        <w:t>would benefit;</w:t>
      </w:r>
    </w:p>
    <w:p w14:paraId="7A310859" w14:textId="77777777" w:rsidR="00E44E06" w:rsidRDefault="009248A4">
      <w:pPr>
        <w:pStyle w:val="ListParagraph"/>
        <w:numPr>
          <w:ilvl w:val="1"/>
          <w:numId w:val="3"/>
        </w:numPr>
        <w:tabs>
          <w:tab w:val="left" w:pos="935"/>
        </w:tabs>
        <w:spacing w:before="119"/>
        <w:ind w:right="121"/>
        <w:jc w:val="left"/>
        <w:rPr>
          <w:sz w:val="24"/>
        </w:rPr>
      </w:pPr>
      <w:r>
        <w:rPr>
          <w:sz w:val="24"/>
        </w:rPr>
        <w:t>The quality of training (e.g., industry-recognized credentials; other credentials or exams validated by industry, trade or professional associations; advancement opportunities);</w:t>
      </w:r>
    </w:p>
    <w:p w14:paraId="7A31085A" w14:textId="77777777" w:rsidR="00E44E06" w:rsidRDefault="009248A4">
      <w:pPr>
        <w:pStyle w:val="ListParagraph"/>
        <w:numPr>
          <w:ilvl w:val="1"/>
          <w:numId w:val="3"/>
        </w:numPr>
        <w:tabs>
          <w:tab w:val="left" w:pos="935"/>
        </w:tabs>
        <w:spacing w:before="121"/>
        <w:jc w:val="left"/>
        <w:rPr>
          <w:sz w:val="24"/>
        </w:rPr>
      </w:pPr>
      <w:r>
        <w:rPr>
          <w:sz w:val="24"/>
        </w:rPr>
        <w:t>The</w:t>
      </w:r>
      <w:r>
        <w:rPr>
          <w:spacing w:val="-3"/>
          <w:sz w:val="24"/>
        </w:rPr>
        <w:t xml:space="preserve"> </w:t>
      </w:r>
      <w:r>
        <w:rPr>
          <w:sz w:val="24"/>
        </w:rPr>
        <w:t>number</w:t>
      </w:r>
      <w:r>
        <w:rPr>
          <w:spacing w:val="-3"/>
          <w:sz w:val="24"/>
        </w:rPr>
        <w:t xml:space="preserve"> </w:t>
      </w:r>
      <w:r>
        <w:rPr>
          <w:sz w:val="24"/>
        </w:rPr>
        <w:t>of participants</w:t>
      </w:r>
      <w:r>
        <w:rPr>
          <w:spacing w:val="-1"/>
          <w:sz w:val="24"/>
        </w:rPr>
        <w:t xml:space="preserve"> </w:t>
      </w:r>
      <w:r>
        <w:rPr>
          <w:sz w:val="24"/>
        </w:rPr>
        <w:t>the</w:t>
      </w:r>
      <w:r>
        <w:rPr>
          <w:spacing w:val="-1"/>
          <w:sz w:val="24"/>
        </w:rPr>
        <w:t xml:space="preserve"> </w:t>
      </w:r>
      <w:r>
        <w:rPr>
          <w:sz w:val="24"/>
        </w:rPr>
        <w:t>employer</w:t>
      </w:r>
      <w:r>
        <w:rPr>
          <w:spacing w:val="-1"/>
          <w:sz w:val="24"/>
        </w:rPr>
        <w:t xml:space="preserve"> </w:t>
      </w:r>
      <w:r>
        <w:rPr>
          <w:sz w:val="24"/>
        </w:rPr>
        <w:t>plans</w:t>
      </w:r>
      <w:r>
        <w:rPr>
          <w:spacing w:val="-1"/>
          <w:sz w:val="24"/>
        </w:rPr>
        <w:t xml:space="preserve"> </w:t>
      </w:r>
      <w:r>
        <w:rPr>
          <w:sz w:val="24"/>
        </w:rPr>
        <w:t>to train</w:t>
      </w:r>
      <w:r>
        <w:rPr>
          <w:spacing w:val="-1"/>
          <w:sz w:val="24"/>
        </w:rPr>
        <w:t xml:space="preserve"> </w:t>
      </w:r>
      <w:r>
        <w:rPr>
          <w:sz w:val="24"/>
        </w:rPr>
        <w:t xml:space="preserve">or </w:t>
      </w:r>
      <w:r>
        <w:rPr>
          <w:spacing w:val="-2"/>
          <w:sz w:val="24"/>
        </w:rPr>
        <w:t>retrain;</w:t>
      </w:r>
    </w:p>
    <w:p w14:paraId="7A31085B" w14:textId="77777777" w:rsidR="00E44E06" w:rsidRDefault="009248A4">
      <w:pPr>
        <w:pStyle w:val="ListParagraph"/>
        <w:numPr>
          <w:ilvl w:val="1"/>
          <w:numId w:val="3"/>
        </w:numPr>
        <w:tabs>
          <w:tab w:val="left" w:pos="935"/>
        </w:tabs>
        <w:jc w:val="left"/>
        <w:rPr>
          <w:sz w:val="24"/>
        </w:rPr>
      </w:pPr>
      <w:r>
        <w:rPr>
          <w:sz w:val="24"/>
        </w:rPr>
        <w:t>The</w:t>
      </w:r>
      <w:r>
        <w:rPr>
          <w:spacing w:val="-3"/>
          <w:sz w:val="24"/>
        </w:rPr>
        <w:t xml:space="preserve"> </w:t>
      </w:r>
      <w:r>
        <w:rPr>
          <w:sz w:val="24"/>
        </w:rPr>
        <w:t>wage and</w:t>
      </w:r>
      <w:r>
        <w:rPr>
          <w:spacing w:val="-1"/>
          <w:sz w:val="24"/>
        </w:rPr>
        <w:t xml:space="preserve"> </w:t>
      </w:r>
      <w:r>
        <w:rPr>
          <w:sz w:val="24"/>
        </w:rPr>
        <w:t>benefit</w:t>
      </w:r>
      <w:r>
        <w:rPr>
          <w:spacing w:val="-1"/>
          <w:sz w:val="24"/>
        </w:rPr>
        <w:t xml:space="preserve"> </w:t>
      </w:r>
      <w:r>
        <w:rPr>
          <w:sz w:val="24"/>
        </w:rPr>
        <w:t>levels</w:t>
      </w:r>
      <w:r>
        <w:rPr>
          <w:spacing w:val="-1"/>
          <w:sz w:val="24"/>
        </w:rPr>
        <w:t xml:space="preserve"> </w:t>
      </w:r>
      <w:r>
        <w:rPr>
          <w:sz w:val="24"/>
        </w:rPr>
        <w:t>of participants</w:t>
      </w:r>
      <w:r>
        <w:rPr>
          <w:spacing w:val="-1"/>
          <w:sz w:val="24"/>
        </w:rPr>
        <w:t xml:space="preserve"> </w:t>
      </w:r>
      <w:r>
        <w:rPr>
          <w:sz w:val="24"/>
        </w:rPr>
        <w:t>(before</w:t>
      </w:r>
      <w:r>
        <w:rPr>
          <w:spacing w:val="-2"/>
          <w:sz w:val="24"/>
        </w:rPr>
        <w:t xml:space="preserve"> </w:t>
      </w:r>
      <w:r>
        <w:rPr>
          <w:sz w:val="24"/>
        </w:rPr>
        <w:t>and</w:t>
      </w:r>
      <w:r>
        <w:rPr>
          <w:spacing w:val="-1"/>
          <w:sz w:val="24"/>
        </w:rPr>
        <w:t xml:space="preserve"> </w:t>
      </w:r>
      <w:r>
        <w:rPr>
          <w:sz w:val="24"/>
        </w:rPr>
        <w:t>after</w:t>
      </w:r>
      <w:r>
        <w:rPr>
          <w:spacing w:val="-1"/>
          <w:sz w:val="24"/>
        </w:rPr>
        <w:t xml:space="preserve"> </w:t>
      </w:r>
      <w:r>
        <w:rPr>
          <w:sz w:val="24"/>
        </w:rPr>
        <w:t xml:space="preserve">training); </w:t>
      </w:r>
      <w:r>
        <w:rPr>
          <w:spacing w:val="-5"/>
          <w:sz w:val="24"/>
        </w:rPr>
        <w:t>and</w:t>
      </w:r>
    </w:p>
    <w:p w14:paraId="7A31085C" w14:textId="3780C242" w:rsidR="00E44E06" w:rsidRDefault="009248A4">
      <w:pPr>
        <w:pStyle w:val="ListParagraph"/>
        <w:numPr>
          <w:ilvl w:val="1"/>
          <w:numId w:val="3"/>
        </w:numPr>
        <w:tabs>
          <w:tab w:val="left" w:pos="935"/>
        </w:tabs>
        <w:spacing w:before="116"/>
        <w:ind w:right="117"/>
        <w:rPr>
          <w:sz w:val="24"/>
        </w:rPr>
      </w:pPr>
      <w:r>
        <w:rPr>
          <w:sz w:val="24"/>
        </w:rPr>
        <w:t>The</w:t>
      </w:r>
      <w:r>
        <w:rPr>
          <w:spacing w:val="-6"/>
          <w:sz w:val="24"/>
        </w:rPr>
        <w:t xml:space="preserve"> </w:t>
      </w:r>
      <w:r>
        <w:rPr>
          <w:sz w:val="24"/>
        </w:rPr>
        <w:t>occupation(s)</w:t>
      </w:r>
      <w:r>
        <w:rPr>
          <w:spacing w:val="-6"/>
          <w:sz w:val="24"/>
        </w:rPr>
        <w:t xml:space="preserve"> </w:t>
      </w:r>
      <w:r>
        <w:rPr>
          <w:sz w:val="24"/>
        </w:rPr>
        <w:t>for</w:t>
      </w:r>
      <w:r>
        <w:rPr>
          <w:spacing w:val="-6"/>
          <w:sz w:val="24"/>
        </w:rPr>
        <w:t xml:space="preserve"> </w:t>
      </w:r>
      <w:r>
        <w:rPr>
          <w:sz w:val="24"/>
        </w:rPr>
        <w:t>which</w:t>
      </w:r>
      <w:r>
        <w:rPr>
          <w:spacing w:val="-5"/>
          <w:sz w:val="24"/>
        </w:rPr>
        <w:t xml:space="preserve"> </w:t>
      </w:r>
      <w:r>
        <w:rPr>
          <w:sz w:val="24"/>
        </w:rPr>
        <w:t>customized</w:t>
      </w:r>
      <w:r>
        <w:rPr>
          <w:spacing w:val="-5"/>
          <w:sz w:val="24"/>
        </w:rPr>
        <w:t xml:space="preserve"> </w:t>
      </w:r>
      <w:r>
        <w:rPr>
          <w:sz w:val="24"/>
        </w:rPr>
        <w:t>training</w:t>
      </w:r>
      <w:r>
        <w:rPr>
          <w:spacing w:val="-5"/>
          <w:sz w:val="24"/>
        </w:rPr>
        <w:t xml:space="preserve"> </w:t>
      </w:r>
      <w:r>
        <w:rPr>
          <w:sz w:val="24"/>
        </w:rPr>
        <w:t>is</w:t>
      </w:r>
      <w:r>
        <w:rPr>
          <w:spacing w:val="-5"/>
          <w:sz w:val="24"/>
        </w:rPr>
        <w:t xml:space="preserve"> </w:t>
      </w:r>
      <w:r>
        <w:rPr>
          <w:sz w:val="24"/>
        </w:rPr>
        <w:t>being</w:t>
      </w:r>
      <w:r>
        <w:rPr>
          <w:spacing w:val="-4"/>
          <w:sz w:val="24"/>
        </w:rPr>
        <w:t xml:space="preserve"> </w:t>
      </w:r>
      <w:r>
        <w:rPr>
          <w:sz w:val="24"/>
        </w:rPr>
        <w:t>provided</w:t>
      </w:r>
      <w:r>
        <w:rPr>
          <w:spacing w:val="-5"/>
          <w:sz w:val="24"/>
        </w:rPr>
        <w:t xml:space="preserve"> </w:t>
      </w:r>
      <w:r>
        <w:rPr>
          <w:sz w:val="24"/>
        </w:rPr>
        <w:t>must</w:t>
      </w:r>
      <w:r>
        <w:rPr>
          <w:spacing w:val="-4"/>
          <w:sz w:val="24"/>
        </w:rPr>
        <w:t xml:space="preserve"> </w:t>
      </w:r>
      <w:r>
        <w:rPr>
          <w:sz w:val="24"/>
        </w:rPr>
        <w:t>be</w:t>
      </w:r>
      <w:r>
        <w:rPr>
          <w:spacing w:val="-4"/>
          <w:sz w:val="24"/>
        </w:rPr>
        <w:t xml:space="preserve"> </w:t>
      </w:r>
      <w:r>
        <w:rPr>
          <w:sz w:val="24"/>
        </w:rPr>
        <w:t>in</w:t>
      </w:r>
      <w:r>
        <w:rPr>
          <w:spacing w:val="-4"/>
          <w:sz w:val="24"/>
        </w:rPr>
        <w:t xml:space="preserve"> </w:t>
      </w:r>
      <w:r>
        <w:rPr>
          <w:sz w:val="24"/>
        </w:rPr>
        <w:t>demand</w:t>
      </w:r>
      <w:r>
        <w:rPr>
          <w:spacing w:val="-5"/>
          <w:sz w:val="24"/>
        </w:rPr>
        <w:t xml:space="preserve"> </w:t>
      </w:r>
      <w:r>
        <w:rPr>
          <w:sz w:val="24"/>
        </w:rPr>
        <w:t xml:space="preserve">as defined by WIOA </w:t>
      </w:r>
      <w:r w:rsidR="006461FA">
        <w:rPr>
          <w:sz w:val="24"/>
        </w:rPr>
        <w:t>S</w:t>
      </w:r>
      <w:r>
        <w:rPr>
          <w:sz w:val="24"/>
        </w:rPr>
        <w:t>ec. 3(23)</w:t>
      </w:r>
      <w:r>
        <w:rPr>
          <w:spacing w:val="-1"/>
          <w:sz w:val="24"/>
        </w:rPr>
        <w:t xml:space="preserve"> </w:t>
      </w:r>
      <w:r>
        <w:rPr>
          <w:sz w:val="24"/>
        </w:rPr>
        <w:t>and as determined by workforce</w:t>
      </w:r>
      <w:r>
        <w:rPr>
          <w:spacing w:val="-1"/>
          <w:sz w:val="24"/>
        </w:rPr>
        <w:t xml:space="preserve"> </w:t>
      </w:r>
      <w:r>
        <w:rPr>
          <w:sz w:val="24"/>
        </w:rPr>
        <w:t>development area-specific labor market information.</w:t>
      </w:r>
    </w:p>
    <w:p w14:paraId="7A31085D" w14:textId="77777777" w:rsidR="00E44E06" w:rsidRDefault="00E44E06">
      <w:pPr>
        <w:jc w:val="both"/>
        <w:rPr>
          <w:sz w:val="24"/>
        </w:rPr>
        <w:sectPr w:rsidR="00E44E06">
          <w:pgSz w:w="12240" w:h="15840"/>
          <w:pgMar w:top="1360" w:right="1320" w:bottom="1740" w:left="1340" w:header="0" w:footer="1483" w:gutter="0"/>
          <w:cols w:space="720"/>
        </w:sectPr>
      </w:pPr>
    </w:p>
    <w:p w14:paraId="7A31085E" w14:textId="77777777" w:rsidR="00E44E06" w:rsidRDefault="009248A4">
      <w:pPr>
        <w:pStyle w:val="BodyText"/>
        <w:spacing w:before="79"/>
        <w:ind w:left="100" w:right="116" w:firstLine="0"/>
      </w:pPr>
      <w:r>
        <w:lastRenderedPageBreak/>
        <w:t>Local boards must track and document employer cost share contributions. When determining a significant portion of the cost of training, local boards must take into account the size of the employer and other appropriate factors such as:</w:t>
      </w:r>
    </w:p>
    <w:p w14:paraId="7A31085F" w14:textId="77777777" w:rsidR="00E44E06" w:rsidRDefault="009248A4">
      <w:pPr>
        <w:pStyle w:val="ListParagraph"/>
        <w:numPr>
          <w:ilvl w:val="1"/>
          <w:numId w:val="3"/>
        </w:numPr>
        <w:tabs>
          <w:tab w:val="left" w:pos="935"/>
        </w:tabs>
        <w:spacing w:before="122"/>
        <w:jc w:val="left"/>
        <w:rPr>
          <w:sz w:val="24"/>
        </w:rPr>
      </w:pPr>
      <w:r>
        <w:rPr>
          <w:sz w:val="24"/>
        </w:rPr>
        <w:t>The</w:t>
      </w:r>
      <w:r>
        <w:rPr>
          <w:spacing w:val="-2"/>
          <w:sz w:val="24"/>
        </w:rPr>
        <w:t xml:space="preserve"> </w:t>
      </w:r>
      <w:r>
        <w:rPr>
          <w:sz w:val="24"/>
        </w:rPr>
        <w:t>number</w:t>
      </w:r>
      <w:r>
        <w:rPr>
          <w:spacing w:val="-2"/>
          <w:sz w:val="24"/>
        </w:rPr>
        <w:t xml:space="preserve"> </w:t>
      </w:r>
      <w:r>
        <w:rPr>
          <w:sz w:val="24"/>
        </w:rPr>
        <w:t xml:space="preserve">of participants in </w:t>
      </w:r>
      <w:r>
        <w:rPr>
          <w:spacing w:val="-2"/>
          <w:sz w:val="24"/>
        </w:rPr>
        <w:t>training.</w:t>
      </w:r>
    </w:p>
    <w:p w14:paraId="7A310860" w14:textId="77777777" w:rsidR="00E44E06" w:rsidRDefault="009248A4">
      <w:pPr>
        <w:pStyle w:val="ListParagraph"/>
        <w:numPr>
          <w:ilvl w:val="1"/>
          <w:numId w:val="3"/>
        </w:numPr>
        <w:tabs>
          <w:tab w:val="left" w:pos="935"/>
        </w:tabs>
        <w:spacing w:before="119"/>
        <w:jc w:val="left"/>
        <w:rPr>
          <w:sz w:val="24"/>
        </w:rPr>
      </w:pPr>
      <w:r>
        <w:rPr>
          <w:sz w:val="24"/>
        </w:rPr>
        <w:t>Wage</w:t>
      </w:r>
      <w:r>
        <w:rPr>
          <w:spacing w:val="-1"/>
          <w:sz w:val="24"/>
        </w:rPr>
        <w:t xml:space="preserve"> </w:t>
      </w:r>
      <w:r>
        <w:rPr>
          <w:sz w:val="24"/>
        </w:rPr>
        <w:t>and</w:t>
      </w:r>
      <w:r>
        <w:rPr>
          <w:spacing w:val="-1"/>
          <w:sz w:val="24"/>
        </w:rPr>
        <w:t xml:space="preserve"> </w:t>
      </w:r>
      <w:r>
        <w:rPr>
          <w:sz w:val="24"/>
        </w:rPr>
        <w:t>benefit</w:t>
      </w:r>
      <w:r>
        <w:rPr>
          <w:spacing w:val="-1"/>
          <w:sz w:val="24"/>
        </w:rPr>
        <w:t xml:space="preserve"> </w:t>
      </w:r>
      <w:r>
        <w:rPr>
          <w:sz w:val="24"/>
        </w:rPr>
        <w:t>levels</w:t>
      </w:r>
      <w:r>
        <w:rPr>
          <w:spacing w:val="1"/>
          <w:sz w:val="24"/>
        </w:rPr>
        <w:t xml:space="preserve"> </w:t>
      </w:r>
      <w:r>
        <w:rPr>
          <w:sz w:val="24"/>
        </w:rPr>
        <w:t>of</w:t>
      </w:r>
      <w:r>
        <w:rPr>
          <w:spacing w:val="-1"/>
          <w:sz w:val="24"/>
        </w:rPr>
        <w:t xml:space="preserve"> </w:t>
      </w:r>
      <w:r>
        <w:rPr>
          <w:sz w:val="24"/>
        </w:rPr>
        <w:t>these</w:t>
      </w:r>
      <w:r>
        <w:rPr>
          <w:spacing w:val="-2"/>
          <w:sz w:val="24"/>
        </w:rPr>
        <w:t xml:space="preserve"> </w:t>
      </w:r>
      <w:r>
        <w:rPr>
          <w:sz w:val="24"/>
        </w:rPr>
        <w:t>employees</w:t>
      </w:r>
      <w:r>
        <w:rPr>
          <w:spacing w:val="-1"/>
          <w:sz w:val="24"/>
        </w:rPr>
        <w:t xml:space="preserve"> </w:t>
      </w:r>
      <w:r>
        <w:rPr>
          <w:sz w:val="24"/>
        </w:rPr>
        <w:t>(before</w:t>
      </w:r>
      <w:r>
        <w:rPr>
          <w:spacing w:val="-3"/>
          <w:sz w:val="24"/>
        </w:rPr>
        <w:t xml:space="preserve"> </w:t>
      </w:r>
      <w:r>
        <w:rPr>
          <w:sz w:val="24"/>
        </w:rPr>
        <w:t>and</w:t>
      </w:r>
      <w:r>
        <w:rPr>
          <w:spacing w:val="-1"/>
          <w:sz w:val="24"/>
        </w:rPr>
        <w:t xml:space="preserve"> </w:t>
      </w:r>
      <w:r>
        <w:rPr>
          <w:sz w:val="24"/>
        </w:rPr>
        <w:t>after</w:t>
      </w:r>
      <w:r>
        <w:rPr>
          <w:spacing w:val="-1"/>
          <w:sz w:val="24"/>
        </w:rPr>
        <w:t xml:space="preserve"> </w:t>
      </w:r>
      <w:r>
        <w:rPr>
          <w:spacing w:val="-2"/>
          <w:sz w:val="24"/>
        </w:rPr>
        <w:t>training).</w:t>
      </w:r>
    </w:p>
    <w:p w14:paraId="7A310861" w14:textId="77777777" w:rsidR="00E44E06" w:rsidRDefault="009248A4">
      <w:pPr>
        <w:pStyle w:val="ListParagraph"/>
        <w:numPr>
          <w:ilvl w:val="1"/>
          <w:numId w:val="3"/>
        </w:numPr>
        <w:tabs>
          <w:tab w:val="left" w:pos="935"/>
        </w:tabs>
        <w:spacing w:before="119"/>
        <w:jc w:val="left"/>
        <w:rPr>
          <w:sz w:val="24"/>
        </w:rPr>
      </w:pPr>
      <w:r>
        <w:rPr>
          <w:sz w:val="24"/>
        </w:rPr>
        <w:t>The</w:t>
      </w:r>
      <w:r>
        <w:rPr>
          <w:spacing w:val="-9"/>
          <w:sz w:val="24"/>
        </w:rPr>
        <w:t xml:space="preserve"> </w:t>
      </w:r>
      <w:r>
        <w:rPr>
          <w:sz w:val="24"/>
        </w:rPr>
        <w:t>skills</w:t>
      </w:r>
      <w:r>
        <w:rPr>
          <w:spacing w:val="-6"/>
          <w:sz w:val="24"/>
        </w:rPr>
        <w:t xml:space="preserve"> </w:t>
      </w:r>
      <w:r>
        <w:rPr>
          <w:sz w:val="24"/>
        </w:rPr>
        <w:t>assessment</w:t>
      </w:r>
      <w:r>
        <w:rPr>
          <w:spacing w:val="-6"/>
          <w:sz w:val="24"/>
        </w:rPr>
        <w:t xml:space="preserve"> </w:t>
      </w:r>
      <w:r>
        <w:rPr>
          <w:sz w:val="24"/>
        </w:rPr>
        <w:t>results</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participant</w:t>
      </w:r>
      <w:r>
        <w:rPr>
          <w:spacing w:val="-6"/>
          <w:sz w:val="24"/>
        </w:rPr>
        <w:t xml:space="preserve"> </w:t>
      </w:r>
      <w:r>
        <w:rPr>
          <w:sz w:val="24"/>
        </w:rPr>
        <w:t>in</w:t>
      </w:r>
      <w:r>
        <w:rPr>
          <w:spacing w:val="-6"/>
          <w:sz w:val="24"/>
        </w:rPr>
        <w:t xml:space="preserve"> </w:t>
      </w:r>
      <w:r>
        <w:rPr>
          <w:sz w:val="24"/>
        </w:rPr>
        <w:t>relation</w:t>
      </w:r>
      <w:r>
        <w:rPr>
          <w:spacing w:val="-6"/>
          <w:sz w:val="24"/>
        </w:rPr>
        <w:t xml:space="preserve"> </w:t>
      </w:r>
      <w:r>
        <w:rPr>
          <w:sz w:val="24"/>
        </w:rPr>
        <w:t>to</w:t>
      </w:r>
      <w:r>
        <w:rPr>
          <w:spacing w:val="-6"/>
          <w:sz w:val="24"/>
        </w:rPr>
        <w:t xml:space="preserve"> </w:t>
      </w:r>
      <w:r>
        <w:rPr>
          <w:sz w:val="24"/>
        </w:rPr>
        <w:t>the</w:t>
      </w:r>
      <w:r>
        <w:rPr>
          <w:spacing w:val="-7"/>
          <w:sz w:val="24"/>
        </w:rPr>
        <w:t xml:space="preserve"> </w:t>
      </w:r>
      <w:r>
        <w:rPr>
          <w:sz w:val="24"/>
        </w:rPr>
        <w:t>desired</w:t>
      </w:r>
      <w:r>
        <w:rPr>
          <w:spacing w:val="-6"/>
          <w:sz w:val="24"/>
        </w:rPr>
        <w:t xml:space="preserve"> </w:t>
      </w:r>
      <w:r>
        <w:rPr>
          <w:sz w:val="24"/>
        </w:rPr>
        <w:t>training</w:t>
      </w:r>
      <w:r>
        <w:rPr>
          <w:spacing w:val="-5"/>
          <w:sz w:val="24"/>
        </w:rPr>
        <w:t xml:space="preserve"> </w:t>
      </w:r>
      <w:r>
        <w:rPr>
          <w:spacing w:val="-2"/>
          <w:sz w:val="24"/>
        </w:rPr>
        <w:t>outcome.</w:t>
      </w:r>
    </w:p>
    <w:p w14:paraId="7A310862" w14:textId="77777777" w:rsidR="00E44E06" w:rsidRDefault="009248A4">
      <w:pPr>
        <w:pStyle w:val="ListParagraph"/>
        <w:numPr>
          <w:ilvl w:val="1"/>
          <w:numId w:val="3"/>
        </w:numPr>
        <w:tabs>
          <w:tab w:val="left" w:pos="935"/>
        </w:tabs>
        <w:spacing w:before="119"/>
        <w:jc w:val="left"/>
        <w:rPr>
          <w:sz w:val="24"/>
        </w:rPr>
      </w:pPr>
      <w:r>
        <w:rPr>
          <w:sz w:val="24"/>
        </w:rPr>
        <w:t>Other</w:t>
      </w:r>
      <w:r>
        <w:rPr>
          <w:spacing w:val="-4"/>
          <w:sz w:val="24"/>
        </w:rPr>
        <w:t xml:space="preserve"> </w:t>
      </w:r>
      <w:r>
        <w:rPr>
          <w:sz w:val="24"/>
        </w:rPr>
        <w:t>employer</w:t>
      </w:r>
      <w:r>
        <w:rPr>
          <w:spacing w:val="-1"/>
          <w:sz w:val="24"/>
        </w:rPr>
        <w:t xml:space="preserve"> </w:t>
      </w:r>
      <w:r>
        <w:rPr>
          <w:sz w:val="24"/>
        </w:rPr>
        <w:t>provided training</w:t>
      </w:r>
      <w:r>
        <w:rPr>
          <w:spacing w:val="-2"/>
          <w:sz w:val="24"/>
        </w:rPr>
        <w:t xml:space="preserve"> </w:t>
      </w:r>
      <w:r>
        <w:rPr>
          <w:sz w:val="24"/>
        </w:rPr>
        <w:t>and</w:t>
      </w:r>
      <w:r>
        <w:rPr>
          <w:spacing w:val="-1"/>
          <w:sz w:val="24"/>
        </w:rPr>
        <w:t xml:space="preserve"> </w:t>
      </w:r>
      <w:r>
        <w:rPr>
          <w:sz w:val="24"/>
        </w:rPr>
        <w:t>advancement</w:t>
      </w:r>
      <w:r>
        <w:rPr>
          <w:spacing w:val="-1"/>
          <w:sz w:val="24"/>
        </w:rPr>
        <w:t xml:space="preserve"> </w:t>
      </w:r>
      <w:r>
        <w:rPr>
          <w:spacing w:val="-2"/>
          <w:sz w:val="24"/>
        </w:rPr>
        <w:t>opportunities.</w:t>
      </w:r>
    </w:p>
    <w:p w14:paraId="7A310863" w14:textId="77777777" w:rsidR="00E44E06" w:rsidRDefault="009248A4">
      <w:pPr>
        <w:pStyle w:val="BodyText"/>
        <w:spacing w:before="119"/>
        <w:ind w:left="100" w:right="115" w:firstLine="0"/>
      </w:pPr>
      <w:r>
        <w:t>Local boards must have policy on cost sharing methodologies. One method for determining employer share of training costs, keeping in mind that the State Plan encourages the support of small business, is to base it on the size of the workforce. Wages paid to the participant while in training can be included as part of the share and the share can be provided as cash or in-kind that is fairly evaluated. An example of employer share would be:</w:t>
      </w:r>
    </w:p>
    <w:p w14:paraId="7A310864" w14:textId="77777777" w:rsidR="00E44E06" w:rsidRDefault="009248A4">
      <w:pPr>
        <w:pStyle w:val="ListParagraph"/>
        <w:numPr>
          <w:ilvl w:val="2"/>
          <w:numId w:val="3"/>
        </w:numPr>
        <w:tabs>
          <w:tab w:val="left" w:pos="1165"/>
        </w:tabs>
        <w:spacing w:before="121"/>
        <w:ind w:left="1165" w:hanging="225"/>
        <w:rPr>
          <w:sz w:val="24"/>
        </w:rPr>
      </w:pPr>
      <w:r>
        <w:rPr>
          <w:sz w:val="24"/>
        </w:rPr>
        <w:t>At</w:t>
      </w:r>
      <w:r>
        <w:rPr>
          <w:spacing w:val="-3"/>
          <w:sz w:val="24"/>
        </w:rPr>
        <w:t xml:space="preserve"> </w:t>
      </w:r>
      <w:r>
        <w:rPr>
          <w:sz w:val="24"/>
        </w:rPr>
        <w:t>least</w:t>
      </w:r>
      <w:r>
        <w:rPr>
          <w:spacing w:val="-1"/>
          <w:sz w:val="24"/>
        </w:rPr>
        <w:t xml:space="preserve"> </w:t>
      </w:r>
      <w:r>
        <w:rPr>
          <w:sz w:val="24"/>
        </w:rPr>
        <w:t>10</w:t>
      </w:r>
      <w:r>
        <w:rPr>
          <w:spacing w:val="-1"/>
          <w:sz w:val="24"/>
        </w:rPr>
        <w:t xml:space="preserve"> </w:t>
      </w:r>
      <w:r>
        <w:rPr>
          <w:sz w:val="24"/>
        </w:rPr>
        <w:t>percent of</w:t>
      </w:r>
      <w:r>
        <w:rPr>
          <w:spacing w:val="-1"/>
          <w:sz w:val="24"/>
        </w:rPr>
        <w:t xml:space="preserve"> </w:t>
      </w:r>
      <w:r>
        <w:rPr>
          <w:sz w:val="24"/>
        </w:rPr>
        <w:t>the cost for</w:t>
      </w:r>
      <w:r>
        <w:rPr>
          <w:spacing w:val="-2"/>
          <w:sz w:val="24"/>
        </w:rPr>
        <w:t xml:space="preserve"> </w:t>
      </w:r>
      <w:r>
        <w:rPr>
          <w:sz w:val="24"/>
        </w:rPr>
        <w:t>employers with 50</w:t>
      </w:r>
      <w:r>
        <w:rPr>
          <w:spacing w:val="-1"/>
          <w:sz w:val="24"/>
        </w:rPr>
        <w:t xml:space="preserve"> </w:t>
      </w:r>
      <w:r>
        <w:rPr>
          <w:sz w:val="24"/>
        </w:rPr>
        <w:t>or</w:t>
      </w:r>
      <w:r>
        <w:rPr>
          <w:spacing w:val="-1"/>
          <w:sz w:val="24"/>
        </w:rPr>
        <w:t xml:space="preserve"> </w:t>
      </w:r>
      <w:r>
        <w:rPr>
          <w:sz w:val="24"/>
        </w:rPr>
        <w:t xml:space="preserve">fewer </w:t>
      </w:r>
      <w:r>
        <w:rPr>
          <w:spacing w:val="-2"/>
          <w:sz w:val="24"/>
        </w:rPr>
        <w:t>employees.</w:t>
      </w:r>
    </w:p>
    <w:p w14:paraId="7A310865" w14:textId="77777777" w:rsidR="00E44E06" w:rsidRDefault="009248A4">
      <w:pPr>
        <w:pStyle w:val="ListParagraph"/>
        <w:numPr>
          <w:ilvl w:val="2"/>
          <w:numId w:val="3"/>
        </w:numPr>
        <w:tabs>
          <w:tab w:val="left" w:pos="1165"/>
        </w:tabs>
        <w:ind w:left="1165" w:hanging="225"/>
        <w:rPr>
          <w:sz w:val="24"/>
        </w:rPr>
      </w:pPr>
      <w:r>
        <w:rPr>
          <w:sz w:val="24"/>
        </w:rPr>
        <w:t>At</w:t>
      </w:r>
      <w:r>
        <w:rPr>
          <w:spacing w:val="-3"/>
          <w:sz w:val="24"/>
        </w:rPr>
        <w:t xml:space="preserve"> </w:t>
      </w:r>
      <w:r>
        <w:rPr>
          <w:sz w:val="24"/>
        </w:rPr>
        <w:t>least</w:t>
      </w:r>
      <w:r>
        <w:rPr>
          <w:spacing w:val="-1"/>
          <w:sz w:val="24"/>
        </w:rPr>
        <w:t xml:space="preserve"> </w:t>
      </w:r>
      <w:r>
        <w:rPr>
          <w:sz w:val="24"/>
        </w:rPr>
        <w:t>25 percent</w:t>
      </w:r>
      <w:r>
        <w:rPr>
          <w:spacing w:val="-1"/>
          <w:sz w:val="24"/>
        </w:rPr>
        <w:t xml:space="preserve"> </w:t>
      </w:r>
      <w:r>
        <w:rPr>
          <w:sz w:val="24"/>
        </w:rPr>
        <w:t>of the cost for</w:t>
      </w:r>
      <w:r>
        <w:rPr>
          <w:spacing w:val="-2"/>
          <w:sz w:val="24"/>
        </w:rPr>
        <w:t xml:space="preserve"> </w:t>
      </w:r>
      <w:r>
        <w:rPr>
          <w:sz w:val="24"/>
        </w:rPr>
        <w:t>employers</w:t>
      </w:r>
      <w:r>
        <w:rPr>
          <w:spacing w:val="1"/>
          <w:sz w:val="24"/>
        </w:rPr>
        <w:t xml:space="preserve"> </w:t>
      </w:r>
      <w:r>
        <w:rPr>
          <w:sz w:val="24"/>
        </w:rPr>
        <w:t>with</w:t>
      </w:r>
      <w:r>
        <w:rPr>
          <w:spacing w:val="-1"/>
          <w:sz w:val="24"/>
        </w:rPr>
        <w:t xml:space="preserve"> </w:t>
      </w:r>
      <w:r>
        <w:rPr>
          <w:sz w:val="24"/>
        </w:rPr>
        <w:t>51 to</w:t>
      </w:r>
      <w:r>
        <w:rPr>
          <w:spacing w:val="-1"/>
          <w:sz w:val="24"/>
        </w:rPr>
        <w:t xml:space="preserve"> </w:t>
      </w:r>
      <w:r>
        <w:rPr>
          <w:sz w:val="24"/>
        </w:rPr>
        <w:t xml:space="preserve">100 </w:t>
      </w:r>
      <w:r>
        <w:rPr>
          <w:spacing w:val="-2"/>
          <w:sz w:val="24"/>
        </w:rPr>
        <w:t>employees.</w:t>
      </w:r>
    </w:p>
    <w:p w14:paraId="7A310866" w14:textId="77777777" w:rsidR="00E44E06" w:rsidRDefault="009248A4">
      <w:pPr>
        <w:pStyle w:val="ListParagraph"/>
        <w:numPr>
          <w:ilvl w:val="2"/>
          <w:numId w:val="3"/>
        </w:numPr>
        <w:tabs>
          <w:tab w:val="left" w:pos="1164"/>
        </w:tabs>
        <w:spacing w:before="6" w:line="390" w:lineRule="atLeast"/>
        <w:ind w:left="100" w:right="572" w:firstLine="839"/>
        <w:rPr>
          <w:sz w:val="24"/>
        </w:rPr>
      </w:pPr>
      <w:r>
        <w:rPr>
          <w:sz w:val="24"/>
        </w:rPr>
        <w:t>At least 50 percent of the cost for employers with more than 100 employees. Another</w:t>
      </w:r>
      <w:r>
        <w:rPr>
          <w:spacing w:val="-5"/>
          <w:sz w:val="24"/>
        </w:rPr>
        <w:t xml:space="preserve"> </w:t>
      </w:r>
      <w:r>
        <w:rPr>
          <w:sz w:val="24"/>
        </w:rPr>
        <w:t>method</w:t>
      </w:r>
      <w:r>
        <w:rPr>
          <w:spacing w:val="-3"/>
          <w:sz w:val="24"/>
        </w:rPr>
        <w:t xml:space="preserve"> </w:t>
      </w:r>
      <w:r>
        <w:rPr>
          <w:sz w:val="24"/>
        </w:rPr>
        <w:t>is</w:t>
      </w:r>
      <w:r>
        <w:rPr>
          <w:spacing w:val="-3"/>
          <w:sz w:val="24"/>
        </w:rPr>
        <w:t xml:space="preserve"> </w:t>
      </w:r>
      <w:r>
        <w:rPr>
          <w:sz w:val="24"/>
        </w:rPr>
        <w:t>to</w:t>
      </w:r>
      <w:r>
        <w:rPr>
          <w:spacing w:val="-3"/>
          <w:sz w:val="24"/>
        </w:rPr>
        <w:t xml:space="preserve"> </w:t>
      </w:r>
      <w:r>
        <w:rPr>
          <w:sz w:val="24"/>
        </w:rPr>
        <w:t>cap</w:t>
      </w:r>
      <w:r>
        <w:rPr>
          <w:spacing w:val="-1"/>
          <w:sz w:val="24"/>
        </w:rPr>
        <w:t xml:space="preserve"> </w:t>
      </w:r>
      <w:r>
        <w:rPr>
          <w:sz w:val="24"/>
        </w:rPr>
        <w:t>training</w:t>
      </w:r>
      <w:r>
        <w:rPr>
          <w:spacing w:val="-3"/>
          <w:sz w:val="24"/>
        </w:rPr>
        <w:t xml:space="preserve"> </w:t>
      </w:r>
      <w:r>
        <w:rPr>
          <w:sz w:val="24"/>
        </w:rPr>
        <w:t>cost.</w:t>
      </w:r>
      <w:r>
        <w:rPr>
          <w:spacing w:val="-3"/>
          <w:sz w:val="24"/>
        </w:rPr>
        <w:t xml:space="preserve"> </w:t>
      </w:r>
      <w:r>
        <w:rPr>
          <w:sz w:val="24"/>
        </w:rPr>
        <w:t>For</w:t>
      </w:r>
      <w:r>
        <w:rPr>
          <w:spacing w:val="-3"/>
          <w:sz w:val="24"/>
        </w:rPr>
        <w:t xml:space="preserve"> </w:t>
      </w:r>
      <w:r>
        <w:rPr>
          <w:sz w:val="24"/>
        </w:rPr>
        <w:t>example,</w:t>
      </w:r>
      <w:r>
        <w:rPr>
          <w:spacing w:val="-3"/>
          <w:sz w:val="24"/>
        </w:rPr>
        <w:t xml:space="preserve"> </w:t>
      </w:r>
      <w:r>
        <w:rPr>
          <w:sz w:val="24"/>
        </w:rPr>
        <w:t>per</w:t>
      </w:r>
      <w:r>
        <w:rPr>
          <w:spacing w:val="-3"/>
          <w:sz w:val="24"/>
        </w:rPr>
        <w:t xml:space="preserve"> </w:t>
      </w:r>
      <w:r>
        <w:rPr>
          <w:sz w:val="24"/>
        </w:rPr>
        <w:t>trainee</w:t>
      </w:r>
      <w:r>
        <w:rPr>
          <w:spacing w:val="-4"/>
          <w:sz w:val="24"/>
        </w:rPr>
        <w:t xml:space="preserve"> </w:t>
      </w:r>
      <w:r>
        <w:rPr>
          <w:sz w:val="24"/>
        </w:rPr>
        <w:t>allowance</w:t>
      </w:r>
      <w:r>
        <w:rPr>
          <w:spacing w:val="-2"/>
          <w:sz w:val="24"/>
        </w:rPr>
        <w:t xml:space="preserve"> </w:t>
      </w:r>
      <w:r>
        <w:rPr>
          <w:sz w:val="24"/>
        </w:rPr>
        <w:t>may</w:t>
      </w:r>
      <w:r>
        <w:rPr>
          <w:spacing w:val="-3"/>
          <w:sz w:val="24"/>
        </w:rPr>
        <w:t xml:space="preserve"> </w:t>
      </w:r>
      <w:r>
        <w:rPr>
          <w:sz w:val="24"/>
        </w:rPr>
        <w:t>be</w:t>
      </w:r>
      <w:r>
        <w:rPr>
          <w:spacing w:val="-5"/>
          <w:sz w:val="24"/>
        </w:rPr>
        <w:t xml:space="preserve"> </w:t>
      </w:r>
      <w:r>
        <w:rPr>
          <w:sz w:val="24"/>
        </w:rPr>
        <w:t>capped</w:t>
      </w:r>
      <w:r>
        <w:rPr>
          <w:spacing w:val="-3"/>
          <w:sz w:val="24"/>
        </w:rPr>
        <w:t xml:space="preserve"> </w:t>
      </w:r>
      <w:r>
        <w:rPr>
          <w:sz w:val="24"/>
        </w:rPr>
        <w:t>at</w:t>
      </w:r>
    </w:p>
    <w:p w14:paraId="7A310867" w14:textId="77777777" w:rsidR="00E44E06" w:rsidRDefault="009248A4">
      <w:pPr>
        <w:pStyle w:val="BodyText"/>
        <w:spacing w:before="6"/>
        <w:ind w:left="100" w:firstLine="0"/>
      </w:pPr>
      <w:r>
        <w:t>$3,000</w:t>
      </w:r>
      <w:r>
        <w:rPr>
          <w:spacing w:val="-6"/>
        </w:rPr>
        <w:t xml:space="preserve"> </w:t>
      </w:r>
      <w:r>
        <w:t>for</w:t>
      </w:r>
      <w:r>
        <w:rPr>
          <w:spacing w:val="-7"/>
        </w:rPr>
        <w:t xml:space="preserve"> </w:t>
      </w:r>
      <w:r>
        <w:t>business</w:t>
      </w:r>
      <w:r>
        <w:rPr>
          <w:spacing w:val="-5"/>
        </w:rPr>
        <w:t xml:space="preserve"> </w:t>
      </w:r>
      <w:r>
        <w:t>employing</w:t>
      </w:r>
      <w:r>
        <w:rPr>
          <w:spacing w:val="-5"/>
        </w:rPr>
        <w:t xml:space="preserve"> </w:t>
      </w:r>
      <w:r>
        <w:t>50</w:t>
      </w:r>
      <w:r>
        <w:rPr>
          <w:spacing w:val="-5"/>
        </w:rPr>
        <w:t xml:space="preserve"> </w:t>
      </w:r>
      <w:r>
        <w:t>or</w:t>
      </w:r>
      <w:r>
        <w:rPr>
          <w:spacing w:val="-6"/>
        </w:rPr>
        <w:t xml:space="preserve"> </w:t>
      </w:r>
      <w:r>
        <w:t>more,</w:t>
      </w:r>
      <w:r>
        <w:rPr>
          <w:spacing w:val="-5"/>
        </w:rPr>
        <w:t xml:space="preserve"> </w:t>
      </w:r>
      <w:r>
        <w:t>and</w:t>
      </w:r>
      <w:r>
        <w:rPr>
          <w:spacing w:val="-5"/>
        </w:rPr>
        <w:t xml:space="preserve"> </w:t>
      </w:r>
      <w:r>
        <w:t>$6,000</w:t>
      </w:r>
      <w:r>
        <w:rPr>
          <w:spacing w:val="-5"/>
        </w:rPr>
        <w:t xml:space="preserve"> </w:t>
      </w:r>
      <w:r>
        <w:t>for</w:t>
      </w:r>
      <w:r>
        <w:rPr>
          <w:spacing w:val="-7"/>
        </w:rPr>
        <w:t xml:space="preserve"> </w:t>
      </w:r>
      <w:r>
        <w:t>those</w:t>
      </w:r>
      <w:r>
        <w:rPr>
          <w:spacing w:val="-6"/>
        </w:rPr>
        <w:t xml:space="preserve"> </w:t>
      </w:r>
      <w:r>
        <w:t>employing</w:t>
      </w:r>
      <w:r>
        <w:rPr>
          <w:spacing w:val="-5"/>
        </w:rPr>
        <w:t xml:space="preserve"> </w:t>
      </w:r>
      <w:r>
        <w:t>less</w:t>
      </w:r>
      <w:r>
        <w:rPr>
          <w:spacing w:val="-5"/>
        </w:rPr>
        <w:t xml:space="preserve"> </w:t>
      </w:r>
      <w:r>
        <w:t>than</w:t>
      </w:r>
      <w:r>
        <w:rPr>
          <w:spacing w:val="-6"/>
        </w:rPr>
        <w:t xml:space="preserve"> </w:t>
      </w:r>
      <w:r>
        <w:t>50</w:t>
      </w:r>
      <w:r>
        <w:rPr>
          <w:spacing w:val="-5"/>
        </w:rPr>
        <w:t xml:space="preserve"> </w:t>
      </w:r>
      <w:r>
        <w:rPr>
          <w:spacing w:val="-2"/>
        </w:rPr>
        <w:t>positions.</w:t>
      </w:r>
    </w:p>
    <w:p w14:paraId="7A310868" w14:textId="201FCD60" w:rsidR="00E44E06" w:rsidRDefault="009248A4">
      <w:pPr>
        <w:pStyle w:val="Heading1"/>
        <w:rPr>
          <w:u w:val="none"/>
        </w:rPr>
      </w:pPr>
      <w:r>
        <w:rPr>
          <w:u w:val="thick"/>
        </w:rPr>
        <w:t>Monitoring</w:t>
      </w:r>
      <w:r>
        <w:rPr>
          <w:spacing w:val="-1"/>
          <w:u w:val="thick"/>
        </w:rPr>
        <w:t xml:space="preserve"> </w:t>
      </w:r>
      <w:r>
        <w:rPr>
          <w:u w:val="thick"/>
        </w:rPr>
        <w:t>and</w:t>
      </w:r>
      <w:r>
        <w:rPr>
          <w:spacing w:val="-1"/>
          <w:u w:val="thick"/>
        </w:rPr>
        <w:t xml:space="preserve"> </w:t>
      </w:r>
      <w:r>
        <w:rPr>
          <w:u w:val="thick"/>
        </w:rPr>
        <w:t>Oversight</w:t>
      </w:r>
      <w:r w:rsidR="009610E8" w:rsidRPr="009610E8">
        <w:rPr>
          <w:spacing w:val="-1"/>
          <w:u w:val="none"/>
        </w:rPr>
        <w:t>:</w:t>
      </w:r>
      <w:r w:rsidRPr="009610E8">
        <w:rPr>
          <w:spacing w:val="-1"/>
          <w:u w:val="none"/>
        </w:rPr>
        <w:t xml:space="preserve"> </w:t>
      </w:r>
      <w:r>
        <w:rPr>
          <w:u w:val="none"/>
        </w:rPr>
        <w:t>(2</w:t>
      </w:r>
      <w:r>
        <w:rPr>
          <w:spacing w:val="-1"/>
          <w:u w:val="none"/>
        </w:rPr>
        <w:t xml:space="preserve"> </w:t>
      </w:r>
      <w:r>
        <w:rPr>
          <w:u w:val="none"/>
        </w:rPr>
        <w:t>CFR</w:t>
      </w:r>
      <w:r>
        <w:rPr>
          <w:spacing w:val="-2"/>
          <w:u w:val="none"/>
        </w:rPr>
        <w:t xml:space="preserve"> </w:t>
      </w:r>
      <w:r>
        <w:rPr>
          <w:u w:val="none"/>
        </w:rPr>
        <w:t>§</w:t>
      </w:r>
      <w:r w:rsidR="009610E8">
        <w:rPr>
          <w:u w:val="none"/>
        </w:rPr>
        <w:t xml:space="preserve"> </w:t>
      </w:r>
      <w:r>
        <w:rPr>
          <w:u w:val="none"/>
        </w:rPr>
        <w:t>200;</w:t>
      </w:r>
      <w:r>
        <w:rPr>
          <w:spacing w:val="-2"/>
          <w:u w:val="none"/>
        </w:rPr>
        <w:t xml:space="preserve"> </w:t>
      </w:r>
      <w:r>
        <w:rPr>
          <w:u w:val="none"/>
        </w:rPr>
        <w:t>WIOA</w:t>
      </w:r>
      <w:r>
        <w:rPr>
          <w:spacing w:val="-1"/>
          <w:u w:val="none"/>
        </w:rPr>
        <w:t xml:space="preserve"> </w:t>
      </w:r>
      <w:r w:rsidR="009610E8">
        <w:rPr>
          <w:u w:val="none"/>
        </w:rPr>
        <w:t>S</w:t>
      </w:r>
      <w:r>
        <w:rPr>
          <w:u w:val="none"/>
        </w:rPr>
        <w:t>ecs.</w:t>
      </w:r>
      <w:r>
        <w:rPr>
          <w:spacing w:val="-1"/>
          <w:u w:val="none"/>
        </w:rPr>
        <w:t xml:space="preserve"> </w:t>
      </w:r>
      <w:r>
        <w:rPr>
          <w:u w:val="none"/>
        </w:rPr>
        <w:t>183</w:t>
      </w:r>
      <w:r>
        <w:rPr>
          <w:spacing w:val="-1"/>
          <w:u w:val="none"/>
        </w:rPr>
        <w:t xml:space="preserve"> </w:t>
      </w:r>
      <w:r>
        <w:rPr>
          <w:u w:val="none"/>
        </w:rPr>
        <w:t xml:space="preserve">and </w:t>
      </w:r>
      <w:r>
        <w:rPr>
          <w:spacing w:val="-4"/>
          <w:u w:val="none"/>
        </w:rPr>
        <w:t>184)</w:t>
      </w:r>
    </w:p>
    <w:p w14:paraId="7A310869" w14:textId="77777777" w:rsidR="00E44E06" w:rsidRDefault="009248A4">
      <w:pPr>
        <w:pStyle w:val="BodyText"/>
        <w:spacing w:before="0"/>
        <w:ind w:left="100" w:right="117" w:firstLine="0"/>
      </w:pPr>
      <w:r>
        <w:t>Local</w:t>
      </w:r>
      <w:r>
        <w:rPr>
          <w:spacing w:val="-8"/>
        </w:rPr>
        <w:t xml:space="preserve"> </w:t>
      </w:r>
      <w:r>
        <w:t>boards</w:t>
      </w:r>
      <w:r>
        <w:rPr>
          <w:spacing w:val="-9"/>
        </w:rPr>
        <w:t xml:space="preserve"> </w:t>
      </w:r>
      <w:r>
        <w:t>must</w:t>
      </w:r>
      <w:r>
        <w:rPr>
          <w:spacing w:val="-7"/>
        </w:rPr>
        <w:t xml:space="preserve"> </w:t>
      </w:r>
      <w:r>
        <w:t>have</w:t>
      </w:r>
      <w:r>
        <w:rPr>
          <w:spacing w:val="-9"/>
        </w:rPr>
        <w:t xml:space="preserve"> </w:t>
      </w:r>
      <w:r>
        <w:t>written</w:t>
      </w:r>
      <w:r>
        <w:rPr>
          <w:spacing w:val="-9"/>
        </w:rPr>
        <w:t xml:space="preserve"> </w:t>
      </w:r>
      <w:r>
        <w:t>policy</w:t>
      </w:r>
      <w:r>
        <w:rPr>
          <w:spacing w:val="-8"/>
        </w:rPr>
        <w:t xml:space="preserve"> </w:t>
      </w:r>
      <w:r>
        <w:t>relating</w:t>
      </w:r>
      <w:r>
        <w:rPr>
          <w:spacing w:val="-8"/>
        </w:rPr>
        <w:t xml:space="preserve"> </w:t>
      </w:r>
      <w:r>
        <w:t>to</w:t>
      </w:r>
      <w:r>
        <w:rPr>
          <w:spacing w:val="-10"/>
        </w:rPr>
        <w:t xml:space="preserve"> </w:t>
      </w:r>
      <w:r>
        <w:t>all</w:t>
      </w:r>
      <w:r>
        <w:rPr>
          <w:spacing w:val="-8"/>
        </w:rPr>
        <w:t xml:space="preserve"> </w:t>
      </w:r>
      <w:r>
        <w:t>provisions</w:t>
      </w:r>
      <w:r>
        <w:rPr>
          <w:spacing w:val="-8"/>
        </w:rPr>
        <w:t xml:space="preserve"> </w:t>
      </w:r>
      <w:r>
        <w:t>of</w:t>
      </w:r>
      <w:r>
        <w:rPr>
          <w:spacing w:val="-9"/>
        </w:rPr>
        <w:t xml:space="preserve"> </w:t>
      </w:r>
      <w:r>
        <w:t>this</w:t>
      </w:r>
      <w:r>
        <w:rPr>
          <w:spacing w:val="-8"/>
        </w:rPr>
        <w:t xml:space="preserve"> </w:t>
      </w:r>
      <w:r>
        <w:t>policy</w:t>
      </w:r>
      <w:r>
        <w:rPr>
          <w:spacing w:val="-8"/>
        </w:rPr>
        <w:t xml:space="preserve"> </w:t>
      </w:r>
      <w:r>
        <w:t>as</w:t>
      </w:r>
      <w:r>
        <w:rPr>
          <w:spacing w:val="-8"/>
        </w:rPr>
        <w:t xml:space="preserve"> </w:t>
      </w:r>
      <w:r>
        <w:t>to</w:t>
      </w:r>
      <w:r>
        <w:rPr>
          <w:spacing w:val="-8"/>
        </w:rPr>
        <w:t xml:space="preserve"> </w:t>
      </w:r>
      <w:r>
        <w:t>monitoring</w:t>
      </w:r>
      <w:r>
        <w:rPr>
          <w:spacing w:val="-10"/>
        </w:rPr>
        <w:t xml:space="preserve"> </w:t>
      </w:r>
      <w:r>
        <w:t>and oversight</w:t>
      </w:r>
      <w:r>
        <w:rPr>
          <w:spacing w:val="-10"/>
        </w:rPr>
        <w:t xml:space="preserve"> </w:t>
      </w:r>
      <w:r>
        <w:t>of</w:t>
      </w:r>
      <w:r>
        <w:rPr>
          <w:spacing w:val="-9"/>
        </w:rPr>
        <w:t xml:space="preserve"> </w:t>
      </w:r>
      <w:r>
        <w:t>contracted</w:t>
      </w:r>
      <w:r>
        <w:rPr>
          <w:spacing w:val="-11"/>
        </w:rPr>
        <w:t xml:space="preserve"> </w:t>
      </w:r>
      <w:r>
        <w:t>training</w:t>
      </w:r>
      <w:r>
        <w:rPr>
          <w:spacing w:val="-11"/>
        </w:rPr>
        <w:t xml:space="preserve"> </w:t>
      </w:r>
      <w:r>
        <w:t>providers.</w:t>
      </w:r>
      <w:r>
        <w:rPr>
          <w:spacing w:val="-11"/>
        </w:rPr>
        <w:t xml:space="preserve"> </w:t>
      </w:r>
      <w:r>
        <w:t>Sub-recipients</w:t>
      </w:r>
      <w:r>
        <w:rPr>
          <w:spacing w:val="-10"/>
        </w:rPr>
        <w:t xml:space="preserve"> </w:t>
      </w:r>
      <w:r>
        <w:t>in</w:t>
      </w:r>
      <w:r>
        <w:rPr>
          <w:spacing w:val="-10"/>
        </w:rPr>
        <w:t xml:space="preserve"> </w:t>
      </w:r>
      <w:r>
        <w:t>each</w:t>
      </w:r>
      <w:r>
        <w:rPr>
          <w:spacing w:val="-9"/>
        </w:rPr>
        <w:t xml:space="preserve"> </w:t>
      </w:r>
      <w:r>
        <w:t>local</w:t>
      </w:r>
      <w:r>
        <w:rPr>
          <w:spacing w:val="-8"/>
        </w:rPr>
        <w:t xml:space="preserve"> </w:t>
      </w:r>
      <w:r>
        <w:t>area</w:t>
      </w:r>
      <w:r>
        <w:rPr>
          <w:spacing w:val="-9"/>
        </w:rPr>
        <w:t xml:space="preserve"> </w:t>
      </w:r>
      <w:r>
        <w:t>must</w:t>
      </w:r>
      <w:r>
        <w:rPr>
          <w:spacing w:val="-10"/>
        </w:rPr>
        <w:t xml:space="preserve"> </w:t>
      </w:r>
      <w:r>
        <w:t>monitor</w:t>
      </w:r>
      <w:r>
        <w:rPr>
          <w:spacing w:val="-11"/>
        </w:rPr>
        <w:t xml:space="preserve"> </w:t>
      </w:r>
      <w:r>
        <w:t>training, invoice and reimbursement systems on a pre-determined systematic and documented basis.</w:t>
      </w:r>
    </w:p>
    <w:p w14:paraId="7A31086A" w14:textId="77777777" w:rsidR="00E44E06" w:rsidRDefault="009248A4">
      <w:pPr>
        <w:pStyle w:val="BodyText"/>
        <w:spacing w:before="118"/>
        <w:ind w:left="100" w:right="120" w:firstLine="0"/>
      </w:pPr>
      <w:r>
        <w:t>Monitoring of OJT contracts must include review of prior hiring patterns to ensure compliance with WIOA sec. 188 regarding nondiscrimination as well as practices identified in Local Board written</w:t>
      </w:r>
      <w:r>
        <w:rPr>
          <w:spacing w:val="-1"/>
        </w:rPr>
        <w:t xml:space="preserve"> </w:t>
      </w:r>
      <w:r>
        <w:t>policy which may include</w:t>
      </w:r>
      <w:r>
        <w:rPr>
          <w:spacing w:val="-1"/>
        </w:rPr>
        <w:t xml:space="preserve"> </w:t>
      </w:r>
      <w:r>
        <w:t>training site</w:t>
      </w:r>
      <w:r>
        <w:rPr>
          <w:spacing w:val="-1"/>
        </w:rPr>
        <w:t xml:space="preserve"> </w:t>
      </w:r>
      <w:r>
        <w:t>visits. Regular</w:t>
      </w:r>
      <w:r>
        <w:rPr>
          <w:spacing w:val="-2"/>
        </w:rPr>
        <w:t xml:space="preserve"> </w:t>
      </w:r>
      <w:r>
        <w:t>contact with the</w:t>
      </w:r>
      <w:r>
        <w:rPr>
          <w:spacing w:val="-1"/>
        </w:rPr>
        <w:t xml:space="preserve"> </w:t>
      </w:r>
      <w:r>
        <w:t>participant and the employer is expected and must be recorded in the participant’s file in the form of case notes/comments</w:t>
      </w:r>
      <w:r>
        <w:rPr>
          <w:spacing w:val="-2"/>
        </w:rPr>
        <w:t xml:space="preserve"> </w:t>
      </w:r>
      <w:r>
        <w:t>and</w:t>
      </w:r>
      <w:r>
        <w:rPr>
          <w:spacing w:val="-2"/>
        </w:rPr>
        <w:t xml:space="preserve"> </w:t>
      </w:r>
      <w:r>
        <w:t>evaluation</w:t>
      </w:r>
      <w:r>
        <w:rPr>
          <w:spacing w:val="-2"/>
        </w:rPr>
        <w:t xml:space="preserve"> </w:t>
      </w:r>
      <w:r>
        <w:t>records.</w:t>
      </w:r>
      <w:r>
        <w:rPr>
          <w:spacing w:val="-3"/>
        </w:rPr>
        <w:t xml:space="preserve"> </w:t>
      </w:r>
      <w:r>
        <w:t>Oversight</w:t>
      </w:r>
      <w:r>
        <w:rPr>
          <w:spacing w:val="-2"/>
        </w:rPr>
        <w:t xml:space="preserve"> </w:t>
      </w:r>
      <w:r>
        <w:t>should</w:t>
      </w:r>
      <w:r>
        <w:rPr>
          <w:spacing w:val="-2"/>
        </w:rPr>
        <w:t xml:space="preserve"> </w:t>
      </w:r>
      <w:r>
        <w:t>focus</w:t>
      </w:r>
      <w:r>
        <w:rPr>
          <w:spacing w:val="-2"/>
        </w:rPr>
        <w:t xml:space="preserve"> </w:t>
      </w:r>
      <w:r>
        <w:t>on</w:t>
      </w:r>
      <w:r>
        <w:rPr>
          <w:spacing w:val="-2"/>
        </w:rPr>
        <w:t xml:space="preserve"> </w:t>
      </w:r>
      <w:r>
        <w:t>all</w:t>
      </w:r>
      <w:r>
        <w:rPr>
          <w:spacing w:val="-2"/>
        </w:rPr>
        <w:t xml:space="preserve"> </w:t>
      </w:r>
      <w:r>
        <w:t>contract</w:t>
      </w:r>
      <w:r>
        <w:rPr>
          <w:spacing w:val="-2"/>
        </w:rPr>
        <w:t xml:space="preserve"> </w:t>
      </w:r>
      <w:r>
        <w:t>terms,</w:t>
      </w:r>
      <w:r>
        <w:rPr>
          <w:spacing w:val="-2"/>
        </w:rPr>
        <w:t xml:space="preserve"> </w:t>
      </w:r>
      <w:r>
        <w:t>identifying and resolving problems that might jeopardize the successful completion of the OJT.</w:t>
      </w:r>
    </w:p>
    <w:p w14:paraId="7A31086B" w14:textId="77777777" w:rsidR="00E44E06" w:rsidRDefault="009248A4">
      <w:pPr>
        <w:pStyle w:val="BodyText"/>
        <w:ind w:left="100" w:right="118" w:firstLine="0"/>
      </w:pPr>
      <w:r>
        <w:t>The employer must preserve all trainee payroll, fringe benefit, and personnel records (including time</w:t>
      </w:r>
      <w:r>
        <w:rPr>
          <w:spacing w:val="-8"/>
        </w:rPr>
        <w:t xml:space="preserve"> </w:t>
      </w:r>
      <w:r>
        <w:t>and</w:t>
      </w:r>
      <w:r>
        <w:rPr>
          <w:spacing w:val="-7"/>
        </w:rPr>
        <w:t xml:space="preserve"> </w:t>
      </w:r>
      <w:r>
        <w:t>attendance</w:t>
      </w:r>
      <w:r>
        <w:rPr>
          <w:spacing w:val="-8"/>
        </w:rPr>
        <w:t xml:space="preserve"> </w:t>
      </w:r>
      <w:r>
        <w:t>sheets</w:t>
      </w:r>
      <w:r>
        <w:rPr>
          <w:spacing w:val="-7"/>
        </w:rPr>
        <w:t xml:space="preserve"> </w:t>
      </w:r>
      <w:r>
        <w:t>normally</w:t>
      </w:r>
      <w:r>
        <w:rPr>
          <w:spacing w:val="-7"/>
        </w:rPr>
        <w:t xml:space="preserve"> </w:t>
      </w:r>
      <w:r>
        <w:t>kept</w:t>
      </w:r>
      <w:r>
        <w:rPr>
          <w:spacing w:val="-7"/>
        </w:rPr>
        <w:t xml:space="preserve"> </w:t>
      </w:r>
      <w:r>
        <w:t>by</w:t>
      </w:r>
      <w:r>
        <w:rPr>
          <w:spacing w:val="-5"/>
        </w:rPr>
        <w:t xml:space="preserve"> </w:t>
      </w:r>
      <w:r>
        <w:t>the</w:t>
      </w:r>
      <w:r>
        <w:rPr>
          <w:spacing w:val="-5"/>
        </w:rPr>
        <w:t xml:space="preserve"> </w:t>
      </w:r>
      <w:r>
        <w:t>employer</w:t>
      </w:r>
      <w:r>
        <w:rPr>
          <w:spacing w:val="-8"/>
        </w:rPr>
        <w:t xml:space="preserve"> </w:t>
      </w:r>
      <w:r>
        <w:t>for</w:t>
      </w:r>
      <w:r>
        <w:rPr>
          <w:spacing w:val="-7"/>
        </w:rPr>
        <w:t xml:space="preserve"> </w:t>
      </w:r>
      <w:r>
        <w:t>employees)</w:t>
      </w:r>
      <w:r>
        <w:rPr>
          <w:spacing w:val="-8"/>
        </w:rPr>
        <w:t xml:space="preserve"> </w:t>
      </w:r>
      <w:r>
        <w:t>for</w:t>
      </w:r>
      <w:r>
        <w:rPr>
          <w:spacing w:val="-8"/>
        </w:rPr>
        <w:t xml:space="preserve"> </w:t>
      </w:r>
      <w:r>
        <w:t>three</w:t>
      </w:r>
      <w:r>
        <w:rPr>
          <w:spacing w:val="-8"/>
        </w:rPr>
        <w:t xml:space="preserve"> </w:t>
      </w:r>
      <w:r>
        <w:t>years</w:t>
      </w:r>
      <w:r>
        <w:rPr>
          <w:spacing w:val="-5"/>
        </w:rPr>
        <w:t xml:space="preserve"> </w:t>
      </w:r>
      <w:r>
        <w:t>from</w:t>
      </w:r>
      <w:r>
        <w:rPr>
          <w:spacing w:val="-7"/>
        </w:rPr>
        <w:t xml:space="preserve"> </w:t>
      </w:r>
      <w:r>
        <w:t>the close of the applicable program year or longer if any litigation or audit has begun or any claim is instituted</w:t>
      </w:r>
      <w:r>
        <w:rPr>
          <w:spacing w:val="-2"/>
        </w:rPr>
        <w:t xml:space="preserve"> </w:t>
      </w:r>
      <w:r>
        <w:t>which</w:t>
      </w:r>
      <w:r>
        <w:rPr>
          <w:spacing w:val="-1"/>
        </w:rPr>
        <w:t xml:space="preserve"> </w:t>
      </w:r>
      <w:r>
        <w:t>involves</w:t>
      </w:r>
      <w:r>
        <w:rPr>
          <w:spacing w:val="-3"/>
        </w:rPr>
        <w:t xml:space="preserve"> </w:t>
      </w:r>
      <w:r>
        <w:t>these</w:t>
      </w:r>
      <w:r>
        <w:rPr>
          <w:spacing w:val="-3"/>
        </w:rPr>
        <w:t xml:space="preserve"> </w:t>
      </w:r>
      <w:r>
        <w:t>records. In</w:t>
      </w:r>
      <w:r>
        <w:rPr>
          <w:spacing w:val="-1"/>
        </w:rPr>
        <w:t xml:space="preserve"> </w:t>
      </w:r>
      <w:r>
        <w:t>that</w:t>
      </w:r>
      <w:r>
        <w:rPr>
          <w:spacing w:val="-1"/>
        </w:rPr>
        <w:t xml:space="preserve"> </w:t>
      </w:r>
      <w:r>
        <w:t>case,</w:t>
      </w:r>
      <w:r>
        <w:rPr>
          <w:spacing w:val="-1"/>
        </w:rPr>
        <w:t xml:space="preserve"> </w:t>
      </w:r>
      <w:r>
        <w:t>the</w:t>
      </w:r>
      <w:r>
        <w:rPr>
          <w:spacing w:val="-2"/>
        </w:rPr>
        <w:t xml:space="preserve"> </w:t>
      </w:r>
      <w:r>
        <w:t>employer</w:t>
      </w:r>
      <w:r>
        <w:rPr>
          <w:spacing w:val="-2"/>
        </w:rPr>
        <w:t xml:space="preserve"> </w:t>
      </w:r>
      <w:r>
        <w:t>shall</w:t>
      </w:r>
      <w:r>
        <w:rPr>
          <w:spacing w:val="-1"/>
        </w:rPr>
        <w:t xml:space="preserve"> </w:t>
      </w:r>
      <w:r>
        <w:t>retain</w:t>
      </w:r>
      <w:r>
        <w:rPr>
          <w:spacing w:val="-1"/>
        </w:rPr>
        <w:t xml:space="preserve"> </w:t>
      </w:r>
      <w:r>
        <w:t>the</w:t>
      </w:r>
      <w:r>
        <w:rPr>
          <w:spacing w:val="-2"/>
        </w:rPr>
        <w:t xml:space="preserve"> </w:t>
      </w:r>
      <w:r>
        <w:t>records</w:t>
      </w:r>
      <w:r>
        <w:rPr>
          <w:spacing w:val="-2"/>
        </w:rPr>
        <w:t xml:space="preserve"> </w:t>
      </w:r>
      <w:r>
        <w:t>beyond the three-year period until the litigation, audit findings or</w:t>
      </w:r>
      <w:r>
        <w:rPr>
          <w:spacing w:val="-1"/>
        </w:rPr>
        <w:t xml:space="preserve"> </w:t>
      </w:r>
      <w:r>
        <w:t>claim has been resolved. The</w:t>
      </w:r>
      <w:r>
        <w:rPr>
          <w:spacing w:val="-1"/>
        </w:rPr>
        <w:t xml:space="preserve"> </w:t>
      </w:r>
      <w:r>
        <w:t>employer must allow access to those records by authorized entities.</w:t>
      </w:r>
    </w:p>
    <w:p w14:paraId="7A31086C" w14:textId="3871F7CF" w:rsidR="00E44E06" w:rsidRDefault="009248A4">
      <w:pPr>
        <w:pStyle w:val="Heading1"/>
        <w:spacing w:before="121"/>
        <w:rPr>
          <w:u w:val="none"/>
        </w:rPr>
      </w:pPr>
      <w:r>
        <w:rPr>
          <w:u w:val="thick"/>
        </w:rPr>
        <w:t>Local</w:t>
      </w:r>
      <w:r>
        <w:rPr>
          <w:spacing w:val="-2"/>
          <w:u w:val="thick"/>
        </w:rPr>
        <w:t xml:space="preserve"> </w:t>
      </w:r>
      <w:r>
        <w:rPr>
          <w:u w:val="thick"/>
        </w:rPr>
        <w:t>Board</w:t>
      </w:r>
      <w:r>
        <w:rPr>
          <w:spacing w:val="-1"/>
          <w:u w:val="thick"/>
        </w:rPr>
        <w:t xml:space="preserve"> </w:t>
      </w:r>
      <w:r>
        <w:rPr>
          <w:u w:val="thick"/>
        </w:rPr>
        <w:t>Policy</w:t>
      </w:r>
      <w:r>
        <w:rPr>
          <w:spacing w:val="-2"/>
          <w:u w:val="thick"/>
        </w:rPr>
        <w:t xml:space="preserve"> </w:t>
      </w:r>
      <w:r>
        <w:rPr>
          <w:u w:val="thick"/>
        </w:rPr>
        <w:t>Requirements</w:t>
      </w:r>
      <w:r>
        <w:rPr>
          <w:spacing w:val="-1"/>
          <w:u w:val="thick"/>
        </w:rPr>
        <w:t xml:space="preserve"> </w:t>
      </w:r>
      <w:r>
        <w:rPr>
          <w:spacing w:val="-2"/>
          <w:u w:val="thick"/>
        </w:rPr>
        <w:t>Summary</w:t>
      </w:r>
      <w:r w:rsidR="0040775B">
        <w:rPr>
          <w:spacing w:val="-2"/>
          <w:u w:val="thick"/>
        </w:rPr>
        <w:t>:</w:t>
      </w:r>
    </w:p>
    <w:p w14:paraId="7A31086D" w14:textId="77777777" w:rsidR="00E44E06" w:rsidRDefault="009248A4">
      <w:pPr>
        <w:ind w:left="100"/>
        <w:jc w:val="both"/>
        <w:rPr>
          <w:b/>
          <w:sz w:val="24"/>
        </w:rPr>
      </w:pPr>
      <w:r>
        <w:rPr>
          <w:b/>
          <w:sz w:val="24"/>
        </w:rPr>
        <w:t>Local</w:t>
      </w:r>
      <w:r>
        <w:rPr>
          <w:b/>
          <w:spacing w:val="-1"/>
          <w:sz w:val="24"/>
        </w:rPr>
        <w:t xml:space="preserve"> </w:t>
      </w:r>
      <w:r>
        <w:rPr>
          <w:b/>
          <w:sz w:val="24"/>
        </w:rPr>
        <w:t>boards</w:t>
      </w:r>
      <w:r>
        <w:rPr>
          <w:b/>
          <w:spacing w:val="-1"/>
          <w:sz w:val="24"/>
        </w:rPr>
        <w:t xml:space="preserve"> </w:t>
      </w:r>
      <w:r>
        <w:rPr>
          <w:b/>
          <w:sz w:val="24"/>
        </w:rPr>
        <w:t>must</w:t>
      </w:r>
      <w:r>
        <w:rPr>
          <w:b/>
          <w:spacing w:val="-1"/>
          <w:sz w:val="24"/>
        </w:rPr>
        <w:t xml:space="preserve"> </w:t>
      </w:r>
      <w:r>
        <w:rPr>
          <w:b/>
          <w:sz w:val="24"/>
        </w:rPr>
        <w:t>have</w:t>
      </w:r>
      <w:r>
        <w:rPr>
          <w:b/>
          <w:spacing w:val="-1"/>
          <w:sz w:val="24"/>
        </w:rPr>
        <w:t xml:space="preserve"> </w:t>
      </w:r>
      <w:r>
        <w:rPr>
          <w:b/>
          <w:sz w:val="24"/>
        </w:rPr>
        <w:t>written</w:t>
      </w:r>
      <w:r>
        <w:rPr>
          <w:b/>
          <w:spacing w:val="-1"/>
          <w:sz w:val="24"/>
        </w:rPr>
        <w:t xml:space="preserve"> </w:t>
      </w:r>
      <w:r>
        <w:rPr>
          <w:b/>
          <w:sz w:val="24"/>
        </w:rPr>
        <w:t>policy</w:t>
      </w:r>
      <w:r>
        <w:rPr>
          <w:b/>
          <w:spacing w:val="-1"/>
          <w:sz w:val="24"/>
        </w:rPr>
        <w:t xml:space="preserve"> </w:t>
      </w:r>
      <w:r>
        <w:rPr>
          <w:b/>
          <w:sz w:val="24"/>
        </w:rPr>
        <w:t>defining</w:t>
      </w:r>
      <w:r>
        <w:rPr>
          <w:b/>
          <w:spacing w:val="-1"/>
          <w:sz w:val="24"/>
        </w:rPr>
        <w:t xml:space="preserve"> </w:t>
      </w:r>
      <w:r>
        <w:rPr>
          <w:b/>
          <w:sz w:val="24"/>
        </w:rPr>
        <w:t xml:space="preserve">the </w:t>
      </w:r>
      <w:r>
        <w:rPr>
          <w:b/>
          <w:spacing w:val="-2"/>
          <w:sz w:val="24"/>
        </w:rPr>
        <w:t>following:</w:t>
      </w:r>
    </w:p>
    <w:p w14:paraId="7A31086E" w14:textId="3C07F6A2" w:rsidR="00E44E06" w:rsidRDefault="009248A4">
      <w:pPr>
        <w:pStyle w:val="ListParagraph"/>
        <w:numPr>
          <w:ilvl w:val="1"/>
          <w:numId w:val="3"/>
        </w:numPr>
        <w:tabs>
          <w:tab w:val="left" w:pos="935"/>
        </w:tabs>
        <w:spacing w:before="119"/>
        <w:ind w:right="116"/>
        <w:rPr>
          <w:sz w:val="24"/>
        </w:rPr>
      </w:pPr>
      <w:r>
        <w:rPr>
          <w:sz w:val="24"/>
        </w:rPr>
        <w:t>Eligibility of participant, where applicable, and training provider in each work</w:t>
      </w:r>
      <w:r w:rsidR="0040775B">
        <w:rPr>
          <w:sz w:val="24"/>
        </w:rPr>
        <w:t>-based</w:t>
      </w:r>
      <w:r>
        <w:rPr>
          <w:sz w:val="24"/>
        </w:rPr>
        <w:t xml:space="preserve"> training service.</w:t>
      </w:r>
    </w:p>
    <w:p w14:paraId="7A31086F" w14:textId="2A9A8906" w:rsidR="00E44E06" w:rsidRDefault="009248A4">
      <w:pPr>
        <w:pStyle w:val="ListParagraph"/>
        <w:numPr>
          <w:ilvl w:val="1"/>
          <w:numId w:val="3"/>
        </w:numPr>
        <w:tabs>
          <w:tab w:val="left" w:pos="934"/>
        </w:tabs>
        <w:spacing w:before="124"/>
        <w:ind w:left="934" w:hanging="359"/>
        <w:rPr>
          <w:sz w:val="24"/>
        </w:rPr>
      </w:pPr>
      <w:r>
        <w:rPr>
          <w:sz w:val="24"/>
        </w:rPr>
        <w:t>Contract</w:t>
      </w:r>
      <w:r>
        <w:rPr>
          <w:spacing w:val="-2"/>
          <w:sz w:val="24"/>
        </w:rPr>
        <w:t xml:space="preserve"> </w:t>
      </w:r>
      <w:r>
        <w:rPr>
          <w:sz w:val="24"/>
        </w:rPr>
        <w:t>requirements</w:t>
      </w:r>
      <w:r>
        <w:rPr>
          <w:spacing w:val="-1"/>
          <w:sz w:val="24"/>
        </w:rPr>
        <w:t xml:space="preserve"> </w:t>
      </w:r>
      <w:r>
        <w:rPr>
          <w:sz w:val="24"/>
        </w:rPr>
        <w:t>for</w:t>
      </w:r>
      <w:r>
        <w:rPr>
          <w:spacing w:val="-2"/>
          <w:sz w:val="24"/>
        </w:rPr>
        <w:t xml:space="preserve"> </w:t>
      </w:r>
      <w:r>
        <w:rPr>
          <w:sz w:val="24"/>
        </w:rPr>
        <w:t>local</w:t>
      </w:r>
      <w:r>
        <w:rPr>
          <w:spacing w:val="-1"/>
          <w:sz w:val="24"/>
        </w:rPr>
        <w:t xml:space="preserve"> </w:t>
      </w:r>
      <w:r>
        <w:rPr>
          <w:sz w:val="24"/>
        </w:rPr>
        <w:t>board with</w:t>
      </w:r>
      <w:r>
        <w:rPr>
          <w:spacing w:val="-1"/>
          <w:sz w:val="24"/>
        </w:rPr>
        <w:t xml:space="preserve"> </w:t>
      </w:r>
      <w:r>
        <w:rPr>
          <w:sz w:val="24"/>
        </w:rPr>
        <w:t>customized</w:t>
      </w:r>
      <w:r>
        <w:rPr>
          <w:spacing w:val="-2"/>
          <w:sz w:val="24"/>
        </w:rPr>
        <w:t xml:space="preserve"> </w:t>
      </w:r>
      <w:r>
        <w:rPr>
          <w:sz w:val="24"/>
        </w:rPr>
        <w:t>training</w:t>
      </w:r>
      <w:r>
        <w:rPr>
          <w:spacing w:val="-1"/>
          <w:sz w:val="24"/>
        </w:rPr>
        <w:t xml:space="preserve"> </w:t>
      </w:r>
      <w:r>
        <w:rPr>
          <w:sz w:val="24"/>
        </w:rPr>
        <w:t>providers and</w:t>
      </w:r>
      <w:r>
        <w:rPr>
          <w:spacing w:val="-1"/>
          <w:sz w:val="24"/>
        </w:rPr>
        <w:t xml:space="preserve"> </w:t>
      </w:r>
      <w:r w:rsidR="0040775B">
        <w:rPr>
          <w:spacing w:val="-2"/>
          <w:sz w:val="24"/>
        </w:rPr>
        <w:t>employers</w:t>
      </w:r>
      <w:r>
        <w:rPr>
          <w:spacing w:val="-2"/>
          <w:sz w:val="24"/>
        </w:rPr>
        <w:t>.</w:t>
      </w:r>
    </w:p>
    <w:p w14:paraId="7A310870" w14:textId="77777777" w:rsidR="00E44E06" w:rsidRDefault="00E44E06">
      <w:pPr>
        <w:jc w:val="both"/>
        <w:rPr>
          <w:sz w:val="24"/>
        </w:rPr>
        <w:sectPr w:rsidR="00E44E06">
          <w:pgSz w:w="12240" w:h="15840"/>
          <w:pgMar w:top="1360" w:right="1320" w:bottom="1740" w:left="1340" w:header="0" w:footer="1483" w:gutter="0"/>
          <w:cols w:space="720"/>
        </w:sectPr>
      </w:pPr>
    </w:p>
    <w:p w14:paraId="7A310871" w14:textId="77777777" w:rsidR="00E44E06" w:rsidRDefault="009248A4">
      <w:pPr>
        <w:pStyle w:val="ListParagraph"/>
        <w:numPr>
          <w:ilvl w:val="1"/>
          <w:numId w:val="3"/>
        </w:numPr>
        <w:tabs>
          <w:tab w:val="left" w:pos="935"/>
        </w:tabs>
        <w:spacing w:before="81"/>
        <w:jc w:val="left"/>
        <w:rPr>
          <w:sz w:val="24"/>
        </w:rPr>
      </w:pPr>
      <w:r>
        <w:rPr>
          <w:sz w:val="24"/>
        </w:rPr>
        <w:lastRenderedPageBreak/>
        <w:t>Define</w:t>
      </w:r>
      <w:r>
        <w:rPr>
          <w:spacing w:val="-5"/>
          <w:sz w:val="24"/>
        </w:rPr>
        <w:t xml:space="preserve"> </w:t>
      </w:r>
      <w:r>
        <w:rPr>
          <w:sz w:val="24"/>
        </w:rPr>
        <w:t>“significant</w:t>
      </w:r>
      <w:r>
        <w:rPr>
          <w:spacing w:val="-1"/>
          <w:sz w:val="24"/>
        </w:rPr>
        <w:t xml:space="preserve"> </w:t>
      </w:r>
      <w:r>
        <w:rPr>
          <w:sz w:val="24"/>
        </w:rPr>
        <w:t>cost</w:t>
      </w:r>
      <w:r>
        <w:rPr>
          <w:spacing w:val="1"/>
          <w:sz w:val="24"/>
        </w:rPr>
        <w:t xml:space="preserve"> </w:t>
      </w:r>
      <w:r>
        <w:rPr>
          <w:sz w:val="24"/>
        </w:rPr>
        <w:t>of</w:t>
      </w:r>
      <w:r>
        <w:rPr>
          <w:spacing w:val="-1"/>
          <w:sz w:val="24"/>
        </w:rPr>
        <w:t xml:space="preserve"> </w:t>
      </w:r>
      <w:r>
        <w:rPr>
          <w:sz w:val="24"/>
        </w:rPr>
        <w:t>training”</w:t>
      </w:r>
      <w:r>
        <w:rPr>
          <w:spacing w:val="-2"/>
          <w:sz w:val="24"/>
        </w:rPr>
        <w:t xml:space="preserve"> </w:t>
      </w:r>
      <w:r>
        <w:rPr>
          <w:sz w:val="24"/>
        </w:rPr>
        <w:t>for</w:t>
      </w:r>
      <w:r>
        <w:rPr>
          <w:spacing w:val="-1"/>
          <w:sz w:val="24"/>
        </w:rPr>
        <w:t xml:space="preserve"> </w:t>
      </w:r>
      <w:r>
        <w:rPr>
          <w:sz w:val="24"/>
        </w:rPr>
        <w:t xml:space="preserve">customized </w:t>
      </w:r>
      <w:r>
        <w:rPr>
          <w:spacing w:val="-2"/>
          <w:sz w:val="24"/>
        </w:rPr>
        <w:t>training.</w:t>
      </w:r>
    </w:p>
    <w:p w14:paraId="7A310872" w14:textId="77777777" w:rsidR="00E44E06" w:rsidRDefault="009248A4">
      <w:pPr>
        <w:pStyle w:val="ListParagraph"/>
        <w:numPr>
          <w:ilvl w:val="1"/>
          <w:numId w:val="3"/>
        </w:numPr>
        <w:tabs>
          <w:tab w:val="left" w:pos="935"/>
        </w:tabs>
        <w:spacing w:before="117"/>
        <w:ind w:right="117"/>
        <w:jc w:val="left"/>
        <w:rPr>
          <w:sz w:val="24"/>
        </w:rPr>
      </w:pPr>
      <w:r>
        <w:rPr>
          <w:sz w:val="24"/>
        </w:rPr>
        <w:t>Documentation</w:t>
      </w:r>
      <w:r>
        <w:rPr>
          <w:spacing w:val="30"/>
          <w:sz w:val="24"/>
        </w:rPr>
        <w:t xml:space="preserve"> </w:t>
      </w:r>
      <w:r>
        <w:rPr>
          <w:sz w:val="24"/>
        </w:rPr>
        <w:t>and</w:t>
      </w:r>
      <w:r>
        <w:rPr>
          <w:spacing w:val="32"/>
          <w:sz w:val="24"/>
        </w:rPr>
        <w:t xml:space="preserve"> </w:t>
      </w:r>
      <w:r>
        <w:rPr>
          <w:sz w:val="24"/>
        </w:rPr>
        <w:t>reporting</w:t>
      </w:r>
      <w:r>
        <w:rPr>
          <w:spacing w:val="30"/>
          <w:sz w:val="24"/>
        </w:rPr>
        <w:t xml:space="preserve"> </w:t>
      </w:r>
      <w:r>
        <w:rPr>
          <w:sz w:val="24"/>
        </w:rPr>
        <w:t>of</w:t>
      </w:r>
      <w:r>
        <w:rPr>
          <w:spacing w:val="29"/>
          <w:sz w:val="24"/>
        </w:rPr>
        <w:t xml:space="preserve"> </w:t>
      </w:r>
      <w:r>
        <w:rPr>
          <w:sz w:val="24"/>
        </w:rPr>
        <w:t>performance</w:t>
      </w:r>
      <w:r>
        <w:rPr>
          <w:spacing w:val="29"/>
          <w:sz w:val="24"/>
        </w:rPr>
        <w:t xml:space="preserve"> </w:t>
      </w:r>
      <w:r>
        <w:rPr>
          <w:sz w:val="24"/>
        </w:rPr>
        <w:t>and</w:t>
      </w:r>
      <w:r>
        <w:rPr>
          <w:spacing w:val="30"/>
          <w:sz w:val="24"/>
        </w:rPr>
        <w:t xml:space="preserve"> </w:t>
      </w:r>
      <w:r>
        <w:rPr>
          <w:sz w:val="24"/>
        </w:rPr>
        <w:t>methods</w:t>
      </w:r>
      <w:r>
        <w:rPr>
          <w:spacing w:val="30"/>
          <w:sz w:val="24"/>
        </w:rPr>
        <w:t xml:space="preserve"> </w:t>
      </w:r>
      <w:r>
        <w:rPr>
          <w:sz w:val="24"/>
        </w:rPr>
        <w:t>of</w:t>
      </w:r>
      <w:r>
        <w:rPr>
          <w:spacing w:val="29"/>
          <w:sz w:val="24"/>
        </w:rPr>
        <w:t xml:space="preserve"> </w:t>
      </w:r>
      <w:r>
        <w:rPr>
          <w:sz w:val="24"/>
        </w:rPr>
        <w:t>dissemination</w:t>
      </w:r>
      <w:r>
        <w:rPr>
          <w:spacing w:val="30"/>
          <w:sz w:val="24"/>
        </w:rPr>
        <w:t xml:space="preserve"> </w:t>
      </w:r>
      <w:r>
        <w:rPr>
          <w:sz w:val="24"/>
        </w:rPr>
        <w:t>of</w:t>
      </w:r>
      <w:r>
        <w:rPr>
          <w:spacing w:val="29"/>
          <w:sz w:val="24"/>
        </w:rPr>
        <w:t xml:space="preserve"> </w:t>
      </w:r>
      <w:r>
        <w:rPr>
          <w:sz w:val="24"/>
        </w:rPr>
        <w:t>work- based training activities to the public.</w:t>
      </w:r>
    </w:p>
    <w:p w14:paraId="7A310873" w14:textId="77777777" w:rsidR="00E44E06" w:rsidRDefault="009248A4">
      <w:pPr>
        <w:pStyle w:val="ListParagraph"/>
        <w:numPr>
          <w:ilvl w:val="1"/>
          <w:numId w:val="3"/>
        </w:numPr>
        <w:tabs>
          <w:tab w:val="left" w:pos="935"/>
        </w:tabs>
        <w:spacing w:before="121"/>
        <w:jc w:val="left"/>
        <w:rPr>
          <w:sz w:val="24"/>
        </w:rPr>
      </w:pPr>
      <w:r>
        <w:rPr>
          <w:sz w:val="24"/>
        </w:rPr>
        <w:t>Definition</w:t>
      </w:r>
      <w:r>
        <w:rPr>
          <w:spacing w:val="-3"/>
          <w:sz w:val="24"/>
        </w:rPr>
        <w:t xml:space="preserve"> </w:t>
      </w:r>
      <w:r>
        <w:rPr>
          <w:sz w:val="24"/>
        </w:rPr>
        <w:t>of</w:t>
      </w:r>
      <w:r>
        <w:rPr>
          <w:spacing w:val="-2"/>
          <w:sz w:val="24"/>
        </w:rPr>
        <w:t xml:space="preserve"> </w:t>
      </w:r>
      <w:r>
        <w:rPr>
          <w:sz w:val="24"/>
        </w:rPr>
        <w:t>self-sufficient</w:t>
      </w:r>
      <w:r>
        <w:rPr>
          <w:spacing w:val="-1"/>
          <w:sz w:val="24"/>
        </w:rPr>
        <w:t xml:space="preserve"> </w:t>
      </w:r>
      <w:r>
        <w:rPr>
          <w:sz w:val="24"/>
        </w:rPr>
        <w:t>wage</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local</w:t>
      </w:r>
      <w:r>
        <w:rPr>
          <w:spacing w:val="1"/>
          <w:sz w:val="24"/>
        </w:rPr>
        <w:t xml:space="preserve"> </w:t>
      </w:r>
      <w:r>
        <w:rPr>
          <w:spacing w:val="-4"/>
          <w:sz w:val="24"/>
        </w:rPr>
        <w:t>area.</w:t>
      </w:r>
    </w:p>
    <w:p w14:paraId="7A310874" w14:textId="77777777" w:rsidR="00E44E06" w:rsidRDefault="009248A4">
      <w:pPr>
        <w:pStyle w:val="ListParagraph"/>
        <w:numPr>
          <w:ilvl w:val="1"/>
          <w:numId w:val="3"/>
        </w:numPr>
        <w:tabs>
          <w:tab w:val="left" w:pos="935"/>
        </w:tabs>
        <w:spacing w:before="116"/>
        <w:ind w:right="123"/>
        <w:rPr>
          <w:sz w:val="24"/>
        </w:rPr>
      </w:pPr>
      <w:r>
        <w:rPr>
          <w:sz w:val="24"/>
        </w:rPr>
        <w:t>Contract requirements for OJT providers and participants, including file, MIS, financial activities/records, and job descriptions specific to employment, progress reports.</w:t>
      </w:r>
    </w:p>
    <w:p w14:paraId="784E150A" w14:textId="77777777" w:rsidR="0040775B" w:rsidRDefault="009248A4">
      <w:pPr>
        <w:pStyle w:val="ListParagraph"/>
        <w:numPr>
          <w:ilvl w:val="1"/>
          <w:numId w:val="3"/>
        </w:numPr>
        <w:tabs>
          <w:tab w:val="left" w:pos="935"/>
        </w:tabs>
        <w:spacing w:before="121"/>
        <w:ind w:right="116"/>
        <w:rPr>
          <w:sz w:val="24"/>
        </w:rPr>
      </w:pPr>
      <w:r>
        <w:rPr>
          <w:sz w:val="24"/>
        </w:rPr>
        <w:t xml:space="preserve">Monitoring of OJT contract with employer for performance, appropriate duration, and financial activities. </w:t>
      </w:r>
    </w:p>
    <w:p w14:paraId="7A310875" w14:textId="4C3DC226" w:rsidR="00E44E06" w:rsidRDefault="009248A4" w:rsidP="0040775B">
      <w:pPr>
        <w:pStyle w:val="ListParagraph"/>
        <w:tabs>
          <w:tab w:val="left" w:pos="935"/>
        </w:tabs>
        <w:spacing w:before="121"/>
        <w:ind w:right="116" w:firstLine="0"/>
        <w:rPr>
          <w:sz w:val="24"/>
        </w:rPr>
      </w:pPr>
      <w:r w:rsidRPr="0040775B">
        <w:rPr>
          <w:bCs/>
          <w:sz w:val="24"/>
        </w:rPr>
        <w:t>N</w:t>
      </w:r>
      <w:r w:rsidR="0040775B">
        <w:rPr>
          <w:bCs/>
          <w:sz w:val="24"/>
        </w:rPr>
        <w:t>ote</w:t>
      </w:r>
      <w:r w:rsidRPr="0040775B">
        <w:rPr>
          <w:bCs/>
          <w:sz w:val="24"/>
        </w:rPr>
        <w:t>:</w:t>
      </w:r>
      <w:r>
        <w:rPr>
          <w:sz w:val="24"/>
        </w:rPr>
        <w:t xml:space="preserve"> Local boards may not enter into contracts with employers who have failed to continue to employ OJT participants long-term (i.e., at least four quarters after exit), not providing wages, benefits and working conditions as other </w:t>
      </w:r>
      <w:r>
        <w:rPr>
          <w:spacing w:val="-2"/>
          <w:sz w:val="24"/>
        </w:rPr>
        <w:t>employees.</w:t>
      </w:r>
    </w:p>
    <w:p w14:paraId="7A310876" w14:textId="77777777" w:rsidR="00E44E06" w:rsidRDefault="009248A4">
      <w:pPr>
        <w:pStyle w:val="ListParagraph"/>
        <w:numPr>
          <w:ilvl w:val="1"/>
          <w:numId w:val="3"/>
        </w:numPr>
        <w:tabs>
          <w:tab w:val="left" w:pos="934"/>
        </w:tabs>
        <w:spacing w:before="122"/>
        <w:ind w:left="934" w:hanging="359"/>
        <w:rPr>
          <w:sz w:val="24"/>
        </w:rPr>
      </w:pPr>
      <w:r>
        <w:rPr>
          <w:sz w:val="24"/>
        </w:rPr>
        <w:t>Contract</w:t>
      </w:r>
      <w:r>
        <w:rPr>
          <w:spacing w:val="-2"/>
          <w:sz w:val="24"/>
        </w:rPr>
        <w:t xml:space="preserve"> </w:t>
      </w:r>
      <w:r>
        <w:rPr>
          <w:sz w:val="24"/>
        </w:rPr>
        <w:t>requirements</w:t>
      </w:r>
      <w:r>
        <w:rPr>
          <w:spacing w:val="-1"/>
          <w:sz w:val="24"/>
        </w:rPr>
        <w:t xml:space="preserve"> </w:t>
      </w:r>
      <w:r>
        <w:rPr>
          <w:sz w:val="24"/>
        </w:rPr>
        <w:t>for</w:t>
      </w:r>
      <w:r>
        <w:rPr>
          <w:spacing w:val="-1"/>
          <w:sz w:val="24"/>
        </w:rPr>
        <w:t xml:space="preserve"> </w:t>
      </w:r>
      <w:r>
        <w:rPr>
          <w:sz w:val="24"/>
        </w:rPr>
        <w:t>participants</w:t>
      </w:r>
      <w:r>
        <w:rPr>
          <w:spacing w:val="-1"/>
          <w:sz w:val="24"/>
        </w:rPr>
        <w:t xml:space="preserve"> </w:t>
      </w:r>
      <w:r>
        <w:rPr>
          <w:sz w:val="24"/>
        </w:rPr>
        <w:t>in</w:t>
      </w:r>
      <w:r>
        <w:rPr>
          <w:spacing w:val="-2"/>
          <w:sz w:val="24"/>
        </w:rPr>
        <w:t xml:space="preserve"> </w:t>
      </w:r>
      <w:r>
        <w:rPr>
          <w:sz w:val="24"/>
        </w:rPr>
        <w:t>OJT</w:t>
      </w:r>
      <w:r>
        <w:rPr>
          <w:spacing w:val="-1"/>
          <w:sz w:val="24"/>
        </w:rPr>
        <w:t xml:space="preserve"> </w:t>
      </w:r>
      <w:r>
        <w:rPr>
          <w:sz w:val="24"/>
        </w:rPr>
        <w:t>in</w:t>
      </w:r>
      <w:r>
        <w:rPr>
          <w:spacing w:val="-1"/>
          <w:sz w:val="24"/>
        </w:rPr>
        <w:t xml:space="preserve"> </w:t>
      </w:r>
      <w:r>
        <w:rPr>
          <w:sz w:val="24"/>
        </w:rPr>
        <w:t>an</w:t>
      </w:r>
      <w:r>
        <w:rPr>
          <w:spacing w:val="-1"/>
          <w:sz w:val="24"/>
        </w:rPr>
        <w:t xml:space="preserve"> </w:t>
      </w:r>
      <w:r>
        <w:rPr>
          <w:sz w:val="24"/>
        </w:rPr>
        <w:t>Apprenticeship</w:t>
      </w:r>
      <w:r>
        <w:rPr>
          <w:spacing w:val="-1"/>
          <w:sz w:val="24"/>
        </w:rPr>
        <w:t xml:space="preserve"> </w:t>
      </w:r>
      <w:r>
        <w:rPr>
          <w:spacing w:val="-2"/>
          <w:sz w:val="24"/>
        </w:rPr>
        <w:t>program.</w:t>
      </w:r>
    </w:p>
    <w:p w14:paraId="7A310877" w14:textId="77777777" w:rsidR="00E44E06" w:rsidRDefault="009248A4">
      <w:pPr>
        <w:pStyle w:val="ListParagraph"/>
        <w:numPr>
          <w:ilvl w:val="1"/>
          <w:numId w:val="3"/>
        </w:numPr>
        <w:tabs>
          <w:tab w:val="left" w:pos="935"/>
        </w:tabs>
        <w:spacing w:before="117"/>
        <w:ind w:right="123"/>
        <w:jc w:val="left"/>
        <w:rPr>
          <w:sz w:val="24"/>
        </w:rPr>
      </w:pPr>
      <w:r>
        <w:rPr>
          <w:sz w:val="24"/>
        </w:rPr>
        <w:t>Case note and MIS requirements to communicate each service administered, including costs and case work, in each work-based training activity.</w:t>
      </w:r>
    </w:p>
    <w:p w14:paraId="7A310878" w14:textId="77777777" w:rsidR="00E44E06" w:rsidRDefault="009248A4">
      <w:pPr>
        <w:pStyle w:val="ListParagraph"/>
        <w:numPr>
          <w:ilvl w:val="1"/>
          <w:numId w:val="3"/>
        </w:numPr>
        <w:tabs>
          <w:tab w:val="left" w:pos="935"/>
        </w:tabs>
        <w:spacing w:before="118"/>
        <w:ind w:right="123"/>
        <w:jc w:val="left"/>
        <w:rPr>
          <w:sz w:val="24"/>
        </w:rPr>
      </w:pPr>
      <w:r>
        <w:rPr>
          <w:sz w:val="24"/>
        </w:rPr>
        <w:t>What</w:t>
      </w:r>
      <w:r>
        <w:rPr>
          <w:spacing w:val="-8"/>
          <w:sz w:val="24"/>
        </w:rPr>
        <w:t xml:space="preserve"> </w:t>
      </w:r>
      <w:r>
        <w:rPr>
          <w:sz w:val="24"/>
        </w:rPr>
        <w:t>method</w:t>
      </w:r>
      <w:r>
        <w:rPr>
          <w:spacing w:val="-8"/>
          <w:sz w:val="24"/>
        </w:rPr>
        <w:t xml:space="preserve"> </w:t>
      </w:r>
      <w:r>
        <w:rPr>
          <w:sz w:val="24"/>
        </w:rPr>
        <w:t>of</w:t>
      </w:r>
      <w:r>
        <w:rPr>
          <w:spacing w:val="-9"/>
          <w:sz w:val="24"/>
        </w:rPr>
        <w:t xml:space="preserve"> </w:t>
      </w:r>
      <w:r>
        <w:rPr>
          <w:sz w:val="24"/>
        </w:rPr>
        <w:t>skills-gap</w:t>
      </w:r>
      <w:r>
        <w:rPr>
          <w:spacing w:val="-8"/>
          <w:sz w:val="24"/>
        </w:rPr>
        <w:t xml:space="preserve"> </w:t>
      </w:r>
      <w:r>
        <w:rPr>
          <w:sz w:val="24"/>
        </w:rPr>
        <w:t>assessment</w:t>
      </w:r>
      <w:r>
        <w:rPr>
          <w:spacing w:val="-8"/>
          <w:sz w:val="24"/>
        </w:rPr>
        <w:t xml:space="preserve"> </w:t>
      </w:r>
      <w:r>
        <w:rPr>
          <w:sz w:val="24"/>
        </w:rPr>
        <w:t>will</w:t>
      </w:r>
      <w:r>
        <w:rPr>
          <w:spacing w:val="-8"/>
          <w:sz w:val="24"/>
        </w:rPr>
        <w:t xml:space="preserve"> </w:t>
      </w:r>
      <w:r>
        <w:rPr>
          <w:sz w:val="24"/>
        </w:rPr>
        <w:t>be</w:t>
      </w:r>
      <w:r>
        <w:rPr>
          <w:spacing w:val="-9"/>
          <w:sz w:val="24"/>
        </w:rPr>
        <w:t xml:space="preserve"> </w:t>
      </w:r>
      <w:r>
        <w:rPr>
          <w:sz w:val="24"/>
        </w:rPr>
        <w:t>used</w:t>
      </w:r>
      <w:r>
        <w:rPr>
          <w:spacing w:val="-6"/>
          <w:sz w:val="24"/>
        </w:rPr>
        <w:t xml:space="preserve"> </w:t>
      </w:r>
      <w:r>
        <w:rPr>
          <w:sz w:val="24"/>
        </w:rPr>
        <w:t>(i.e.;</w:t>
      </w:r>
      <w:r>
        <w:rPr>
          <w:spacing w:val="-8"/>
          <w:sz w:val="24"/>
        </w:rPr>
        <w:t xml:space="preserve"> </w:t>
      </w:r>
      <w:r>
        <w:rPr>
          <w:sz w:val="24"/>
        </w:rPr>
        <w:t>included</w:t>
      </w:r>
      <w:r>
        <w:rPr>
          <w:spacing w:val="-6"/>
          <w:sz w:val="24"/>
        </w:rPr>
        <w:t xml:space="preserve"> </w:t>
      </w:r>
      <w:r>
        <w:rPr>
          <w:sz w:val="24"/>
        </w:rPr>
        <w:t>in</w:t>
      </w:r>
      <w:r>
        <w:rPr>
          <w:spacing w:val="-5"/>
          <w:sz w:val="24"/>
        </w:rPr>
        <w:t xml:space="preserve"> </w:t>
      </w:r>
      <w:r>
        <w:rPr>
          <w:sz w:val="24"/>
        </w:rPr>
        <w:t>IEP/ISS),</w:t>
      </w:r>
      <w:r>
        <w:rPr>
          <w:spacing w:val="-9"/>
          <w:sz w:val="24"/>
        </w:rPr>
        <w:t xml:space="preserve"> </w:t>
      </w:r>
      <w:r>
        <w:rPr>
          <w:sz w:val="24"/>
        </w:rPr>
        <w:t>and</w:t>
      </w:r>
      <w:r>
        <w:rPr>
          <w:spacing w:val="-6"/>
          <w:sz w:val="24"/>
        </w:rPr>
        <w:t xml:space="preserve"> </w:t>
      </w:r>
      <w:r>
        <w:rPr>
          <w:sz w:val="24"/>
        </w:rPr>
        <w:t>how</w:t>
      </w:r>
      <w:r>
        <w:rPr>
          <w:spacing w:val="-9"/>
          <w:sz w:val="24"/>
        </w:rPr>
        <w:t xml:space="preserve"> </w:t>
      </w:r>
      <w:r>
        <w:rPr>
          <w:sz w:val="24"/>
        </w:rPr>
        <w:t>it will be documented for oversight purposes.</w:t>
      </w:r>
    </w:p>
    <w:p w14:paraId="7A310879" w14:textId="77777777" w:rsidR="00E44E06" w:rsidRDefault="009248A4">
      <w:pPr>
        <w:pStyle w:val="ListParagraph"/>
        <w:numPr>
          <w:ilvl w:val="1"/>
          <w:numId w:val="3"/>
        </w:numPr>
        <w:tabs>
          <w:tab w:val="left" w:pos="935"/>
        </w:tabs>
        <w:spacing w:before="119"/>
        <w:ind w:right="122"/>
        <w:jc w:val="left"/>
        <w:rPr>
          <w:sz w:val="24"/>
        </w:rPr>
      </w:pPr>
      <w:r>
        <w:rPr>
          <w:sz w:val="24"/>
        </w:rPr>
        <w:t>Additional contract conditions as defined by the local board that might include duration of contracts, cap limits, etc.</w:t>
      </w:r>
    </w:p>
    <w:sectPr w:rsidR="00E44E06">
      <w:pgSz w:w="12240" w:h="15840"/>
      <w:pgMar w:top="1360" w:right="1320" w:bottom="1740" w:left="1340" w:header="0" w:footer="14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AC72" w14:textId="77777777" w:rsidR="009248A4" w:rsidRDefault="009248A4">
      <w:r>
        <w:separator/>
      </w:r>
    </w:p>
  </w:endnote>
  <w:endnote w:type="continuationSeparator" w:id="0">
    <w:p w14:paraId="0D7BE570" w14:textId="77777777" w:rsidR="009248A4" w:rsidRDefault="0092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087A" w14:textId="77777777" w:rsidR="00E44E06" w:rsidRDefault="009248A4">
    <w:pPr>
      <w:pStyle w:val="BodyText"/>
      <w:spacing w:before="0" w:line="14" w:lineRule="auto"/>
      <w:ind w:left="0" w:firstLine="0"/>
      <w:jc w:val="left"/>
      <w:rPr>
        <w:sz w:val="20"/>
      </w:rPr>
    </w:pPr>
    <w:r>
      <w:rPr>
        <w:noProof/>
      </w:rPr>
      <mc:AlternateContent>
        <mc:Choice Requires="wps">
          <w:drawing>
            <wp:anchor distT="0" distB="0" distL="0" distR="0" simplePos="0" relativeHeight="251660800" behindDoc="1" locked="0" layoutInCell="1" allowOverlap="1" wp14:anchorId="7A31087B" wp14:editId="7A31087C">
              <wp:simplePos x="0" y="0"/>
              <wp:positionH relativeFrom="page">
                <wp:posOffset>902004</wp:posOffset>
              </wp:positionH>
              <wp:positionV relativeFrom="page">
                <wp:posOffset>8937700</wp:posOffset>
              </wp:positionV>
              <wp:extent cx="2442845"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845" cy="678180"/>
                      </a:xfrm>
                      <a:prstGeom prst="rect">
                        <a:avLst/>
                      </a:prstGeom>
                    </wps:spPr>
                    <wps:txbx>
                      <w:txbxContent>
                        <w:p w14:paraId="10A5E5F4" w14:textId="77777777" w:rsidR="00B77699" w:rsidRDefault="009248A4">
                          <w:pPr>
                            <w:spacing w:before="12"/>
                            <w:ind w:left="20"/>
                            <w:rPr>
                              <w:sz w:val="18"/>
                            </w:rPr>
                          </w:pPr>
                          <w:r>
                            <w:rPr>
                              <w:sz w:val="18"/>
                            </w:rPr>
                            <w:t>DETR/ESD/Workforce</w:t>
                          </w:r>
                          <w:r>
                            <w:rPr>
                              <w:spacing w:val="-12"/>
                              <w:sz w:val="18"/>
                            </w:rPr>
                            <w:t xml:space="preserve"> </w:t>
                          </w:r>
                          <w:r w:rsidR="004E0F8E">
                            <w:rPr>
                              <w:sz w:val="18"/>
                            </w:rPr>
                            <w:t>Programs</w:t>
                          </w:r>
                          <w:r>
                            <w:rPr>
                              <w:sz w:val="18"/>
                            </w:rPr>
                            <w:t xml:space="preserve"> </w:t>
                          </w:r>
                        </w:p>
                        <w:p w14:paraId="7A31087D" w14:textId="19F2BF69" w:rsidR="00E44E06" w:rsidRDefault="009248A4">
                          <w:pPr>
                            <w:spacing w:before="12"/>
                            <w:ind w:left="20"/>
                            <w:rPr>
                              <w:sz w:val="18"/>
                            </w:rPr>
                          </w:pPr>
                          <w:r>
                            <w:rPr>
                              <w:sz w:val="18"/>
                            </w:rPr>
                            <w:t>State Compliance Policies</w:t>
                          </w:r>
                        </w:p>
                        <w:p w14:paraId="7A31087E" w14:textId="2947C662" w:rsidR="00E44E06" w:rsidRDefault="009248A4">
                          <w:pPr>
                            <w:ind w:left="20" w:right="694"/>
                            <w:rPr>
                              <w:sz w:val="18"/>
                            </w:rPr>
                          </w:pPr>
                          <w:r>
                            <w:rPr>
                              <w:sz w:val="18"/>
                            </w:rPr>
                            <w:t>S</w:t>
                          </w:r>
                          <w:r w:rsidR="00B77699">
                            <w:rPr>
                              <w:sz w:val="18"/>
                            </w:rPr>
                            <w:t>CP</w:t>
                          </w:r>
                          <w:r>
                            <w:rPr>
                              <w:spacing w:val="-9"/>
                              <w:sz w:val="18"/>
                            </w:rPr>
                            <w:t xml:space="preserve"> </w:t>
                          </w:r>
                          <w:r>
                            <w:rPr>
                              <w:sz w:val="18"/>
                            </w:rPr>
                            <w:t>1.14</w:t>
                          </w:r>
                          <w:r>
                            <w:rPr>
                              <w:spacing w:val="-7"/>
                              <w:sz w:val="18"/>
                            </w:rPr>
                            <w:t xml:space="preserve"> </w:t>
                          </w:r>
                          <w:r>
                            <w:rPr>
                              <w:sz w:val="18"/>
                            </w:rPr>
                            <w:t>OJT</w:t>
                          </w:r>
                          <w:r>
                            <w:rPr>
                              <w:spacing w:val="-8"/>
                              <w:sz w:val="18"/>
                            </w:rPr>
                            <w:t xml:space="preserve"> </w:t>
                          </w:r>
                          <w:r>
                            <w:rPr>
                              <w:sz w:val="18"/>
                            </w:rPr>
                            <w:t>and</w:t>
                          </w:r>
                          <w:r>
                            <w:rPr>
                              <w:spacing w:val="-7"/>
                              <w:sz w:val="18"/>
                            </w:rPr>
                            <w:t xml:space="preserve"> </w:t>
                          </w:r>
                          <w:r>
                            <w:rPr>
                              <w:sz w:val="18"/>
                            </w:rPr>
                            <w:t>Customized</w:t>
                          </w:r>
                          <w:r>
                            <w:rPr>
                              <w:spacing w:val="-7"/>
                              <w:sz w:val="18"/>
                            </w:rPr>
                            <w:t xml:space="preserve"> </w:t>
                          </w:r>
                          <w:r>
                            <w:rPr>
                              <w:sz w:val="18"/>
                            </w:rPr>
                            <w:t xml:space="preserve">Training </w:t>
                          </w:r>
                          <w:r>
                            <w:rPr>
                              <w:sz w:val="18"/>
                            </w:rPr>
                            <w:t xml:space="preserve">April </w:t>
                          </w:r>
                          <w:r>
                            <w:rPr>
                              <w:sz w:val="18"/>
                            </w:rPr>
                            <w:t>2021</w:t>
                          </w:r>
                        </w:p>
                        <w:p w14:paraId="7A31087F" w14:textId="77777777" w:rsidR="00E44E06" w:rsidRDefault="009248A4">
                          <w:pPr>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15</w:t>
                          </w:r>
                          <w:r>
                            <w:rPr>
                              <w:b/>
                              <w:spacing w:val="-5"/>
                              <w:sz w:val="18"/>
                            </w:rPr>
                            <w:fldChar w:fldCharType="end"/>
                          </w:r>
                        </w:p>
                      </w:txbxContent>
                    </wps:txbx>
                    <wps:bodyPr wrap="square" lIns="0" tIns="0" rIns="0" bIns="0" rtlCol="0">
                      <a:noAutofit/>
                    </wps:bodyPr>
                  </wps:wsp>
                </a:graphicData>
              </a:graphic>
            </wp:anchor>
          </w:drawing>
        </mc:Choice>
        <mc:Fallback>
          <w:pict>
            <v:shapetype w14:anchorId="7A31087B" id="_x0000_t202" coordsize="21600,21600" o:spt="202" path="m,l,21600r21600,l21600,xe">
              <v:stroke joinstyle="miter"/>
              <v:path gradientshapeok="t" o:connecttype="rect"/>
            </v:shapetype>
            <v:shape id="Textbox 1" o:spid="_x0000_s1026" type="#_x0000_t202" style="position:absolute;margin-left:71pt;margin-top:703.75pt;width:192.35pt;height:53.4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" filled="f" stroked="f">
              <v:textbox inset="0,0,0,0">
                <w:txbxContent>
                  <w:p w14:paraId="10A5E5F4" w14:textId="77777777" w:rsidR="00B77699" w:rsidRDefault="009248A4">
                    <w:pPr>
                      <w:spacing w:before="12"/>
                      <w:ind w:left="20"/>
                      <w:rPr>
                        <w:sz w:val="18"/>
                      </w:rPr>
                    </w:pPr>
                    <w:r>
                      <w:rPr>
                        <w:sz w:val="18"/>
                      </w:rPr>
                      <w:t>DETR/ESD/Workforce</w:t>
                    </w:r>
                    <w:r>
                      <w:rPr>
                        <w:spacing w:val="-12"/>
                        <w:sz w:val="18"/>
                      </w:rPr>
                      <w:t xml:space="preserve"> </w:t>
                    </w:r>
                    <w:r w:rsidR="004E0F8E">
                      <w:rPr>
                        <w:sz w:val="18"/>
                      </w:rPr>
                      <w:t>Programs</w:t>
                    </w:r>
                    <w:r>
                      <w:rPr>
                        <w:sz w:val="18"/>
                      </w:rPr>
                      <w:t xml:space="preserve"> </w:t>
                    </w:r>
                  </w:p>
                  <w:p w14:paraId="7A31087D" w14:textId="19F2BF69" w:rsidR="00E44E06" w:rsidRDefault="009248A4">
                    <w:pPr>
                      <w:spacing w:before="12"/>
                      <w:ind w:left="20"/>
                      <w:rPr>
                        <w:sz w:val="18"/>
                      </w:rPr>
                    </w:pPr>
                    <w:r>
                      <w:rPr>
                        <w:sz w:val="18"/>
                      </w:rPr>
                      <w:t>State Compliance Policies</w:t>
                    </w:r>
                  </w:p>
                  <w:p w14:paraId="7A31087E" w14:textId="2947C662" w:rsidR="00E44E06" w:rsidRDefault="009248A4">
                    <w:pPr>
                      <w:ind w:left="20" w:right="694"/>
                      <w:rPr>
                        <w:sz w:val="18"/>
                      </w:rPr>
                    </w:pPr>
                    <w:r>
                      <w:rPr>
                        <w:sz w:val="18"/>
                      </w:rPr>
                      <w:t>S</w:t>
                    </w:r>
                    <w:r w:rsidR="00B77699">
                      <w:rPr>
                        <w:sz w:val="18"/>
                      </w:rPr>
                      <w:t>CP</w:t>
                    </w:r>
                    <w:r>
                      <w:rPr>
                        <w:spacing w:val="-9"/>
                        <w:sz w:val="18"/>
                      </w:rPr>
                      <w:t xml:space="preserve"> </w:t>
                    </w:r>
                    <w:r>
                      <w:rPr>
                        <w:sz w:val="18"/>
                      </w:rPr>
                      <w:t>1.14</w:t>
                    </w:r>
                    <w:r>
                      <w:rPr>
                        <w:spacing w:val="-7"/>
                        <w:sz w:val="18"/>
                      </w:rPr>
                      <w:t xml:space="preserve"> </w:t>
                    </w:r>
                    <w:r>
                      <w:rPr>
                        <w:sz w:val="18"/>
                      </w:rPr>
                      <w:t>OJT</w:t>
                    </w:r>
                    <w:r>
                      <w:rPr>
                        <w:spacing w:val="-8"/>
                        <w:sz w:val="18"/>
                      </w:rPr>
                      <w:t xml:space="preserve"> </w:t>
                    </w:r>
                    <w:r>
                      <w:rPr>
                        <w:sz w:val="18"/>
                      </w:rPr>
                      <w:t>and</w:t>
                    </w:r>
                    <w:r>
                      <w:rPr>
                        <w:spacing w:val="-7"/>
                        <w:sz w:val="18"/>
                      </w:rPr>
                      <w:t xml:space="preserve"> </w:t>
                    </w:r>
                    <w:r>
                      <w:rPr>
                        <w:sz w:val="18"/>
                      </w:rPr>
                      <w:t>Customized</w:t>
                    </w:r>
                    <w:r>
                      <w:rPr>
                        <w:spacing w:val="-7"/>
                        <w:sz w:val="18"/>
                      </w:rPr>
                      <w:t xml:space="preserve"> </w:t>
                    </w:r>
                    <w:r>
                      <w:rPr>
                        <w:sz w:val="18"/>
                      </w:rPr>
                      <w:t xml:space="preserve">Training </w:t>
                    </w:r>
                    <w:r>
                      <w:rPr>
                        <w:sz w:val="18"/>
                      </w:rPr>
                      <w:t xml:space="preserve">April </w:t>
                    </w:r>
                    <w:r>
                      <w:rPr>
                        <w:sz w:val="18"/>
                      </w:rPr>
                      <w:t>2021</w:t>
                    </w:r>
                  </w:p>
                  <w:p w14:paraId="7A31087F" w14:textId="77777777" w:rsidR="00E44E06" w:rsidRDefault="009248A4">
                    <w:pPr>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15</w:t>
                    </w:r>
                    <w:r>
                      <w:rPr>
                        <w:b/>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6A82" w14:textId="77777777" w:rsidR="009248A4" w:rsidRDefault="009248A4">
      <w:r>
        <w:separator/>
      </w:r>
    </w:p>
  </w:footnote>
  <w:footnote w:type="continuationSeparator" w:id="0">
    <w:p w14:paraId="600F40EC" w14:textId="77777777" w:rsidR="009248A4" w:rsidRDefault="00924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DB9"/>
    <w:multiLevelType w:val="hybridMultilevel"/>
    <w:tmpl w:val="7C08A6CA"/>
    <w:lvl w:ilvl="0" w:tplc="16143FAA">
      <w:start w:val="1"/>
      <w:numFmt w:val="decimal"/>
      <w:lvlText w:val="%1."/>
      <w:lvlJc w:val="left"/>
      <w:pPr>
        <w:ind w:left="9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076FC02">
      <w:numFmt w:val="bullet"/>
      <w:lvlText w:val=""/>
      <w:lvlJc w:val="left"/>
      <w:pPr>
        <w:ind w:left="935" w:hanging="360"/>
      </w:pPr>
      <w:rPr>
        <w:rFonts w:ascii="Symbol" w:eastAsia="Symbol" w:hAnsi="Symbol" w:cs="Symbol" w:hint="default"/>
        <w:b w:val="0"/>
        <w:bCs w:val="0"/>
        <w:i w:val="0"/>
        <w:iCs w:val="0"/>
        <w:spacing w:val="0"/>
        <w:w w:val="100"/>
        <w:sz w:val="24"/>
        <w:szCs w:val="24"/>
        <w:lang w:val="en-US" w:eastAsia="en-US" w:bidi="ar-SA"/>
      </w:rPr>
    </w:lvl>
    <w:lvl w:ilvl="2" w:tplc="A67C826A">
      <w:start w:val="1"/>
      <w:numFmt w:val="lowerLetter"/>
      <w:lvlText w:val="%3."/>
      <w:lvlJc w:val="left"/>
      <w:pPr>
        <w:ind w:left="1166"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3" w:tplc="93C42946">
      <w:numFmt w:val="bullet"/>
      <w:lvlText w:val="•"/>
      <w:lvlJc w:val="left"/>
      <w:pPr>
        <w:ind w:left="3031" w:hanging="226"/>
      </w:pPr>
      <w:rPr>
        <w:rFonts w:hint="default"/>
        <w:lang w:val="en-US" w:eastAsia="en-US" w:bidi="ar-SA"/>
      </w:rPr>
    </w:lvl>
    <w:lvl w:ilvl="4" w:tplc="DF822294">
      <w:numFmt w:val="bullet"/>
      <w:lvlText w:val="•"/>
      <w:lvlJc w:val="left"/>
      <w:pPr>
        <w:ind w:left="3966" w:hanging="226"/>
      </w:pPr>
      <w:rPr>
        <w:rFonts w:hint="default"/>
        <w:lang w:val="en-US" w:eastAsia="en-US" w:bidi="ar-SA"/>
      </w:rPr>
    </w:lvl>
    <w:lvl w:ilvl="5" w:tplc="D7F6B708">
      <w:numFmt w:val="bullet"/>
      <w:lvlText w:val="•"/>
      <w:lvlJc w:val="left"/>
      <w:pPr>
        <w:ind w:left="4902" w:hanging="226"/>
      </w:pPr>
      <w:rPr>
        <w:rFonts w:hint="default"/>
        <w:lang w:val="en-US" w:eastAsia="en-US" w:bidi="ar-SA"/>
      </w:rPr>
    </w:lvl>
    <w:lvl w:ilvl="6" w:tplc="41527C1A">
      <w:numFmt w:val="bullet"/>
      <w:lvlText w:val="•"/>
      <w:lvlJc w:val="left"/>
      <w:pPr>
        <w:ind w:left="5837" w:hanging="226"/>
      </w:pPr>
      <w:rPr>
        <w:rFonts w:hint="default"/>
        <w:lang w:val="en-US" w:eastAsia="en-US" w:bidi="ar-SA"/>
      </w:rPr>
    </w:lvl>
    <w:lvl w:ilvl="7" w:tplc="824AF968">
      <w:numFmt w:val="bullet"/>
      <w:lvlText w:val="•"/>
      <w:lvlJc w:val="left"/>
      <w:pPr>
        <w:ind w:left="6773" w:hanging="226"/>
      </w:pPr>
      <w:rPr>
        <w:rFonts w:hint="default"/>
        <w:lang w:val="en-US" w:eastAsia="en-US" w:bidi="ar-SA"/>
      </w:rPr>
    </w:lvl>
    <w:lvl w:ilvl="8" w:tplc="A8B22264">
      <w:numFmt w:val="bullet"/>
      <w:lvlText w:val="•"/>
      <w:lvlJc w:val="left"/>
      <w:pPr>
        <w:ind w:left="7708" w:hanging="226"/>
      </w:pPr>
      <w:rPr>
        <w:rFonts w:hint="default"/>
        <w:lang w:val="en-US" w:eastAsia="en-US" w:bidi="ar-SA"/>
      </w:rPr>
    </w:lvl>
  </w:abstractNum>
  <w:abstractNum w:abstractNumId="1" w15:restartNumberingAfterBreak="0">
    <w:nsid w:val="1177438D"/>
    <w:multiLevelType w:val="hybridMultilevel"/>
    <w:tmpl w:val="6DEED426"/>
    <w:lvl w:ilvl="0" w:tplc="6158CDAA">
      <w:start w:val="1"/>
      <w:numFmt w:val="decimal"/>
      <w:lvlText w:val="%1."/>
      <w:lvlJc w:val="left"/>
      <w:pPr>
        <w:ind w:left="82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A4FCD612">
      <w:numFmt w:val="bullet"/>
      <w:lvlText w:val=""/>
      <w:lvlJc w:val="left"/>
      <w:pPr>
        <w:ind w:left="1842" w:hanging="360"/>
      </w:pPr>
      <w:rPr>
        <w:rFonts w:ascii="Symbol" w:eastAsia="Symbol" w:hAnsi="Symbol" w:cs="Symbol" w:hint="default"/>
        <w:b w:val="0"/>
        <w:bCs w:val="0"/>
        <w:i w:val="0"/>
        <w:iCs w:val="0"/>
        <w:spacing w:val="0"/>
        <w:w w:val="100"/>
        <w:sz w:val="24"/>
        <w:szCs w:val="24"/>
        <w:lang w:val="en-US" w:eastAsia="en-US" w:bidi="ar-SA"/>
      </w:rPr>
    </w:lvl>
    <w:lvl w:ilvl="2" w:tplc="06288808">
      <w:numFmt w:val="bullet"/>
      <w:lvlText w:val="•"/>
      <w:lvlJc w:val="left"/>
      <w:pPr>
        <w:ind w:left="2700" w:hanging="360"/>
      </w:pPr>
      <w:rPr>
        <w:rFonts w:hint="default"/>
        <w:lang w:val="en-US" w:eastAsia="en-US" w:bidi="ar-SA"/>
      </w:rPr>
    </w:lvl>
    <w:lvl w:ilvl="3" w:tplc="3AC02C1E">
      <w:numFmt w:val="bullet"/>
      <w:lvlText w:val="•"/>
      <w:lvlJc w:val="left"/>
      <w:pPr>
        <w:ind w:left="3560" w:hanging="360"/>
      </w:pPr>
      <w:rPr>
        <w:rFonts w:hint="default"/>
        <w:lang w:val="en-US" w:eastAsia="en-US" w:bidi="ar-SA"/>
      </w:rPr>
    </w:lvl>
    <w:lvl w:ilvl="4" w:tplc="EE62D686">
      <w:numFmt w:val="bullet"/>
      <w:lvlText w:val="•"/>
      <w:lvlJc w:val="left"/>
      <w:pPr>
        <w:ind w:left="4420" w:hanging="360"/>
      </w:pPr>
      <w:rPr>
        <w:rFonts w:hint="default"/>
        <w:lang w:val="en-US" w:eastAsia="en-US" w:bidi="ar-SA"/>
      </w:rPr>
    </w:lvl>
    <w:lvl w:ilvl="5" w:tplc="8B8E4396">
      <w:numFmt w:val="bullet"/>
      <w:lvlText w:val="•"/>
      <w:lvlJc w:val="left"/>
      <w:pPr>
        <w:ind w:left="5280" w:hanging="360"/>
      </w:pPr>
      <w:rPr>
        <w:rFonts w:hint="default"/>
        <w:lang w:val="en-US" w:eastAsia="en-US" w:bidi="ar-SA"/>
      </w:rPr>
    </w:lvl>
    <w:lvl w:ilvl="6" w:tplc="5AA4E240">
      <w:numFmt w:val="bullet"/>
      <w:lvlText w:val="•"/>
      <w:lvlJc w:val="left"/>
      <w:pPr>
        <w:ind w:left="6140" w:hanging="360"/>
      </w:pPr>
      <w:rPr>
        <w:rFonts w:hint="default"/>
        <w:lang w:val="en-US" w:eastAsia="en-US" w:bidi="ar-SA"/>
      </w:rPr>
    </w:lvl>
    <w:lvl w:ilvl="7" w:tplc="621C4FAA">
      <w:numFmt w:val="bullet"/>
      <w:lvlText w:val="•"/>
      <w:lvlJc w:val="left"/>
      <w:pPr>
        <w:ind w:left="7000" w:hanging="360"/>
      </w:pPr>
      <w:rPr>
        <w:rFonts w:hint="default"/>
        <w:lang w:val="en-US" w:eastAsia="en-US" w:bidi="ar-SA"/>
      </w:rPr>
    </w:lvl>
    <w:lvl w:ilvl="8" w:tplc="973686BC">
      <w:numFmt w:val="bullet"/>
      <w:lvlText w:val="•"/>
      <w:lvlJc w:val="left"/>
      <w:pPr>
        <w:ind w:left="7860" w:hanging="360"/>
      </w:pPr>
      <w:rPr>
        <w:rFonts w:hint="default"/>
        <w:lang w:val="en-US" w:eastAsia="en-US" w:bidi="ar-SA"/>
      </w:rPr>
    </w:lvl>
  </w:abstractNum>
  <w:abstractNum w:abstractNumId="2" w15:restartNumberingAfterBreak="0">
    <w:nsid w:val="2FCE2F24"/>
    <w:multiLevelType w:val="hybridMultilevel"/>
    <w:tmpl w:val="6D5AAC80"/>
    <w:lvl w:ilvl="0" w:tplc="2DB4C2AA">
      <w:start w:val="1"/>
      <w:numFmt w:val="decimal"/>
      <w:lvlText w:val="%1."/>
      <w:lvlJc w:val="left"/>
      <w:pPr>
        <w:ind w:left="9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FFEB098">
      <w:numFmt w:val="bullet"/>
      <w:lvlText w:val=""/>
      <w:lvlJc w:val="left"/>
      <w:pPr>
        <w:ind w:left="935" w:hanging="360"/>
      </w:pPr>
      <w:rPr>
        <w:rFonts w:ascii="Symbol" w:eastAsia="Symbol" w:hAnsi="Symbol" w:cs="Symbol" w:hint="default"/>
        <w:b w:val="0"/>
        <w:bCs w:val="0"/>
        <w:i w:val="0"/>
        <w:iCs w:val="0"/>
        <w:spacing w:val="0"/>
        <w:w w:val="100"/>
        <w:sz w:val="24"/>
        <w:szCs w:val="24"/>
        <w:lang w:val="en-US" w:eastAsia="en-US" w:bidi="ar-SA"/>
      </w:rPr>
    </w:lvl>
    <w:lvl w:ilvl="2" w:tplc="69880006">
      <w:numFmt w:val="bullet"/>
      <w:lvlText w:val="•"/>
      <w:lvlJc w:val="left"/>
      <w:pPr>
        <w:ind w:left="2668" w:hanging="360"/>
      </w:pPr>
      <w:rPr>
        <w:rFonts w:hint="default"/>
        <w:lang w:val="en-US" w:eastAsia="en-US" w:bidi="ar-SA"/>
      </w:rPr>
    </w:lvl>
    <w:lvl w:ilvl="3" w:tplc="5EFC4AAA">
      <w:numFmt w:val="bullet"/>
      <w:lvlText w:val="•"/>
      <w:lvlJc w:val="left"/>
      <w:pPr>
        <w:ind w:left="3532" w:hanging="360"/>
      </w:pPr>
      <w:rPr>
        <w:rFonts w:hint="default"/>
        <w:lang w:val="en-US" w:eastAsia="en-US" w:bidi="ar-SA"/>
      </w:rPr>
    </w:lvl>
    <w:lvl w:ilvl="4" w:tplc="EF9CDB20">
      <w:numFmt w:val="bullet"/>
      <w:lvlText w:val="•"/>
      <w:lvlJc w:val="left"/>
      <w:pPr>
        <w:ind w:left="4396" w:hanging="360"/>
      </w:pPr>
      <w:rPr>
        <w:rFonts w:hint="default"/>
        <w:lang w:val="en-US" w:eastAsia="en-US" w:bidi="ar-SA"/>
      </w:rPr>
    </w:lvl>
    <w:lvl w:ilvl="5" w:tplc="FE8CDF98">
      <w:numFmt w:val="bullet"/>
      <w:lvlText w:val="•"/>
      <w:lvlJc w:val="left"/>
      <w:pPr>
        <w:ind w:left="5260" w:hanging="360"/>
      </w:pPr>
      <w:rPr>
        <w:rFonts w:hint="default"/>
        <w:lang w:val="en-US" w:eastAsia="en-US" w:bidi="ar-SA"/>
      </w:rPr>
    </w:lvl>
    <w:lvl w:ilvl="6" w:tplc="48AC82F6">
      <w:numFmt w:val="bullet"/>
      <w:lvlText w:val="•"/>
      <w:lvlJc w:val="left"/>
      <w:pPr>
        <w:ind w:left="6124" w:hanging="360"/>
      </w:pPr>
      <w:rPr>
        <w:rFonts w:hint="default"/>
        <w:lang w:val="en-US" w:eastAsia="en-US" w:bidi="ar-SA"/>
      </w:rPr>
    </w:lvl>
    <w:lvl w:ilvl="7" w:tplc="9DD219BA">
      <w:numFmt w:val="bullet"/>
      <w:lvlText w:val="•"/>
      <w:lvlJc w:val="left"/>
      <w:pPr>
        <w:ind w:left="6988" w:hanging="360"/>
      </w:pPr>
      <w:rPr>
        <w:rFonts w:hint="default"/>
        <w:lang w:val="en-US" w:eastAsia="en-US" w:bidi="ar-SA"/>
      </w:rPr>
    </w:lvl>
    <w:lvl w:ilvl="8" w:tplc="5D9A4228">
      <w:numFmt w:val="bullet"/>
      <w:lvlText w:val="•"/>
      <w:lvlJc w:val="left"/>
      <w:pPr>
        <w:ind w:left="7852" w:hanging="360"/>
      </w:pPr>
      <w:rPr>
        <w:rFonts w:hint="default"/>
        <w:lang w:val="en-US" w:eastAsia="en-US" w:bidi="ar-SA"/>
      </w:rPr>
    </w:lvl>
  </w:abstractNum>
  <w:abstractNum w:abstractNumId="3" w15:restartNumberingAfterBreak="0">
    <w:nsid w:val="30E15254"/>
    <w:multiLevelType w:val="hybridMultilevel"/>
    <w:tmpl w:val="3B629D0E"/>
    <w:lvl w:ilvl="0" w:tplc="8D22B5CC">
      <w:start w:val="1"/>
      <w:numFmt w:val="upperLetter"/>
      <w:lvlText w:val="(%1)"/>
      <w:lvlJc w:val="left"/>
      <w:pPr>
        <w:ind w:left="820"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E91A1EA4">
      <w:start w:val="1"/>
      <w:numFmt w:val="lowerLetter"/>
      <w:lvlText w:val="(%2)"/>
      <w:lvlJc w:val="left"/>
      <w:pPr>
        <w:ind w:left="1655" w:hanging="370"/>
      </w:pPr>
      <w:rPr>
        <w:rFonts w:ascii="Times New Roman" w:eastAsia="Times New Roman" w:hAnsi="Times New Roman" w:cs="Times New Roman" w:hint="default"/>
        <w:b w:val="0"/>
        <w:bCs w:val="0"/>
        <w:i w:val="0"/>
        <w:iCs w:val="0"/>
        <w:spacing w:val="-2"/>
        <w:w w:val="100"/>
        <w:sz w:val="24"/>
        <w:szCs w:val="24"/>
        <w:lang w:val="en-US" w:eastAsia="en-US" w:bidi="ar-SA"/>
      </w:rPr>
    </w:lvl>
    <w:lvl w:ilvl="2" w:tplc="B99E9554">
      <w:numFmt w:val="bullet"/>
      <w:lvlText w:val="•"/>
      <w:lvlJc w:val="left"/>
      <w:pPr>
        <w:ind w:left="2540" w:hanging="370"/>
      </w:pPr>
      <w:rPr>
        <w:rFonts w:hint="default"/>
        <w:lang w:val="en-US" w:eastAsia="en-US" w:bidi="ar-SA"/>
      </w:rPr>
    </w:lvl>
    <w:lvl w:ilvl="3" w:tplc="545001EC">
      <w:numFmt w:val="bullet"/>
      <w:lvlText w:val="•"/>
      <w:lvlJc w:val="left"/>
      <w:pPr>
        <w:ind w:left="3420" w:hanging="370"/>
      </w:pPr>
      <w:rPr>
        <w:rFonts w:hint="default"/>
        <w:lang w:val="en-US" w:eastAsia="en-US" w:bidi="ar-SA"/>
      </w:rPr>
    </w:lvl>
    <w:lvl w:ilvl="4" w:tplc="151AC5F8">
      <w:numFmt w:val="bullet"/>
      <w:lvlText w:val="•"/>
      <w:lvlJc w:val="left"/>
      <w:pPr>
        <w:ind w:left="4300" w:hanging="370"/>
      </w:pPr>
      <w:rPr>
        <w:rFonts w:hint="default"/>
        <w:lang w:val="en-US" w:eastAsia="en-US" w:bidi="ar-SA"/>
      </w:rPr>
    </w:lvl>
    <w:lvl w:ilvl="5" w:tplc="30EAF466">
      <w:numFmt w:val="bullet"/>
      <w:lvlText w:val="•"/>
      <w:lvlJc w:val="left"/>
      <w:pPr>
        <w:ind w:left="5180" w:hanging="370"/>
      </w:pPr>
      <w:rPr>
        <w:rFonts w:hint="default"/>
        <w:lang w:val="en-US" w:eastAsia="en-US" w:bidi="ar-SA"/>
      </w:rPr>
    </w:lvl>
    <w:lvl w:ilvl="6" w:tplc="9C48EBE8">
      <w:numFmt w:val="bullet"/>
      <w:lvlText w:val="•"/>
      <w:lvlJc w:val="left"/>
      <w:pPr>
        <w:ind w:left="6060" w:hanging="370"/>
      </w:pPr>
      <w:rPr>
        <w:rFonts w:hint="default"/>
        <w:lang w:val="en-US" w:eastAsia="en-US" w:bidi="ar-SA"/>
      </w:rPr>
    </w:lvl>
    <w:lvl w:ilvl="7" w:tplc="E74ABD36">
      <w:numFmt w:val="bullet"/>
      <w:lvlText w:val="•"/>
      <w:lvlJc w:val="left"/>
      <w:pPr>
        <w:ind w:left="6940" w:hanging="370"/>
      </w:pPr>
      <w:rPr>
        <w:rFonts w:hint="default"/>
        <w:lang w:val="en-US" w:eastAsia="en-US" w:bidi="ar-SA"/>
      </w:rPr>
    </w:lvl>
    <w:lvl w:ilvl="8" w:tplc="5792DB46">
      <w:numFmt w:val="bullet"/>
      <w:lvlText w:val="•"/>
      <w:lvlJc w:val="left"/>
      <w:pPr>
        <w:ind w:left="7820" w:hanging="370"/>
      </w:pPr>
      <w:rPr>
        <w:rFonts w:hint="default"/>
        <w:lang w:val="en-US" w:eastAsia="en-US" w:bidi="ar-SA"/>
      </w:rPr>
    </w:lvl>
  </w:abstractNum>
  <w:abstractNum w:abstractNumId="4" w15:restartNumberingAfterBreak="0">
    <w:nsid w:val="400C5ABD"/>
    <w:multiLevelType w:val="hybridMultilevel"/>
    <w:tmpl w:val="86E0BC96"/>
    <w:lvl w:ilvl="0" w:tplc="57803DA0">
      <w:start w:val="1"/>
      <w:numFmt w:val="lowerLetter"/>
      <w:lvlText w:val="%1."/>
      <w:lvlJc w:val="left"/>
      <w:pPr>
        <w:ind w:left="1900" w:hanging="449"/>
      </w:pPr>
      <w:rPr>
        <w:rFonts w:ascii="Times New Roman" w:eastAsia="Times New Roman" w:hAnsi="Times New Roman" w:cs="Times New Roman" w:hint="default"/>
        <w:b w:val="0"/>
        <w:bCs w:val="0"/>
        <w:i w:val="0"/>
        <w:iCs w:val="0"/>
        <w:spacing w:val="-1"/>
        <w:w w:val="100"/>
        <w:sz w:val="24"/>
        <w:szCs w:val="24"/>
        <w:lang w:val="en-US" w:eastAsia="en-US" w:bidi="ar-SA"/>
      </w:rPr>
    </w:lvl>
    <w:lvl w:ilvl="1" w:tplc="78C23EAE">
      <w:numFmt w:val="bullet"/>
      <w:lvlText w:val="•"/>
      <w:lvlJc w:val="left"/>
      <w:pPr>
        <w:ind w:left="2668" w:hanging="449"/>
      </w:pPr>
      <w:rPr>
        <w:rFonts w:hint="default"/>
        <w:lang w:val="en-US" w:eastAsia="en-US" w:bidi="ar-SA"/>
      </w:rPr>
    </w:lvl>
    <w:lvl w:ilvl="2" w:tplc="1C52F9E6">
      <w:numFmt w:val="bullet"/>
      <w:lvlText w:val="•"/>
      <w:lvlJc w:val="left"/>
      <w:pPr>
        <w:ind w:left="3436" w:hanging="449"/>
      </w:pPr>
      <w:rPr>
        <w:rFonts w:hint="default"/>
        <w:lang w:val="en-US" w:eastAsia="en-US" w:bidi="ar-SA"/>
      </w:rPr>
    </w:lvl>
    <w:lvl w:ilvl="3" w:tplc="76D2E516">
      <w:numFmt w:val="bullet"/>
      <w:lvlText w:val="•"/>
      <w:lvlJc w:val="left"/>
      <w:pPr>
        <w:ind w:left="4204" w:hanging="449"/>
      </w:pPr>
      <w:rPr>
        <w:rFonts w:hint="default"/>
        <w:lang w:val="en-US" w:eastAsia="en-US" w:bidi="ar-SA"/>
      </w:rPr>
    </w:lvl>
    <w:lvl w:ilvl="4" w:tplc="2D80EE44">
      <w:numFmt w:val="bullet"/>
      <w:lvlText w:val="•"/>
      <w:lvlJc w:val="left"/>
      <w:pPr>
        <w:ind w:left="4972" w:hanging="449"/>
      </w:pPr>
      <w:rPr>
        <w:rFonts w:hint="default"/>
        <w:lang w:val="en-US" w:eastAsia="en-US" w:bidi="ar-SA"/>
      </w:rPr>
    </w:lvl>
    <w:lvl w:ilvl="5" w:tplc="3CA0346A">
      <w:numFmt w:val="bullet"/>
      <w:lvlText w:val="•"/>
      <w:lvlJc w:val="left"/>
      <w:pPr>
        <w:ind w:left="5740" w:hanging="449"/>
      </w:pPr>
      <w:rPr>
        <w:rFonts w:hint="default"/>
        <w:lang w:val="en-US" w:eastAsia="en-US" w:bidi="ar-SA"/>
      </w:rPr>
    </w:lvl>
    <w:lvl w:ilvl="6" w:tplc="5434E77E">
      <w:numFmt w:val="bullet"/>
      <w:lvlText w:val="•"/>
      <w:lvlJc w:val="left"/>
      <w:pPr>
        <w:ind w:left="6508" w:hanging="449"/>
      </w:pPr>
      <w:rPr>
        <w:rFonts w:hint="default"/>
        <w:lang w:val="en-US" w:eastAsia="en-US" w:bidi="ar-SA"/>
      </w:rPr>
    </w:lvl>
    <w:lvl w:ilvl="7" w:tplc="5C0E087E">
      <w:numFmt w:val="bullet"/>
      <w:lvlText w:val="•"/>
      <w:lvlJc w:val="left"/>
      <w:pPr>
        <w:ind w:left="7276" w:hanging="449"/>
      </w:pPr>
      <w:rPr>
        <w:rFonts w:hint="default"/>
        <w:lang w:val="en-US" w:eastAsia="en-US" w:bidi="ar-SA"/>
      </w:rPr>
    </w:lvl>
    <w:lvl w:ilvl="8" w:tplc="4D88C1C6">
      <w:numFmt w:val="bullet"/>
      <w:lvlText w:val="•"/>
      <w:lvlJc w:val="left"/>
      <w:pPr>
        <w:ind w:left="8044" w:hanging="449"/>
      </w:pPr>
      <w:rPr>
        <w:rFonts w:hint="default"/>
        <w:lang w:val="en-US" w:eastAsia="en-US" w:bidi="ar-SA"/>
      </w:rPr>
    </w:lvl>
  </w:abstractNum>
  <w:abstractNum w:abstractNumId="5" w15:restartNumberingAfterBreak="0">
    <w:nsid w:val="45FA3B69"/>
    <w:multiLevelType w:val="hybridMultilevel"/>
    <w:tmpl w:val="28769832"/>
    <w:lvl w:ilvl="0" w:tplc="322A0062">
      <w:start w:val="1"/>
      <w:numFmt w:val="lowerLetter"/>
      <w:lvlText w:val="(%1)"/>
      <w:lvlJc w:val="left"/>
      <w:pPr>
        <w:ind w:left="935"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2688AA5A">
      <w:numFmt w:val="bullet"/>
      <w:lvlText w:val="•"/>
      <w:lvlJc w:val="left"/>
      <w:pPr>
        <w:ind w:left="1804" w:hanging="360"/>
      </w:pPr>
      <w:rPr>
        <w:rFonts w:hint="default"/>
        <w:lang w:val="en-US" w:eastAsia="en-US" w:bidi="ar-SA"/>
      </w:rPr>
    </w:lvl>
    <w:lvl w:ilvl="2" w:tplc="CB7AC38A">
      <w:numFmt w:val="bullet"/>
      <w:lvlText w:val="•"/>
      <w:lvlJc w:val="left"/>
      <w:pPr>
        <w:ind w:left="2668" w:hanging="360"/>
      </w:pPr>
      <w:rPr>
        <w:rFonts w:hint="default"/>
        <w:lang w:val="en-US" w:eastAsia="en-US" w:bidi="ar-SA"/>
      </w:rPr>
    </w:lvl>
    <w:lvl w:ilvl="3" w:tplc="0E66CB44">
      <w:numFmt w:val="bullet"/>
      <w:lvlText w:val="•"/>
      <w:lvlJc w:val="left"/>
      <w:pPr>
        <w:ind w:left="3532" w:hanging="360"/>
      </w:pPr>
      <w:rPr>
        <w:rFonts w:hint="default"/>
        <w:lang w:val="en-US" w:eastAsia="en-US" w:bidi="ar-SA"/>
      </w:rPr>
    </w:lvl>
    <w:lvl w:ilvl="4" w:tplc="9328D7CC">
      <w:numFmt w:val="bullet"/>
      <w:lvlText w:val="•"/>
      <w:lvlJc w:val="left"/>
      <w:pPr>
        <w:ind w:left="4396" w:hanging="360"/>
      </w:pPr>
      <w:rPr>
        <w:rFonts w:hint="default"/>
        <w:lang w:val="en-US" w:eastAsia="en-US" w:bidi="ar-SA"/>
      </w:rPr>
    </w:lvl>
    <w:lvl w:ilvl="5" w:tplc="56822930">
      <w:numFmt w:val="bullet"/>
      <w:lvlText w:val="•"/>
      <w:lvlJc w:val="left"/>
      <w:pPr>
        <w:ind w:left="5260" w:hanging="360"/>
      </w:pPr>
      <w:rPr>
        <w:rFonts w:hint="default"/>
        <w:lang w:val="en-US" w:eastAsia="en-US" w:bidi="ar-SA"/>
      </w:rPr>
    </w:lvl>
    <w:lvl w:ilvl="6" w:tplc="8BA6CCC6">
      <w:numFmt w:val="bullet"/>
      <w:lvlText w:val="•"/>
      <w:lvlJc w:val="left"/>
      <w:pPr>
        <w:ind w:left="6124" w:hanging="360"/>
      </w:pPr>
      <w:rPr>
        <w:rFonts w:hint="default"/>
        <w:lang w:val="en-US" w:eastAsia="en-US" w:bidi="ar-SA"/>
      </w:rPr>
    </w:lvl>
    <w:lvl w:ilvl="7" w:tplc="7CC61E96">
      <w:numFmt w:val="bullet"/>
      <w:lvlText w:val="•"/>
      <w:lvlJc w:val="left"/>
      <w:pPr>
        <w:ind w:left="6988" w:hanging="360"/>
      </w:pPr>
      <w:rPr>
        <w:rFonts w:hint="default"/>
        <w:lang w:val="en-US" w:eastAsia="en-US" w:bidi="ar-SA"/>
      </w:rPr>
    </w:lvl>
    <w:lvl w:ilvl="8" w:tplc="AF6AE4A6">
      <w:numFmt w:val="bullet"/>
      <w:lvlText w:val="•"/>
      <w:lvlJc w:val="left"/>
      <w:pPr>
        <w:ind w:left="7852" w:hanging="360"/>
      </w:pPr>
      <w:rPr>
        <w:rFonts w:hint="default"/>
        <w:lang w:val="en-US" w:eastAsia="en-US" w:bidi="ar-SA"/>
      </w:rPr>
    </w:lvl>
  </w:abstractNum>
  <w:abstractNum w:abstractNumId="6" w15:restartNumberingAfterBreak="0">
    <w:nsid w:val="4D1142EE"/>
    <w:multiLevelType w:val="hybridMultilevel"/>
    <w:tmpl w:val="C0980B9A"/>
    <w:lvl w:ilvl="0" w:tplc="61D6CE44">
      <w:start w:val="1"/>
      <w:numFmt w:val="lowerLetter"/>
      <w:lvlText w:val="(%1)"/>
      <w:lvlJc w:val="left"/>
      <w:pPr>
        <w:ind w:left="1266" w:hanging="327"/>
      </w:pPr>
      <w:rPr>
        <w:rFonts w:ascii="Times New Roman" w:eastAsia="Times New Roman" w:hAnsi="Times New Roman" w:cs="Times New Roman" w:hint="default"/>
        <w:b w:val="0"/>
        <w:bCs w:val="0"/>
        <w:i w:val="0"/>
        <w:iCs w:val="0"/>
        <w:spacing w:val="-2"/>
        <w:w w:val="100"/>
        <w:sz w:val="24"/>
        <w:szCs w:val="24"/>
        <w:lang w:val="en-US" w:eastAsia="en-US" w:bidi="ar-SA"/>
      </w:rPr>
    </w:lvl>
    <w:lvl w:ilvl="1" w:tplc="802819CC">
      <w:start w:val="1"/>
      <w:numFmt w:val="decimal"/>
      <w:lvlText w:val="(%2)"/>
      <w:lvlJc w:val="left"/>
      <w:pPr>
        <w:ind w:left="2061" w:hanging="320"/>
      </w:pPr>
      <w:rPr>
        <w:rFonts w:ascii="Times New Roman" w:eastAsia="Times New Roman" w:hAnsi="Times New Roman" w:cs="Times New Roman" w:hint="default"/>
        <w:b w:val="0"/>
        <w:bCs w:val="0"/>
        <w:i w:val="0"/>
        <w:iCs w:val="0"/>
        <w:spacing w:val="0"/>
        <w:w w:val="100"/>
        <w:sz w:val="24"/>
        <w:szCs w:val="24"/>
        <w:lang w:val="en-US" w:eastAsia="en-US" w:bidi="ar-SA"/>
      </w:rPr>
    </w:lvl>
    <w:lvl w:ilvl="2" w:tplc="192AA7AE">
      <w:start w:val="1"/>
      <w:numFmt w:val="upperLetter"/>
      <w:lvlText w:val="(%3)"/>
      <w:lvlJc w:val="left"/>
      <w:pPr>
        <w:ind w:left="2375" w:hanging="461"/>
      </w:pPr>
      <w:rPr>
        <w:rFonts w:ascii="Times New Roman" w:eastAsia="Times New Roman" w:hAnsi="Times New Roman" w:cs="Times New Roman" w:hint="default"/>
        <w:b w:val="0"/>
        <w:bCs w:val="0"/>
        <w:i w:val="0"/>
        <w:iCs w:val="0"/>
        <w:spacing w:val="-2"/>
        <w:w w:val="100"/>
        <w:sz w:val="24"/>
        <w:szCs w:val="24"/>
        <w:lang w:val="en-US" w:eastAsia="en-US" w:bidi="ar-SA"/>
      </w:rPr>
    </w:lvl>
    <w:lvl w:ilvl="3" w:tplc="3C0C2246">
      <w:numFmt w:val="bullet"/>
      <w:lvlText w:val="•"/>
      <w:lvlJc w:val="left"/>
      <w:pPr>
        <w:ind w:left="3280" w:hanging="461"/>
      </w:pPr>
      <w:rPr>
        <w:rFonts w:hint="default"/>
        <w:lang w:val="en-US" w:eastAsia="en-US" w:bidi="ar-SA"/>
      </w:rPr>
    </w:lvl>
    <w:lvl w:ilvl="4" w:tplc="2B54AC0A">
      <w:numFmt w:val="bullet"/>
      <w:lvlText w:val="•"/>
      <w:lvlJc w:val="left"/>
      <w:pPr>
        <w:ind w:left="4180" w:hanging="461"/>
      </w:pPr>
      <w:rPr>
        <w:rFonts w:hint="default"/>
        <w:lang w:val="en-US" w:eastAsia="en-US" w:bidi="ar-SA"/>
      </w:rPr>
    </w:lvl>
    <w:lvl w:ilvl="5" w:tplc="68C6F250">
      <w:numFmt w:val="bullet"/>
      <w:lvlText w:val="•"/>
      <w:lvlJc w:val="left"/>
      <w:pPr>
        <w:ind w:left="5080" w:hanging="461"/>
      </w:pPr>
      <w:rPr>
        <w:rFonts w:hint="default"/>
        <w:lang w:val="en-US" w:eastAsia="en-US" w:bidi="ar-SA"/>
      </w:rPr>
    </w:lvl>
    <w:lvl w:ilvl="6" w:tplc="97E47AB6">
      <w:numFmt w:val="bullet"/>
      <w:lvlText w:val="•"/>
      <w:lvlJc w:val="left"/>
      <w:pPr>
        <w:ind w:left="5980" w:hanging="461"/>
      </w:pPr>
      <w:rPr>
        <w:rFonts w:hint="default"/>
        <w:lang w:val="en-US" w:eastAsia="en-US" w:bidi="ar-SA"/>
      </w:rPr>
    </w:lvl>
    <w:lvl w:ilvl="7" w:tplc="F7AC0A96">
      <w:numFmt w:val="bullet"/>
      <w:lvlText w:val="•"/>
      <w:lvlJc w:val="left"/>
      <w:pPr>
        <w:ind w:left="6880" w:hanging="461"/>
      </w:pPr>
      <w:rPr>
        <w:rFonts w:hint="default"/>
        <w:lang w:val="en-US" w:eastAsia="en-US" w:bidi="ar-SA"/>
      </w:rPr>
    </w:lvl>
    <w:lvl w:ilvl="8" w:tplc="8B547A9C">
      <w:numFmt w:val="bullet"/>
      <w:lvlText w:val="•"/>
      <w:lvlJc w:val="left"/>
      <w:pPr>
        <w:ind w:left="7780" w:hanging="461"/>
      </w:pPr>
      <w:rPr>
        <w:rFonts w:hint="default"/>
        <w:lang w:val="en-US" w:eastAsia="en-US" w:bidi="ar-SA"/>
      </w:rPr>
    </w:lvl>
  </w:abstractNum>
  <w:abstractNum w:abstractNumId="7" w15:restartNumberingAfterBreak="0">
    <w:nsid w:val="525A0A36"/>
    <w:multiLevelType w:val="hybridMultilevel"/>
    <w:tmpl w:val="D2823CA0"/>
    <w:lvl w:ilvl="0" w:tplc="2466AD42">
      <w:start w:val="1"/>
      <w:numFmt w:val="lowerLetter"/>
      <w:lvlText w:val="(%1)"/>
      <w:lvlJc w:val="left"/>
      <w:pPr>
        <w:ind w:left="935" w:hanging="332"/>
      </w:pPr>
      <w:rPr>
        <w:rFonts w:ascii="Times New Roman" w:eastAsia="Times New Roman" w:hAnsi="Times New Roman" w:cs="Times New Roman" w:hint="default"/>
        <w:b w:val="0"/>
        <w:bCs w:val="0"/>
        <w:i w:val="0"/>
        <w:iCs w:val="0"/>
        <w:spacing w:val="-2"/>
        <w:w w:val="100"/>
        <w:sz w:val="24"/>
        <w:szCs w:val="24"/>
        <w:lang w:val="en-US" w:eastAsia="en-US" w:bidi="ar-SA"/>
      </w:rPr>
    </w:lvl>
    <w:lvl w:ilvl="1" w:tplc="46242B3C">
      <w:numFmt w:val="bullet"/>
      <w:lvlText w:val="•"/>
      <w:lvlJc w:val="left"/>
      <w:pPr>
        <w:ind w:left="1804" w:hanging="332"/>
      </w:pPr>
      <w:rPr>
        <w:rFonts w:hint="default"/>
        <w:lang w:val="en-US" w:eastAsia="en-US" w:bidi="ar-SA"/>
      </w:rPr>
    </w:lvl>
    <w:lvl w:ilvl="2" w:tplc="1AFA3BE8">
      <w:numFmt w:val="bullet"/>
      <w:lvlText w:val="•"/>
      <w:lvlJc w:val="left"/>
      <w:pPr>
        <w:ind w:left="2668" w:hanging="332"/>
      </w:pPr>
      <w:rPr>
        <w:rFonts w:hint="default"/>
        <w:lang w:val="en-US" w:eastAsia="en-US" w:bidi="ar-SA"/>
      </w:rPr>
    </w:lvl>
    <w:lvl w:ilvl="3" w:tplc="93CEC608">
      <w:numFmt w:val="bullet"/>
      <w:lvlText w:val="•"/>
      <w:lvlJc w:val="left"/>
      <w:pPr>
        <w:ind w:left="3532" w:hanging="332"/>
      </w:pPr>
      <w:rPr>
        <w:rFonts w:hint="default"/>
        <w:lang w:val="en-US" w:eastAsia="en-US" w:bidi="ar-SA"/>
      </w:rPr>
    </w:lvl>
    <w:lvl w:ilvl="4" w:tplc="B07E4232">
      <w:numFmt w:val="bullet"/>
      <w:lvlText w:val="•"/>
      <w:lvlJc w:val="left"/>
      <w:pPr>
        <w:ind w:left="4396" w:hanging="332"/>
      </w:pPr>
      <w:rPr>
        <w:rFonts w:hint="default"/>
        <w:lang w:val="en-US" w:eastAsia="en-US" w:bidi="ar-SA"/>
      </w:rPr>
    </w:lvl>
    <w:lvl w:ilvl="5" w:tplc="F16C7C32">
      <w:numFmt w:val="bullet"/>
      <w:lvlText w:val="•"/>
      <w:lvlJc w:val="left"/>
      <w:pPr>
        <w:ind w:left="5260" w:hanging="332"/>
      </w:pPr>
      <w:rPr>
        <w:rFonts w:hint="default"/>
        <w:lang w:val="en-US" w:eastAsia="en-US" w:bidi="ar-SA"/>
      </w:rPr>
    </w:lvl>
    <w:lvl w:ilvl="6" w:tplc="F85452FA">
      <w:numFmt w:val="bullet"/>
      <w:lvlText w:val="•"/>
      <w:lvlJc w:val="left"/>
      <w:pPr>
        <w:ind w:left="6124" w:hanging="332"/>
      </w:pPr>
      <w:rPr>
        <w:rFonts w:hint="default"/>
        <w:lang w:val="en-US" w:eastAsia="en-US" w:bidi="ar-SA"/>
      </w:rPr>
    </w:lvl>
    <w:lvl w:ilvl="7" w:tplc="BB08951A">
      <w:numFmt w:val="bullet"/>
      <w:lvlText w:val="•"/>
      <w:lvlJc w:val="left"/>
      <w:pPr>
        <w:ind w:left="6988" w:hanging="332"/>
      </w:pPr>
      <w:rPr>
        <w:rFonts w:hint="default"/>
        <w:lang w:val="en-US" w:eastAsia="en-US" w:bidi="ar-SA"/>
      </w:rPr>
    </w:lvl>
    <w:lvl w:ilvl="8" w:tplc="8A20807E">
      <w:numFmt w:val="bullet"/>
      <w:lvlText w:val="•"/>
      <w:lvlJc w:val="left"/>
      <w:pPr>
        <w:ind w:left="7852" w:hanging="332"/>
      </w:pPr>
      <w:rPr>
        <w:rFonts w:hint="default"/>
        <w:lang w:val="en-US" w:eastAsia="en-US" w:bidi="ar-SA"/>
      </w:rPr>
    </w:lvl>
  </w:abstractNum>
  <w:abstractNum w:abstractNumId="8" w15:restartNumberingAfterBreak="0">
    <w:nsid w:val="5464357D"/>
    <w:multiLevelType w:val="hybridMultilevel"/>
    <w:tmpl w:val="732E4398"/>
    <w:lvl w:ilvl="0" w:tplc="8F2AD2D8">
      <w:start w:val="1"/>
      <w:numFmt w:val="upperLetter"/>
      <w:lvlText w:val="(%1)"/>
      <w:lvlJc w:val="left"/>
      <w:pPr>
        <w:ind w:left="935" w:hanging="404"/>
      </w:pPr>
      <w:rPr>
        <w:rFonts w:ascii="Times New Roman" w:eastAsia="Times New Roman" w:hAnsi="Times New Roman" w:cs="Times New Roman" w:hint="default"/>
        <w:b w:val="0"/>
        <w:bCs w:val="0"/>
        <w:i w:val="0"/>
        <w:iCs w:val="0"/>
        <w:spacing w:val="-2"/>
        <w:w w:val="100"/>
        <w:sz w:val="24"/>
        <w:szCs w:val="24"/>
        <w:lang w:val="en-US" w:eastAsia="en-US" w:bidi="ar-SA"/>
      </w:rPr>
    </w:lvl>
    <w:lvl w:ilvl="1" w:tplc="4B2A1EEA">
      <w:start w:val="1"/>
      <w:numFmt w:val="lowerRoman"/>
      <w:lvlText w:val="(%2)"/>
      <w:lvlJc w:val="left"/>
      <w:pPr>
        <w:ind w:left="1660"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2" w:tplc="7BCE19F4">
      <w:numFmt w:val="bullet"/>
      <w:lvlText w:val="•"/>
      <w:lvlJc w:val="left"/>
      <w:pPr>
        <w:ind w:left="2540" w:hanging="310"/>
      </w:pPr>
      <w:rPr>
        <w:rFonts w:hint="default"/>
        <w:lang w:val="en-US" w:eastAsia="en-US" w:bidi="ar-SA"/>
      </w:rPr>
    </w:lvl>
    <w:lvl w:ilvl="3" w:tplc="F6BE83CC">
      <w:numFmt w:val="bullet"/>
      <w:lvlText w:val="•"/>
      <w:lvlJc w:val="left"/>
      <w:pPr>
        <w:ind w:left="3420" w:hanging="310"/>
      </w:pPr>
      <w:rPr>
        <w:rFonts w:hint="default"/>
        <w:lang w:val="en-US" w:eastAsia="en-US" w:bidi="ar-SA"/>
      </w:rPr>
    </w:lvl>
    <w:lvl w:ilvl="4" w:tplc="C1486CE4">
      <w:numFmt w:val="bullet"/>
      <w:lvlText w:val="•"/>
      <w:lvlJc w:val="left"/>
      <w:pPr>
        <w:ind w:left="4300" w:hanging="310"/>
      </w:pPr>
      <w:rPr>
        <w:rFonts w:hint="default"/>
        <w:lang w:val="en-US" w:eastAsia="en-US" w:bidi="ar-SA"/>
      </w:rPr>
    </w:lvl>
    <w:lvl w:ilvl="5" w:tplc="088085F6">
      <w:numFmt w:val="bullet"/>
      <w:lvlText w:val="•"/>
      <w:lvlJc w:val="left"/>
      <w:pPr>
        <w:ind w:left="5180" w:hanging="310"/>
      </w:pPr>
      <w:rPr>
        <w:rFonts w:hint="default"/>
        <w:lang w:val="en-US" w:eastAsia="en-US" w:bidi="ar-SA"/>
      </w:rPr>
    </w:lvl>
    <w:lvl w:ilvl="6" w:tplc="A522A14E">
      <w:numFmt w:val="bullet"/>
      <w:lvlText w:val="•"/>
      <w:lvlJc w:val="left"/>
      <w:pPr>
        <w:ind w:left="6060" w:hanging="310"/>
      </w:pPr>
      <w:rPr>
        <w:rFonts w:hint="default"/>
        <w:lang w:val="en-US" w:eastAsia="en-US" w:bidi="ar-SA"/>
      </w:rPr>
    </w:lvl>
    <w:lvl w:ilvl="7" w:tplc="A484ECC4">
      <w:numFmt w:val="bullet"/>
      <w:lvlText w:val="•"/>
      <w:lvlJc w:val="left"/>
      <w:pPr>
        <w:ind w:left="6940" w:hanging="310"/>
      </w:pPr>
      <w:rPr>
        <w:rFonts w:hint="default"/>
        <w:lang w:val="en-US" w:eastAsia="en-US" w:bidi="ar-SA"/>
      </w:rPr>
    </w:lvl>
    <w:lvl w:ilvl="8" w:tplc="B3983D7C">
      <w:numFmt w:val="bullet"/>
      <w:lvlText w:val="•"/>
      <w:lvlJc w:val="left"/>
      <w:pPr>
        <w:ind w:left="7820" w:hanging="310"/>
      </w:pPr>
      <w:rPr>
        <w:rFonts w:hint="default"/>
        <w:lang w:val="en-US" w:eastAsia="en-US" w:bidi="ar-SA"/>
      </w:rPr>
    </w:lvl>
  </w:abstractNum>
  <w:abstractNum w:abstractNumId="9" w15:restartNumberingAfterBreak="0">
    <w:nsid w:val="571C0F7D"/>
    <w:multiLevelType w:val="hybridMultilevel"/>
    <w:tmpl w:val="CC9AD7FE"/>
    <w:lvl w:ilvl="0" w:tplc="B018FE20">
      <w:start w:val="1"/>
      <w:numFmt w:val="lowerLetter"/>
      <w:lvlText w:val="(%1)"/>
      <w:lvlJc w:val="left"/>
      <w:pPr>
        <w:ind w:left="935"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D29893F2">
      <w:numFmt w:val="bullet"/>
      <w:lvlText w:val="•"/>
      <w:lvlJc w:val="left"/>
      <w:pPr>
        <w:ind w:left="1804" w:hanging="360"/>
      </w:pPr>
      <w:rPr>
        <w:rFonts w:hint="default"/>
        <w:lang w:val="en-US" w:eastAsia="en-US" w:bidi="ar-SA"/>
      </w:rPr>
    </w:lvl>
    <w:lvl w:ilvl="2" w:tplc="3CDE9246">
      <w:numFmt w:val="bullet"/>
      <w:lvlText w:val="•"/>
      <w:lvlJc w:val="left"/>
      <w:pPr>
        <w:ind w:left="2668" w:hanging="360"/>
      </w:pPr>
      <w:rPr>
        <w:rFonts w:hint="default"/>
        <w:lang w:val="en-US" w:eastAsia="en-US" w:bidi="ar-SA"/>
      </w:rPr>
    </w:lvl>
    <w:lvl w:ilvl="3" w:tplc="0B2AA08E">
      <w:numFmt w:val="bullet"/>
      <w:lvlText w:val="•"/>
      <w:lvlJc w:val="left"/>
      <w:pPr>
        <w:ind w:left="3532" w:hanging="360"/>
      </w:pPr>
      <w:rPr>
        <w:rFonts w:hint="default"/>
        <w:lang w:val="en-US" w:eastAsia="en-US" w:bidi="ar-SA"/>
      </w:rPr>
    </w:lvl>
    <w:lvl w:ilvl="4" w:tplc="EE166970">
      <w:numFmt w:val="bullet"/>
      <w:lvlText w:val="•"/>
      <w:lvlJc w:val="left"/>
      <w:pPr>
        <w:ind w:left="4396" w:hanging="360"/>
      </w:pPr>
      <w:rPr>
        <w:rFonts w:hint="default"/>
        <w:lang w:val="en-US" w:eastAsia="en-US" w:bidi="ar-SA"/>
      </w:rPr>
    </w:lvl>
    <w:lvl w:ilvl="5" w:tplc="6E3AFF94">
      <w:numFmt w:val="bullet"/>
      <w:lvlText w:val="•"/>
      <w:lvlJc w:val="left"/>
      <w:pPr>
        <w:ind w:left="5260" w:hanging="360"/>
      </w:pPr>
      <w:rPr>
        <w:rFonts w:hint="default"/>
        <w:lang w:val="en-US" w:eastAsia="en-US" w:bidi="ar-SA"/>
      </w:rPr>
    </w:lvl>
    <w:lvl w:ilvl="6" w:tplc="6B04D130">
      <w:numFmt w:val="bullet"/>
      <w:lvlText w:val="•"/>
      <w:lvlJc w:val="left"/>
      <w:pPr>
        <w:ind w:left="6124" w:hanging="360"/>
      </w:pPr>
      <w:rPr>
        <w:rFonts w:hint="default"/>
        <w:lang w:val="en-US" w:eastAsia="en-US" w:bidi="ar-SA"/>
      </w:rPr>
    </w:lvl>
    <w:lvl w:ilvl="7" w:tplc="DEA02FEE">
      <w:numFmt w:val="bullet"/>
      <w:lvlText w:val="•"/>
      <w:lvlJc w:val="left"/>
      <w:pPr>
        <w:ind w:left="6988" w:hanging="360"/>
      </w:pPr>
      <w:rPr>
        <w:rFonts w:hint="default"/>
        <w:lang w:val="en-US" w:eastAsia="en-US" w:bidi="ar-SA"/>
      </w:rPr>
    </w:lvl>
    <w:lvl w:ilvl="8" w:tplc="06F4F878">
      <w:numFmt w:val="bullet"/>
      <w:lvlText w:val="•"/>
      <w:lvlJc w:val="left"/>
      <w:pPr>
        <w:ind w:left="7852" w:hanging="360"/>
      </w:pPr>
      <w:rPr>
        <w:rFonts w:hint="default"/>
        <w:lang w:val="en-US" w:eastAsia="en-US" w:bidi="ar-SA"/>
      </w:rPr>
    </w:lvl>
  </w:abstractNum>
  <w:abstractNum w:abstractNumId="10" w15:restartNumberingAfterBreak="0">
    <w:nsid w:val="78A34F0B"/>
    <w:multiLevelType w:val="hybridMultilevel"/>
    <w:tmpl w:val="5D0E5696"/>
    <w:lvl w:ilvl="0" w:tplc="2E84EF86">
      <w:start w:val="1"/>
      <w:numFmt w:val="lowerLetter"/>
      <w:lvlText w:val="(%1)"/>
      <w:lvlJc w:val="left"/>
      <w:pPr>
        <w:ind w:left="935" w:hanging="332"/>
      </w:pPr>
      <w:rPr>
        <w:rFonts w:ascii="Times New Roman" w:eastAsia="Times New Roman" w:hAnsi="Times New Roman" w:cs="Times New Roman" w:hint="default"/>
        <w:b w:val="0"/>
        <w:bCs w:val="0"/>
        <w:i w:val="0"/>
        <w:iCs w:val="0"/>
        <w:spacing w:val="-2"/>
        <w:w w:val="100"/>
        <w:sz w:val="24"/>
        <w:szCs w:val="24"/>
        <w:lang w:val="en-US" w:eastAsia="en-US" w:bidi="ar-SA"/>
      </w:rPr>
    </w:lvl>
    <w:lvl w:ilvl="1" w:tplc="8B966878">
      <w:start w:val="1"/>
      <w:numFmt w:val="decimal"/>
      <w:lvlText w:val="(%2)"/>
      <w:lvlJc w:val="left"/>
      <w:pPr>
        <w:ind w:left="16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DB65648">
      <w:numFmt w:val="bullet"/>
      <w:lvlText w:val="•"/>
      <w:lvlJc w:val="left"/>
      <w:pPr>
        <w:ind w:left="2540" w:hanging="360"/>
      </w:pPr>
      <w:rPr>
        <w:rFonts w:hint="default"/>
        <w:lang w:val="en-US" w:eastAsia="en-US" w:bidi="ar-SA"/>
      </w:rPr>
    </w:lvl>
    <w:lvl w:ilvl="3" w:tplc="90CA1E40">
      <w:numFmt w:val="bullet"/>
      <w:lvlText w:val="•"/>
      <w:lvlJc w:val="left"/>
      <w:pPr>
        <w:ind w:left="3420" w:hanging="360"/>
      </w:pPr>
      <w:rPr>
        <w:rFonts w:hint="default"/>
        <w:lang w:val="en-US" w:eastAsia="en-US" w:bidi="ar-SA"/>
      </w:rPr>
    </w:lvl>
    <w:lvl w:ilvl="4" w:tplc="C3923EF8">
      <w:numFmt w:val="bullet"/>
      <w:lvlText w:val="•"/>
      <w:lvlJc w:val="left"/>
      <w:pPr>
        <w:ind w:left="4300" w:hanging="360"/>
      </w:pPr>
      <w:rPr>
        <w:rFonts w:hint="default"/>
        <w:lang w:val="en-US" w:eastAsia="en-US" w:bidi="ar-SA"/>
      </w:rPr>
    </w:lvl>
    <w:lvl w:ilvl="5" w:tplc="F99EE0EC">
      <w:numFmt w:val="bullet"/>
      <w:lvlText w:val="•"/>
      <w:lvlJc w:val="left"/>
      <w:pPr>
        <w:ind w:left="5180" w:hanging="360"/>
      </w:pPr>
      <w:rPr>
        <w:rFonts w:hint="default"/>
        <w:lang w:val="en-US" w:eastAsia="en-US" w:bidi="ar-SA"/>
      </w:rPr>
    </w:lvl>
    <w:lvl w:ilvl="6" w:tplc="47CE2484">
      <w:numFmt w:val="bullet"/>
      <w:lvlText w:val="•"/>
      <w:lvlJc w:val="left"/>
      <w:pPr>
        <w:ind w:left="6060" w:hanging="360"/>
      </w:pPr>
      <w:rPr>
        <w:rFonts w:hint="default"/>
        <w:lang w:val="en-US" w:eastAsia="en-US" w:bidi="ar-SA"/>
      </w:rPr>
    </w:lvl>
    <w:lvl w:ilvl="7" w:tplc="645A2B36">
      <w:numFmt w:val="bullet"/>
      <w:lvlText w:val="•"/>
      <w:lvlJc w:val="left"/>
      <w:pPr>
        <w:ind w:left="6940" w:hanging="360"/>
      </w:pPr>
      <w:rPr>
        <w:rFonts w:hint="default"/>
        <w:lang w:val="en-US" w:eastAsia="en-US" w:bidi="ar-SA"/>
      </w:rPr>
    </w:lvl>
    <w:lvl w:ilvl="8" w:tplc="02829256">
      <w:numFmt w:val="bullet"/>
      <w:lvlText w:val="•"/>
      <w:lvlJc w:val="left"/>
      <w:pPr>
        <w:ind w:left="7820" w:hanging="360"/>
      </w:pPr>
      <w:rPr>
        <w:rFonts w:hint="default"/>
        <w:lang w:val="en-US" w:eastAsia="en-US" w:bidi="ar-SA"/>
      </w:rPr>
    </w:lvl>
  </w:abstractNum>
  <w:abstractNum w:abstractNumId="11" w15:restartNumberingAfterBreak="0">
    <w:nsid w:val="7A1F52D3"/>
    <w:multiLevelType w:val="hybridMultilevel"/>
    <w:tmpl w:val="5406CC88"/>
    <w:lvl w:ilvl="0" w:tplc="3C28570A">
      <w:start w:val="1"/>
      <w:numFmt w:val="decimal"/>
      <w:lvlText w:val="(%1)"/>
      <w:lvlJc w:val="left"/>
      <w:pPr>
        <w:ind w:left="950"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1" w:tplc="A022A3A6">
      <w:numFmt w:val="bullet"/>
      <w:lvlText w:val=""/>
      <w:lvlJc w:val="left"/>
      <w:pPr>
        <w:ind w:left="935" w:hanging="360"/>
      </w:pPr>
      <w:rPr>
        <w:rFonts w:ascii="Symbol" w:eastAsia="Symbol" w:hAnsi="Symbol" w:cs="Symbol" w:hint="default"/>
        <w:b w:val="0"/>
        <w:bCs w:val="0"/>
        <w:i w:val="0"/>
        <w:iCs w:val="0"/>
        <w:spacing w:val="0"/>
        <w:w w:val="100"/>
        <w:sz w:val="24"/>
        <w:szCs w:val="24"/>
        <w:lang w:val="en-US" w:eastAsia="en-US" w:bidi="ar-SA"/>
      </w:rPr>
    </w:lvl>
    <w:lvl w:ilvl="2" w:tplc="CA1E9410">
      <w:numFmt w:val="bullet"/>
      <w:lvlText w:val=""/>
      <w:lvlJc w:val="left"/>
      <w:pPr>
        <w:ind w:left="1300" w:hanging="360"/>
      </w:pPr>
      <w:rPr>
        <w:rFonts w:ascii="Symbol" w:eastAsia="Symbol" w:hAnsi="Symbol" w:cs="Symbol" w:hint="default"/>
        <w:b w:val="0"/>
        <w:bCs w:val="0"/>
        <w:i w:val="0"/>
        <w:iCs w:val="0"/>
        <w:spacing w:val="0"/>
        <w:w w:val="100"/>
        <w:sz w:val="24"/>
        <w:szCs w:val="24"/>
        <w:lang w:val="en-US" w:eastAsia="en-US" w:bidi="ar-SA"/>
      </w:rPr>
    </w:lvl>
    <w:lvl w:ilvl="3" w:tplc="AB9286E8">
      <w:numFmt w:val="bullet"/>
      <w:lvlText w:val="•"/>
      <w:lvlJc w:val="left"/>
      <w:pPr>
        <w:ind w:left="2335" w:hanging="360"/>
      </w:pPr>
      <w:rPr>
        <w:rFonts w:hint="default"/>
        <w:lang w:val="en-US" w:eastAsia="en-US" w:bidi="ar-SA"/>
      </w:rPr>
    </w:lvl>
    <w:lvl w:ilvl="4" w:tplc="08D667BA">
      <w:numFmt w:val="bullet"/>
      <w:lvlText w:val="•"/>
      <w:lvlJc w:val="left"/>
      <w:pPr>
        <w:ind w:left="3370" w:hanging="360"/>
      </w:pPr>
      <w:rPr>
        <w:rFonts w:hint="default"/>
        <w:lang w:val="en-US" w:eastAsia="en-US" w:bidi="ar-SA"/>
      </w:rPr>
    </w:lvl>
    <w:lvl w:ilvl="5" w:tplc="CAE424A4">
      <w:numFmt w:val="bullet"/>
      <w:lvlText w:val="•"/>
      <w:lvlJc w:val="left"/>
      <w:pPr>
        <w:ind w:left="4405" w:hanging="360"/>
      </w:pPr>
      <w:rPr>
        <w:rFonts w:hint="default"/>
        <w:lang w:val="en-US" w:eastAsia="en-US" w:bidi="ar-SA"/>
      </w:rPr>
    </w:lvl>
    <w:lvl w:ilvl="6" w:tplc="2744E30A">
      <w:numFmt w:val="bullet"/>
      <w:lvlText w:val="•"/>
      <w:lvlJc w:val="left"/>
      <w:pPr>
        <w:ind w:left="5440" w:hanging="360"/>
      </w:pPr>
      <w:rPr>
        <w:rFonts w:hint="default"/>
        <w:lang w:val="en-US" w:eastAsia="en-US" w:bidi="ar-SA"/>
      </w:rPr>
    </w:lvl>
    <w:lvl w:ilvl="7" w:tplc="BD60A85E">
      <w:numFmt w:val="bullet"/>
      <w:lvlText w:val="•"/>
      <w:lvlJc w:val="left"/>
      <w:pPr>
        <w:ind w:left="6475" w:hanging="360"/>
      </w:pPr>
      <w:rPr>
        <w:rFonts w:hint="default"/>
        <w:lang w:val="en-US" w:eastAsia="en-US" w:bidi="ar-SA"/>
      </w:rPr>
    </w:lvl>
    <w:lvl w:ilvl="8" w:tplc="B2CCC5EE">
      <w:numFmt w:val="bullet"/>
      <w:lvlText w:val="•"/>
      <w:lvlJc w:val="left"/>
      <w:pPr>
        <w:ind w:left="7510" w:hanging="360"/>
      </w:pPr>
      <w:rPr>
        <w:rFonts w:hint="default"/>
        <w:lang w:val="en-US" w:eastAsia="en-US" w:bidi="ar-SA"/>
      </w:rPr>
    </w:lvl>
  </w:abstractNum>
  <w:abstractNum w:abstractNumId="12" w15:restartNumberingAfterBreak="0">
    <w:nsid w:val="7B983B9F"/>
    <w:multiLevelType w:val="hybridMultilevel"/>
    <w:tmpl w:val="FD123368"/>
    <w:lvl w:ilvl="0" w:tplc="661E1F16">
      <w:start w:val="1"/>
      <w:numFmt w:val="lowerLetter"/>
      <w:lvlText w:val="(%1)"/>
      <w:lvlJc w:val="left"/>
      <w:pPr>
        <w:ind w:left="935"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CFE41570">
      <w:numFmt w:val="bullet"/>
      <w:lvlText w:val="•"/>
      <w:lvlJc w:val="left"/>
      <w:pPr>
        <w:ind w:left="1804" w:hanging="360"/>
      </w:pPr>
      <w:rPr>
        <w:rFonts w:hint="default"/>
        <w:lang w:val="en-US" w:eastAsia="en-US" w:bidi="ar-SA"/>
      </w:rPr>
    </w:lvl>
    <w:lvl w:ilvl="2" w:tplc="A94C478E">
      <w:numFmt w:val="bullet"/>
      <w:lvlText w:val="•"/>
      <w:lvlJc w:val="left"/>
      <w:pPr>
        <w:ind w:left="2668" w:hanging="360"/>
      </w:pPr>
      <w:rPr>
        <w:rFonts w:hint="default"/>
        <w:lang w:val="en-US" w:eastAsia="en-US" w:bidi="ar-SA"/>
      </w:rPr>
    </w:lvl>
    <w:lvl w:ilvl="3" w:tplc="90A214FE">
      <w:numFmt w:val="bullet"/>
      <w:lvlText w:val="•"/>
      <w:lvlJc w:val="left"/>
      <w:pPr>
        <w:ind w:left="3532" w:hanging="360"/>
      </w:pPr>
      <w:rPr>
        <w:rFonts w:hint="default"/>
        <w:lang w:val="en-US" w:eastAsia="en-US" w:bidi="ar-SA"/>
      </w:rPr>
    </w:lvl>
    <w:lvl w:ilvl="4" w:tplc="B4ACB78A">
      <w:numFmt w:val="bullet"/>
      <w:lvlText w:val="•"/>
      <w:lvlJc w:val="left"/>
      <w:pPr>
        <w:ind w:left="4396" w:hanging="360"/>
      </w:pPr>
      <w:rPr>
        <w:rFonts w:hint="default"/>
        <w:lang w:val="en-US" w:eastAsia="en-US" w:bidi="ar-SA"/>
      </w:rPr>
    </w:lvl>
    <w:lvl w:ilvl="5" w:tplc="B5028F0A">
      <w:numFmt w:val="bullet"/>
      <w:lvlText w:val="•"/>
      <w:lvlJc w:val="left"/>
      <w:pPr>
        <w:ind w:left="5260" w:hanging="360"/>
      </w:pPr>
      <w:rPr>
        <w:rFonts w:hint="default"/>
        <w:lang w:val="en-US" w:eastAsia="en-US" w:bidi="ar-SA"/>
      </w:rPr>
    </w:lvl>
    <w:lvl w:ilvl="6" w:tplc="F3046F88">
      <w:numFmt w:val="bullet"/>
      <w:lvlText w:val="•"/>
      <w:lvlJc w:val="left"/>
      <w:pPr>
        <w:ind w:left="6124" w:hanging="360"/>
      </w:pPr>
      <w:rPr>
        <w:rFonts w:hint="default"/>
        <w:lang w:val="en-US" w:eastAsia="en-US" w:bidi="ar-SA"/>
      </w:rPr>
    </w:lvl>
    <w:lvl w:ilvl="7" w:tplc="51E66B5A">
      <w:numFmt w:val="bullet"/>
      <w:lvlText w:val="•"/>
      <w:lvlJc w:val="left"/>
      <w:pPr>
        <w:ind w:left="6988" w:hanging="360"/>
      </w:pPr>
      <w:rPr>
        <w:rFonts w:hint="default"/>
        <w:lang w:val="en-US" w:eastAsia="en-US" w:bidi="ar-SA"/>
      </w:rPr>
    </w:lvl>
    <w:lvl w:ilvl="8" w:tplc="DCA0A264">
      <w:numFmt w:val="bullet"/>
      <w:lvlText w:val="•"/>
      <w:lvlJc w:val="left"/>
      <w:pPr>
        <w:ind w:left="7852" w:hanging="360"/>
      </w:pPr>
      <w:rPr>
        <w:rFonts w:hint="default"/>
        <w:lang w:val="en-US" w:eastAsia="en-US" w:bidi="ar-SA"/>
      </w:rPr>
    </w:lvl>
  </w:abstractNum>
  <w:num w:numId="1" w16cid:durableId="1727415448">
    <w:abstractNumId w:val="5"/>
  </w:num>
  <w:num w:numId="2" w16cid:durableId="745229362">
    <w:abstractNumId w:val="8"/>
  </w:num>
  <w:num w:numId="3" w16cid:durableId="1737780244">
    <w:abstractNumId w:val="0"/>
  </w:num>
  <w:num w:numId="4" w16cid:durableId="1436363828">
    <w:abstractNumId w:val="4"/>
  </w:num>
  <w:num w:numId="5" w16cid:durableId="720862667">
    <w:abstractNumId w:val="1"/>
  </w:num>
  <w:num w:numId="6" w16cid:durableId="1758165886">
    <w:abstractNumId w:val="2"/>
  </w:num>
  <w:num w:numId="7" w16cid:durableId="574753089">
    <w:abstractNumId w:val="11"/>
  </w:num>
  <w:num w:numId="8" w16cid:durableId="658852243">
    <w:abstractNumId w:val="7"/>
  </w:num>
  <w:num w:numId="9" w16cid:durableId="615480684">
    <w:abstractNumId w:val="10"/>
  </w:num>
  <w:num w:numId="10" w16cid:durableId="1808745717">
    <w:abstractNumId w:val="12"/>
  </w:num>
  <w:num w:numId="11" w16cid:durableId="1473981113">
    <w:abstractNumId w:val="9"/>
  </w:num>
  <w:num w:numId="12" w16cid:durableId="259875778">
    <w:abstractNumId w:val="6"/>
  </w:num>
  <w:num w:numId="13" w16cid:durableId="2098750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44E06"/>
    <w:rsid w:val="000B73A7"/>
    <w:rsid w:val="00135D46"/>
    <w:rsid w:val="0031071E"/>
    <w:rsid w:val="00383433"/>
    <w:rsid w:val="0040775B"/>
    <w:rsid w:val="004E0F8E"/>
    <w:rsid w:val="00556700"/>
    <w:rsid w:val="005F026A"/>
    <w:rsid w:val="00621968"/>
    <w:rsid w:val="006461FA"/>
    <w:rsid w:val="00813DAE"/>
    <w:rsid w:val="008145DB"/>
    <w:rsid w:val="00827B13"/>
    <w:rsid w:val="008D14D8"/>
    <w:rsid w:val="0091506D"/>
    <w:rsid w:val="009248A4"/>
    <w:rsid w:val="00954325"/>
    <w:rsid w:val="009610E8"/>
    <w:rsid w:val="009C3CAE"/>
    <w:rsid w:val="00A6455A"/>
    <w:rsid w:val="00A86861"/>
    <w:rsid w:val="00AB740A"/>
    <w:rsid w:val="00AF08FE"/>
    <w:rsid w:val="00B64421"/>
    <w:rsid w:val="00B77699"/>
    <w:rsid w:val="00BD4BD6"/>
    <w:rsid w:val="00BD669C"/>
    <w:rsid w:val="00BF05B9"/>
    <w:rsid w:val="00D559C0"/>
    <w:rsid w:val="00E2262D"/>
    <w:rsid w:val="00E44E06"/>
    <w:rsid w:val="00F22050"/>
    <w:rsid w:val="00F7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10786"/>
  <w15:docId w15:val="{A51CF9F8-27EA-44EA-8273-D78709EA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0"/>
      <w:ind w:left="100"/>
      <w:jc w:val="both"/>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935" w:hanging="360"/>
      <w:jc w:val="both"/>
    </w:pPr>
    <w:rPr>
      <w:sz w:val="24"/>
      <w:szCs w:val="24"/>
    </w:rPr>
  </w:style>
  <w:style w:type="paragraph" w:styleId="Title">
    <w:name w:val="Title"/>
    <w:basedOn w:val="Normal"/>
    <w:uiPriority w:val="10"/>
    <w:qFormat/>
    <w:pPr>
      <w:ind w:right="14"/>
      <w:jc w:val="center"/>
    </w:pPr>
    <w:rPr>
      <w:b/>
      <w:bCs/>
      <w:sz w:val="28"/>
      <w:szCs w:val="28"/>
    </w:rPr>
  </w:style>
  <w:style w:type="paragraph" w:styleId="ListParagraph">
    <w:name w:val="List Paragraph"/>
    <w:basedOn w:val="Normal"/>
    <w:uiPriority w:val="1"/>
    <w:qFormat/>
    <w:pPr>
      <w:spacing w:before="120"/>
      <w:ind w:left="93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E0F8E"/>
    <w:pPr>
      <w:tabs>
        <w:tab w:val="center" w:pos="4680"/>
        <w:tab w:val="right" w:pos="9360"/>
      </w:tabs>
    </w:pPr>
  </w:style>
  <w:style w:type="character" w:customStyle="1" w:styleId="HeaderChar">
    <w:name w:val="Header Char"/>
    <w:basedOn w:val="DefaultParagraphFont"/>
    <w:link w:val="Header"/>
    <w:uiPriority w:val="99"/>
    <w:rsid w:val="004E0F8E"/>
    <w:rPr>
      <w:rFonts w:ascii="Times New Roman" w:eastAsia="Times New Roman" w:hAnsi="Times New Roman" w:cs="Times New Roman"/>
    </w:rPr>
  </w:style>
  <w:style w:type="paragraph" w:styleId="Footer">
    <w:name w:val="footer"/>
    <w:basedOn w:val="Normal"/>
    <w:link w:val="FooterChar"/>
    <w:uiPriority w:val="99"/>
    <w:unhideWhenUsed/>
    <w:rsid w:val="004E0F8E"/>
    <w:pPr>
      <w:tabs>
        <w:tab w:val="center" w:pos="4680"/>
        <w:tab w:val="right" w:pos="9360"/>
      </w:tabs>
    </w:pPr>
  </w:style>
  <w:style w:type="character" w:customStyle="1" w:styleId="FooterChar">
    <w:name w:val="Footer Char"/>
    <w:basedOn w:val="DefaultParagraphFont"/>
    <w:link w:val="Footer"/>
    <w:uiPriority w:val="99"/>
    <w:rsid w:val="004E0F8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15</Pages>
  <Words>5806</Words>
  <Characters>33097</Characters>
  <Application>Microsoft Office Word</Application>
  <DocSecurity>0</DocSecurity>
  <Lines>275</Lines>
  <Paragraphs>77</Paragraphs>
  <ScaleCrop>false</ScaleCrop>
  <Company/>
  <LinksUpToDate>false</LinksUpToDate>
  <CharactersWithSpaces>38826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31</cp:revision>
  <dcterms:created xsi:type="dcterms:W3CDTF">2026-08-27T20:16:00Z</dcterms:created>
  <dcterms:modified xsi:type="dcterms:W3CDTF">2026-08-28T02:17:00Z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Microsoft® Word for Microsoft 365</vt:lpwstr>
  </property>
  <property fmtid="{D5CDD505-2E9C-101B-9397-08002B2CF9AE}" pid="4" name="LastSaved">
    <vt:filetime>2026-08-27T00:00:00Z</vt:filetime>
  </property>
  <property fmtid="{D5CDD505-2E9C-101B-9397-08002B2CF9AE}" pid="5" name="Producer">
    <vt:lpwstr>Microsoft® Word for Microsoft 365</vt:lpwstr>
  </property>
</Properties>
</file>